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Deleat-besson </w:t></w:r></w:p><w:p><w:pPr><w:spacing w:before="600"/></w:pPr></w:p><w:p><w:pPr><w:spacing w:before="600"/></w:pPr></w:p><w:p><w:pPr><w:pStyle w:val="Heading2"/></w:pPr><w:r><w:rPr><w:color w:val="1e198e"/><w:b w:val="1"/><w:bCs w:val="1"/></w:rPr><w:t xml:space="preserve">Présentation</w:t></w:r></w:p><w:p><w:pPr><w:spacing w:after="100"/></w:pPr></w:p><w:p><w:pPr/><w:r><w:rPr/><w:t xml:space="preserve">I am an engineer in my second year as a PhD student at the CREATIS research laboratory, specializing in the domain of medical image processing.My research primarily centers on the development of representation learning methods for the comprehensive analysis of myocardial MR images.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Population-based personalization of a 2D diffusion-based model of myocardial infarct</w:t></w:r></w:hyperlink></w:p><w:p><w:pPr/><w:hyperlink r:id="rId9" w:history="1"><w:r><w:rPr><w:color w:val="#410a8c"/><w:u w:val="single"/></w:rPr><w:t xml:space="preserve">Anastasia Konik</w:t></w:r></w:hyperlink><w:r><w:rPr/><w:t xml:space="preserve">,</w:t></w:r><w:hyperlink r:id="rId10" w:history="1"><w:r><w:rPr><w:color w:val="#410a8c"/><w:u w:val="single"/></w:rPr><w:t xml:space="preserve">Romain Deleat-Besson</w:t></w:r></w:hyperlink><w:r><w:rPr/><w:t xml:space="preserve">,</w:t></w:r><w:hyperlink r:id="rId11" w:history="1"><w:r><w:rPr><w:color w:val="#410a8c"/><w:u w:val="single"/></w:rPr><w:t xml:space="preserve">Patrick Clarysse</w:t></w:r></w:hyperlink><w:r><w:rPr/><w:t xml:space="preserve">,</w:t></w:r><w:hyperlink r:id="rId12" w:history="1"><w:r><w:rPr><w:color w:val="#410a8c"/><w:u w:val="single"/></w:rPr><w:t xml:space="preserve">Nicolas Duchateau</w:t></w:r></w:hyperlink></w:p><w:p><w:pPr/><w:r><w:rPr><w:i w:val="1"/><w:iCs w:val="1"/></w:rPr><w:t xml:space="preserve">International Conference on Functional Imaging and Modeling of the Heart (FIMH)</w:t></w:r><w:r><w:rPr/><w:t xml:space="preserve">, 2025, Dallas, United States</w:t></w:r></w:p><w:p><w:pPr/><w:r><w:rPr/><w:t xml:space="preserve">Communication dans un congrès</w:t></w:r></w:p><w:p><w:pPr/><w:hyperlink r:id="rId8" w:history="1"><w:r><w:rPr><w:color w:val="#410a8c"/><w:u w:val="single"/></w:rPr><w:t xml:space="preserve">hal-05046435v1</w:t></w:r></w:hyperlink></w:p></w:tc></w:tr><w:tr><w:trPr/><w:tc><w:tcPr><w:noWrap/></w:tcPr><w:p><w:pPr><w:spacing w:after="200"/></w:pPr><w:hyperlink r:id="rId13" w:history="1"><w:r><w:rPr><w:color w:val="1e198e"/><w:b w:val="1"/><w:bCs w:val="1"/><w:u w:val="single"/></w:rPr><w:t xml:space="preserve">Controllable latent diffusion model to evaluate the performance of segmentation methods</w:t></w:r></w:hyperlink></w:p><w:p><w:pPr/><w:hyperlink r:id="rId10" w:history="1"><w:r><w:rPr><w:color w:val="#410a8c"/><w:u w:val="single"/></w:rPr><w:t xml:space="preserve">Romain Deleat-Besson</w:t></w:r></w:hyperlink><w:r><w:rPr/><w:t xml:space="preserve">,</w:t></w:r><w:hyperlink r:id="rId14" w:history="1"><w:r><w:rPr><w:color w:val="#410a8c"/><w:u w:val="single"/></w:rPr><w:t xml:space="preserve">Celia Goujat</w:t></w:r></w:hyperlink><w:r><w:rPr/><w:t xml:space="preserve">,</w:t></w:r><w:hyperlink r:id="rId15" w:history="1"><w:r><w:rPr><w:color w:val="#410a8c"/><w:u w:val="single"/></w:rPr><w:t xml:space="preserve">Olivier Bernard</w:t></w:r></w:hyperlink><w:r><w:rPr/><w:t xml:space="preserve">,</w:t></w:r><w:hyperlink r:id="rId16" w:history="1"><w:r><w:rPr><w:color w:val="#410a8c"/><w:u w:val="single"/></w:rPr><w:t xml:space="preserve">P Croisille</w:t></w:r></w:hyperlink><w:r><w:rPr/><w:t xml:space="preserve">,</w:t></w:r><w:hyperlink r:id="rId17" w:history="1"><w:r><w:rPr><w:color w:val="#410a8c"/><w:u w:val="single"/></w:rPr><w:t xml:space="preserve">Magalie Viallon</w:t></w:r></w:hyperlink><w:r><w:rPr/><w:t xml:space="preserve">et al.</w:t></w:r></w:p><w:p><w:pPr/><w:r><w:rPr><w:i w:val="1"/><w:iCs w:val="1"/></w:rPr><w:t xml:space="preserve">International Conference on Medical Image Computing and Computer Assisted Intervention (MICCAI)</w:t></w:r><w:r><w:rPr/><w:t xml:space="preserve">, 2025, Daejeon, South Korea. In press</w:t></w:r></w:p><w:p><w:pPr/><w:r><w:rPr/><w:t xml:space="preserve">Communication dans un congrès</w:t></w:r></w:p><w:p><w:pPr/><w:hyperlink r:id="rId13" w:history="1"><w:r><w:rPr><w:color w:val="#410a8c"/><w:u w:val="single"/></w:rPr><w:t xml:space="preserve">hal-05225990v1</w:t></w:r></w:hyperlink></w:p></w:tc></w:tr><w:tr><w:trPr/><w:tc><w:tcPr><w:noWrap/></w:tcPr><w:p><w:pPr><w:spacing w:after="200"/></w:pPr><w:hyperlink r:id="rId18" w:history="1"><w:r><w:rPr><w:color w:val="1e198e"/><w:b w:val="1"/><w:bCs w:val="1"/><w:u w:val="single"/></w:rPr><w:t xml:space="preserve">AI-based comparison of conventional LGE & synthetic MagIR-LGE with optimal inversion-time: impact on population analysis?</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SCMR</w:t></w:r><w:r><w:rPr/><w:t xml:space="preserve">, Jan 2024, London, United Kingdom</w:t></w:r></w:p><w:p><w:pPr/><w:r><w:rPr/><w:t xml:space="preserve">Communication dans un congrès</w:t></w:r></w:p><w:p><w:pPr/><w:hyperlink r:id="rId18" w:history="1"><w:r><w:rPr><w:color w:val="#410a8c"/><w:u w:val="single"/></w:rPr><w:t xml:space="preserve">hal-04361033v1</w:t></w:r></w:hyperlink></w:p></w:tc></w:tr><w:tr><w:trPr/><w:tc><w:tcPr><w:noWrap/></w:tcPr><w:p><w:pPr><w:spacing w:after="200"/></w:pPr><w:hyperlink r:id="rId20" w:history="1"><w:r><w:rPr><w:color w:val="1e198e"/><w:b w:val="1"/><w:bCs w:val="1"/><w:u w:val="single"/></w:rPr><w:t xml:space="preserve">Apprentissage de représentation pour la quantification de biais dans l’analyse de populations: application à la comparaison du LGE conventionnel vs. synthétique avec TI optimal</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Colloque Français d'Intelligence Artificielle en Imagerie Biomédicale (IABM)</w:t></w:r><w:r><w:rPr/><w:t xml:space="preserve">, 2024, Grenoble, France</w:t></w:r></w:p><w:p><w:pPr/><w:r><w:rPr/><w:t xml:space="preserve">Communication dans un congrès</w:t></w:r></w:p><w:p><w:pPr/><w:hyperlink r:id="rId20" w:history="1"><w:r><w:rPr><w:color w:val="#410a8c"/><w:u w:val="single"/></w:rPr><w:t xml:space="preserve">hal-04825179v1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Comparison of synthetic LGE with optimal inversion time vs. conventional LGE via representation learning: quantification of bias in population analysis</w:t></w:r></w:hyperlink></w:p><w:p><w:pPr/><w:hyperlink r:id="rId10" w:history="1"><w:r><w:rPr><w:color w:val="#410a8c"/><w:u w:val="single"/></w:rPr><w:t xml:space="preserve">Romain Deleat-Besson</w:t></w:r></w:hyperlink><w:r><w:rPr/><w:t xml:space="preserve">,</w:t></w:r><w:hyperlink r:id="rId17" w:history="1"><w:r><w:rPr><w:color w:val="#410a8c"/><w:u w:val="single"/></w:rPr><w:t xml:space="preserve">Magalie Viallon</w:t></w:r></w:hyperlink><w:r><w:rPr/><w:t xml:space="preserve">,</w:t></w:r><w:hyperlink r:id="rId19" w:history="1"><w:r><w:rPr><w:color w:val="#410a8c"/><w:u w:val="single"/></w:rPr><w:t xml:space="preserve">Lorena Petrusca</w:t></w:r></w:hyperlink><w:r><w:rPr/><w:t xml:space="preserve">,</w:t></w:r><w:hyperlink r:id="rId16" w:history="1"><w:r><w:rPr><w:color w:val="#410a8c"/><w:u w:val="single"/></w:rPr><w:t xml:space="preserve">P Croisille</w:t></w:r></w:hyperlink><w:r><w:rPr/><w:t xml:space="preserve">,</w:t></w:r><w:hyperlink r:id="rId12" w:history="1"><w:r><w:rPr><w:color w:val="#410a8c"/><w:u w:val="single"/></w:rPr><w:t xml:space="preserve">Nicolas Duchateau</w:t></w:r></w:hyperlink></w:p><w:p><w:pPr/><w:r><w:rPr><w:i w:val="1"/><w:iCs w:val="1"/></w:rPr><w:t xml:space="preserve">Computers in Biology and Medicine</w:t></w:r><w:r><w:rPr/><w:t xml:space="preserve">, 2025, 196, pp.110643. </w:t></w:r><w:hyperlink r:id="rId22" w:history="1"><w:r><w:rPr><w:color w:val="#410a8c"/><w:u w:val="single"/></w:rPr><w:t xml:space="preserve">⟨10.1016/j.compbiomed.2025.110643⟩</w:t></w:r></w:hyperlink></w:p><w:p><w:pPr/><w:r><w:rPr/><w:t xml:space="preserve">Article dans une revue</w:t></w:r></w:p><w:p><w:pPr/><w:hyperlink r:id="rId21" w:history="1"><w:r><w:rPr><w:color w:val="#410a8c"/><w:u w:val="single"/></w:rPr><w:t xml:space="preserve">hal-05225924v1</w:t></w:r></w:hyperlink></w:p></w:tc></w:tr><w:tr><w:trPr/><w:tc><w:tcPr><w:noWrap/></w:tcPr><w:p><w:pPr><w:spacing w:after="200"/></w:pPr><w:hyperlink r:id="rId23" w:history="1"><w:r><w:rPr><w:color w:val="1e198e"/><w:b w:val="1"/><w:bCs w:val="1"/><w:u w:val="single"/></w:rPr><w:t xml:space="preserve">Hierarchical data integration with Gaussian processes: application to the characterization of cardiac ischemia-reperfusion patterns</w:t></w:r></w:hyperlink></w:p><w:p><w:pPr/><w:hyperlink r:id="rId24" w:history="1"><w:r><w:rPr><w:color w:val="#410a8c"/><w:u w:val="single"/></w:rPr><w:t xml:space="preserve">Benoit Freiche</w:t></w:r></w:hyperlink><w:r><w:rPr/><w:t xml:space="preserve">,</w:t></w:r><w:hyperlink r:id="rId25" w:history="1"><w:r><w:rPr><w:color w:val="#410a8c"/><w:u w:val="single"/></w:rPr><w:t xml:space="preserve">Gabriel Bernardino</w:t></w:r></w:hyperlink><w:r><w:rPr/><w:t xml:space="preserve">,</w:t></w:r><w:hyperlink r:id="rId10" w:history="1"><w:r><w:rPr><w:color w:val="#410a8c"/><w:u w:val="single"/></w:rPr><w:t xml:space="preserve">Romain Deleat-Besson</w:t></w:r></w:hyperlink><w:r><w:rPr/><w:t xml:space="preserve">,</w:t></w:r><w:hyperlink r:id="rId11" w:history="1"><w:r><w:rPr><w:color w:val="#410a8c"/><w:u w:val="single"/></w:rPr><w:t xml:space="preserve">Patrick Clarysse</w:t></w:r></w:hyperlink><w:r><w:rPr/><w:t xml:space="preserve">,</w:t></w:r><w:hyperlink r:id="rId12" w:history="1"><w:r><w:rPr><w:color w:val="#410a8c"/><w:u w:val="single"/></w:rPr><w:t xml:space="preserve">Nicolas Duchateau</w:t></w:r></w:hyperlink></w:p><w:p><w:pPr/><w:r><w:rPr><w:i w:val="1"/><w:iCs w:val="1"/></w:rPr><w:t xml:space="preserve">IEEE Transactions on Medical Imaging</w:t></w:r><w:r><w:rPr/><w:t xml:space="preserve">, In press, 44 (3), pp.1529-1540. </w:t></w:r><w:hyperlink r:id="rId26" w:history="1"><w:r><w:rPr><w:color w:val="#410a8c"/><w:u w:val="single"/></w:rPr><w:t xml:space="preserve">⟨10.1109/TMI.2024.3512175⟩</w:t></w:r></w:hyperlink></w:p><w:p><w:pPr/><w:r><w:rPr/><w:t xml:space="preserve">Article dans une revue</w:t></w:r></w:p><w:p><w:pPr/><w:hyperlink r:id="rId23" w:history="1"><w:r><w:rPr><w:color w:val="#410a8c"/><w:u w:val="single"/></w:rPr><w:t xml:space="preserve">hal-04825173v1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Post-processing and spatial alignment on cardiac MRI data (delayed enhancement, segmentations from CVI42 software)</w:t></w:r></w:hyperlink></w:p><w:p><w:pPr/><w:hyperlink r:id="rId28" w:history="1"><w:r><w:rPr><w:color w:val="#410a8c"/><w:u w:val="single"/></w:rPr><w:t xml:space="preserve">Fei Zheng</w:t></w:r></w:hyperlink><w:r><w:rPr/><w:t xml:space="preserve">,</w:t></w:r><w:hyperlink r:id="rId10" w:history="1"><w:r><w:rPr><w:color w:val="#410a8c"/><w:u w:val="single"/></w:rPr><w:t xml:space="preserve">Romain Deleat-Besson</w:t></w:r></w:hyperlink><w:r><w:rPr/><w:t xml:space="preserve">,</w:t></w:r><w:hyperlink r:id="rId24" w:history="1"><w:r><w:rPr><w:color w:val="#410a8c"/><w:u w:val="single"/></w:rPr><w:t xml:space="preserve">Benoit Freiche</w:t></w:r></w:hyperlink><w:r><w:rPr/><w:t xml:space="preserve">,</w:t></w:r><w:hyperlink r:id="rId12" w:history="1"><w:r><w:rPr><w:color w:val="#410a8c"/><w:u w:val="single"/></w:rPr><w:t xml:space="preserve">Nicolas Duchateau</w:t></w:r></w:hyperlink></w:p><w:p><w:pPr/><w:r><w:rPr/><w:t xml:space="preserve">2022, </w:t></w:r><w:hyperlink r:id="rId29" w:history="1"><w:r><w:rPr><w:color w:val="#410a8c"/><w:u w:val="single"/></w:rPr><w:t xml:space="preserve">⟨swh:1:dir:eee51f3248a008a02b70f608d4c84bb1a91bd96b;origin=https://github.com/nicolasduchateau/CMR-imageDataAlignment;visit=swh:1:snp:7611f1613758f4fa04c79478268141711357a573;anchor=swh:1:rev:d2051c07c56e544667797a9c1a6273e68ab58503⟩</w:t></w:r></w:hyperlink></w:p><w:p><w:pPr/><w:r><w:rPr/><w:t xml:space="preserve">Logiciel</w:t></w:r></w:p><w:p><w:pPr/><w:hyperlink r:id="rId27" w:history="1"><w:r><w:rPr><w:color w:val="#410a8c"/><w:u w:val="single"/></w:rPr><w:t xml:space="preserve">hal-05062130v1</w:t></w:r></w:hyperlink></w:p></w:tc></w:tr></w:tbl><w:sectPr><w:footerReference w:type="default" r:id="rId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6435v1" TargetMode="External"/><Relationship Id="rId9" Type="http://schemas.openxmlformats.org/officeDocument/2006/relationships/hyperlink" Target="https://hal.science/search/index/?q=*&amp;authFullName_s=Anastasia Konik" TargetMode="External"/><Relationship Id="rId10" Type="http://schemas.openxmlformats.org/officeDocument/2006/relationships/hyperlink" Target="https://hal.science/search/index/?q=*&amp;authFullName_s=Romain Deleat-Besson" TargetMode="External"/><Relationship Id="rId11" Type="http://schemas.openxmlformats.org/officeDocument/2006/relationships/hyperlink" Target="https://hal.science/search/index/?q=*&amp;authFullName_s=Patrick Clarysse" TargetMode="External"/><Relationship Id="rId12" Type="http://schemas.openxmlformats.org/officeDocument/2006/relationships/hyperlink" Target="https://hal.science/search/index/?q=*&amp;authFullName_s=Nicolas Duchateau" TargetMode="External"/><Relationship Id="rId13" Type="http://schemas.openxmlformats.org/officeDocument/2006/relationships/hyperlink" Target="https://hal.science/hal-05225990v1" TargetMode="External"/><Relationship Id="rId14" Type="http://schemas.openxmlformats.org/officeDocument/2006/relationships/hyperlink" Target="https://hal.science/search/index/?q=*&amp;authFullName_s=Celia Goujat" TargetMode="External"/><Relationship Id="rId15" Type="http://schemas.openxmlformats.org/officeDocument/2006/relationships/hyperlink" Target="https://hal.science/search/index/?q=*&amp;authFullName_s=Olivier Bernard" TargetMode="External"/><Relationship Id="rId16" Type="http://schemas.openxmlformats.org/officeDocument/2006/relationships/hyperlink" Target="https://hal.science/search/index/?q=*&amp;authFullName_s=P Croisille" TargetMode="External"/><Relationship Id="rId17" Type="http://schemas.openxmlformats.org/officeDocument/2006/relationships/hyperlink" Target="https://hal.science/search/index/?q=*&amp;authFullName_s=Magalie Viallon" TargetMode="External"/><Relationship Id="rId18" Type="http://schemas.openxmlformats.org/officeDocument/2006/relationships/hyperlink" Target="https://hal.science/hal-04361033v1" TargetMode="External"/><Relationship Id="rId19" Type="http://schemas.openxmlformats.org/officeDocument/2006/relationships/hyperlink" Target="https://hal.science/search/index/?q=*&amp;authFullName_s=Lorena Petrusca" TargetMode="External"/><Relationship Id="rId20" Type="http://schemas.openxmlformats.org/officeDocument/2006/relationships/hyperlink" Target="https://hal.science/hal-04825179v1" TargetMode="External"/><Relationship Id="rId21" Type="http://schemas.openxmlformats.org/officeDocument/2006/relationships/hyperlink" Target="https://hal.science/hal-05225924v1" TargetMode="External"/><Relationship Id="rId22" Type="http://schemas.openxmlformats.org/officeDocument/2006/relationships/hyperlink" Target="https://dx.doi.org/10.1016/j.compbiomed.2025.110643" TargetMode="External"/><Relationship Id="rId23" Type="http://schemas.openxmlformats.org/officeDocument/2006/relationships/hyperlink" Target="https://hal.science/hal-04825173v1" TargetMode="External"/><Relationship Id="rId24" Type="http://schemas.openxmlformats.org/officeDocument/2006/relationships/hyperlink" Target="https://hal.science/search/index/?q=*&amp;authFullName_s=Benoit Freiche" TargetMode="External"/><Relationship Id="rId25" Type="http://schemas.openxmlformats.org/officeDocument/2006/relationships/hyperlink" Target="https://hal.science/search/index/?q=*&amp;authFullName_s=Gabriel Bernardino" TargetMode="External"/><Relationship Id="rId26" Type="http://schemas.openxmlformats.org/officeDocument/2006/relationships/hyperlink" Target="https://dx.doi.org/10.1109/TMI.2024.3512175" TargetMode="External"/><Relationship Id="rId27" Type="http://schemas.openxmlformats.org/officeDocument/2006/relationships/hyperlink" Target="https://hal.science/hal-05062130v1" TargetMode="External"/><Relationship Id="rId28" Type="http://schemas.openxmlformats.org/officeDocument/2006/relationships/hyperlink" Target="https://hal.science/search/index/?q=*&amp;authFullName_s=Fei Zheng" TargetMode="External"/><Relationship Id="rId29" Type="http://schemas.openxmlformats.org/officeDocument/2006/relationships/hyperlink" Target="https://archive.softwareheritage.org/browse/swh:1:dir:eee51f3248a008a02b70f608d4c84bb1a91bd96b;origin=https://github.com/nicolasduchateau/CMR-imageDataAlignment;visit=swh:1:snp:7611f1613758f4fa04c79478268141711357a573;anchor=swh:1:rev:d2051c07c56e544667797a9c1a6273e68ab585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Deleat-besson</dc:title>
  <dc:description>CV</dc:description>
  <dc:subject/>
  <cp:keywords/>
  <cp:category/>
  <cp:lastModifiedBy/>
  <dcterms:created xsi:type="dcterms:W3CDTF">2026-05-22T16:12:11+02:00</dcterms:created>
  <dcterms:modified xsi:type="dcterms:W3CDTF">2026-05-22T16:12:11+02:00</dcterms:modified>
</cp:coreProperties>
</file>

<file path=docProps/custom.xml><?xml version="1.0" encoding="utf-8"?>
<Properties xmlns="http://schemas.openxmlformats.org/officeDocument/2006/custom-properties" xmlns:vt="http://schemas.openxmlformats.org/officeDocument/2006/docPropsVTypes"/>
</file>