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Janodet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massively parallel accurate conservative level set algorithm for simulating turbulent atomization on adaptive unstructured 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Guillamón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⟨10.1016/j.jcp.2022.111075⟩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hal-03024186v1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Lagrangian injectors from resolved primary atomization simulations. Application to jet in crossflow fuel injection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Carlos Guillamon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2021, 15th Triennial International Conference on Liquid Atomization and Spray Systems</w:t>
            </w:r>
            <w:r>
              <w:rPr/>
              <w:t xml:space="preserve">, Aug 2021,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hal-03343548v1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Parallel Large-Eddy Simulations of Primary Atomization on Adaptive Unstructured Meshes. Interface capturing algorithm and multiscale coupling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Guillamón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Colloque du réseau d’INitiative en Combustion Avancée (INCA)</w:t>
            </w:r>
            <w:r>
              <w:rPr/>
              <w:t xml:space="preserve">, Apr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hal-03337324v1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Massively Parallel Accurate Conservative Level Set Algorithm for Primary Atomization on Adaptive Unstructured 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Parallel Computational Fluid Dynamics (ParCFD'2021)</w:t>
            </w:r>
            <w:r>
              <w:rPr/>
              <w:t xml:space="preserve">, May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hal-03337290v1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methodology to simulate fuel injection in multipoint systems - Application to liquid jet in crossflow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Carlos Guillamon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du réseau d’INitiative en Combustion Avancée (INCA)</w:t>
            </w:r>
            <w:r>
              <w:rPr/>
              <w:t xml:space="preserve">, Apr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hal-03513123v1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Interface Capturing Procedure for Simulating Incompressible Two-Phase Flows on Adaptive Unstructured 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Physical Society</w:t>
            </w:r>
            <w:r>
              <w:rPr/>
              <w:t xml:space="preserve">, Nov 2020,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hal-03027693v1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unstructured conservative level-set algorithm coupled with dynamic mesh adaptation for the computation of liquid-gas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Geoffroy Vaudor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European Conference on Liquid Atomization and Spray Systems (ILASS Europe)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hal-02304125v1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primary atomization in aeronautical injectors using a massively parallel adaptive mesh refinement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</w:p>
          <w:p>
            <w:pPr/>
            <w:r>
              <w:rPr/>
              <w:t xml:space="preserve">Fluid Dynamics [physics.flu-dyn]. Normandie Université, 2022. English.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2022NORMIR15⟩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tel-03987878v1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24186v1" TargetMode="External"/><Relationship Id="rId8" Type="http://schemas.openxmlformats.org/officeDocument/2006/relationships/hyperlink" Target="https://hal.science/search/index/?q=*&amp;authFullName_s=Romain Janodet" TargetMode="External"/><Relationship Id="rId9" Type="http://schemas.openxmlformats.org/officeDocument/2006/relationships/hyperlink" Target="https://hal.science/search/index/?q=*&amp;authFullName_s=Carlos Guillam&#243;n" TargetMode="External"/><Relationship Id="rId10" Type="http://schemas.openxmlformats.org/officeDocument/2006/relationships/hyperlink" Target="https://hal.science/search/index/?q=*&amp;authFullName_s=Vincent Moureau" TargetMode="External"/><Relationship Id="rId11" Type="http://schemas.openxmlformats.org/officeDocument/2006/relationships/hyperlink" Target="https://hal.science/search/index/?q=*&amp;authFullName_s=Renaud Mercier" TargetMode="External"/><Relationship Id="rId12" Type="http://schemas.openxmlformats.org/officeDocument/2006/relationships/hyperlink" Target="https://hal.science/search/index/?q=*&amp;authFullName_s=Ghislain Lartigue" TargetMode="External"/><Relationship Id="rId13" Type="http://schemas.openxmlformats.org/officeDocument/2006/relationships/hyperlink" Target="https://dx.doi.org/10.1016/j.jcp.2022.111075" TargetMode="External"/><Relationship Id="rId14" Type="http://schemas.openxmlformats.org/officeDocument/2006/relationships/hyperlink" Target="https://hal.science/hal-03343548v1" TargetMode="External"/><Relationship Id="rId15" Type="http://schemas.openxmlformats.org/officeDocument/2006/relationships/hyperlink" Target="https://hal.science/search/index/?q=*&amp;authFullName_s=Carlos Guillamon" TargetMode="External"/><Relationship Id="rId16" Type="http://schemas.openxmlformats.org/officeDocument/2006/relationships/hyperlink" Target="https://hal.science/search/index/?q=*&amp;authFullName_s=L&#233;a Voivenel" TargetMode="External"/><Relationship Id="rId17" Type="http://schemas.openxmlformats.org/officeDocument/2006/relationships/hyperlink" Target="https://hal.science/hal-03337324v1" TargetMode="External"/><Relationship Id="rId18" Type="http://schemas.openxmlformats.org/officeDocument/2006/relationships/hyperlink" Target="https://hal.science/hal-03337290v1" TargetMode="External"/><Relationship Id="rId19" Type="http://schemas.openxmlformats.org/officeDocument/2006/relationships/hyperlink" Target="https://hal.science/search/index/?q=*&amp;authFullName_s=Pierre B&#233;nard" TargetMode="External"/><Relationship Id="rId20" Type="http://schemas.openxmlformats.org/officeDocument/2006/relationships/hyperlink" Target="https://hal.science/hal-03513123v1" TargetMode="External"/><Relationship Id="rId21" Type="http://schemas.openxmlformats.org/officeDocument/2006/relationships/hyperlink" Target="https://hal.science/hal-03027693v1" TargetMode="External"/><Relationship Id="rId22" Type="http://schemas.openxmlformats.org/officeDocument/2006/relationships/hyperlink" Target="https://hal.science/hal-02304125v1" TargetMode="External"/><Relationship Id="rId23" Type="http://schemas.openxmlformats.org/officeDocument/2006/relationships/hyperlink" Target="https://hal.science/search/index/?q=*&amp;authFullName_s=Geoffroy Vaudor" TargetMode="External"/><Relationship Id="rId24" Type="http://schemas.openxmlformats.org/officeDocument/2006/relationships/hyperlink" Target="https://theses.hal.science/tel-03987878v1" TargetMode="External"/><Relationship Id="rId25" Type="http://schemas.openxmlformats.org/officeDocument/2006/relationships/hyperlink" Target="https://www.theses.fr/2022NORMIR15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Janodet</dc:title>
  <dc:description>CV</dc:description>
  <dc:subject/>
  <cp:keywords/>
  <cp:category/>
  <cp:lastModifiedBy/>
  <dcterms:created xsi:type="dcterms:W3CDTF">2026-05-21T15:58:30+02:00</dcterms:created>
  <dcterms:modified xsi:type="dcterms:W3CDTF">2026-05-21T15:58:30+02:00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