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Libbrecht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romain-libbrecht</w:t>
        </w:r>
      </w:hyperlink>
    </w:p>
    <w:p>
      <w:pPr>
        <w:numPr>
          <w:ilvl w:val="0"/>
          <w:numId w:val="1"/>
        </w:numPr>
      </w:pPr>
      <w:r>
        <w:rPr/>
        <w:t xml:space="preserve"> ORCID : </w:t>
      </w:r>
      <w:hyperlink r:id="rId9" w:history="1">
        <w:r>
          <w:rPr>
            <w:color w:val="#410a8c"/>
            <w:u w:val="single"/>
          </w:rPr>
          <w:t xml:space="preserve">0000-0003-4397-000X</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p>
    <w:p>
      <w:pPr>
        <w:numPr>
          <w:ilvl w:val="0"/>
          <w:numId w:val="2"/>
        </w:numPr>
      </w:pPr>
      <w:r>
        <w:rPr/>
        <w:t xml:space="preserve">A key challenge in the life sciences is to understand how organisms adjust their reproduction, physiology and behavior in response to environmental conditions. This ability to produce several phenotypes from a single genotype, called phenotypic plasticity, is central to the functioning and evolution of social insects, such as ants, termites, social bees and wasps. Their societies show a division of labor between queens that monopolize egg production and workers that specialize in performing all the other tasks necessary to maintain the colony. In my work, I study multiple aspects of division of labor and phenotypic specialization in different species of ants. My research combines tools from the fields of evolutionay biology, behavioral ecology, molecular biology and epigenetics to study the factors and mechanisms that control, initiate and maintain division of labor in insect societies.</w:t>
      </w:r>
    </w:p>
    <w:p>
      <w:pPr/>
      <w:r>
        <w:rPr>
          <w:b w:val="1"/>
          <w:bCs w:val="1"/>
        </w:rPr>
        <w:t xml:space="preserve">Research experience</w:t>
      </w:r>
    </w:p>
    <w:p>
      <w:pPr>
        <w:numPr>
          <w:ilvl w:val="0"/>
          <w:numId w:val="3"/>
        </w:numPr>
      </w:pPr>
      <w:r>
        <w:rPr/>
        <w:t xml:space="preserve">2023-present      CNRS researcher (Chargé de Recherche), IRBI UMR7261 CNRS – University of Tours, France</w:t>
      </w:r>
    </w:p>
    <w:p>
      <w:pPr>
        <w:numPr>
          <w:ilvl w:val="0"/>
          <w:numId w:val="3"/>
        </w:numPr>
      </w:pPr>
      <w:r>
        <w:rPr/>
        <w:t xml:space="preserve">2016-2023          Assistant professor, IOME, University of Mainz, Germany</w:t>
      </w:r>
    </w:p>
    <w:p>
      <w:pPr>
        <w:numPr>
          <w:ilvl w:val="0"/>
          <w:numId w:val="3"/>
        </w:numPr>
      </w:pPr>
      <w:r>
        <w:rPr/>
        <w:t xml:space="preserve">2015-2016          Marie Curie postdoctoral fellow - return phase, DEE, University of Lausanne, Switzerland</w:t>
      </w:r>
    </w:p>
    <w:p>
      <w:pPr>
        <w:numPr>
          <w:ilvl w:val="0"/>
          <w:numId w:val="3"/>
        </w:numPr>
      </w:pPr>
      <w:r>
        <w:rPr/>
        <w:t xml:space="preserve">2013-2015          Marie Curie postdoctoral fellow - outgoing phase, The Rockefeller University, New York City, USA</w:t>
      </w:r>
    </w:p>
    <w:p>
      <w:pPr>
        <w:numPr>
          <w:ilvl w:val="0"/>
          <w:numId w:val="3"/>
        </w:numPr>
      </w:pPr>
      <w:r>
        <w:rPr/>
        <w:t xml:space="preserve">2007-2012          PhD student, DEE, University of Lausanne, Switzerland</w:t>
      </w:r>
    </w:p>
    <w:p>
      <w:pPr/>
      <w:r>
        <w:rPr>
          <w:b w:val="1"/>
          <w:bCs w:val="1"/>
        </w:rPr>
        <w:t xml:space="preserve">Academic diplomas</w:t>
      </w:r>
    </w:p>
    <w:p>
      <w:pPr>
        <w:numPr>
          <w:ilvl w:val="0"/>
          <w:numId w:val="4"/>
        </w:numPr>
      </w:pPr>
      <w:r>
        <w:rPr/>
        <w:t xml:space="preserve">2025  - HDR (Habilitation à Diriger des Recherches) in life sciences  - University of Tours, France</w:t>
      </w:r>
    </w:p>
    <w:p>
      <w:pPr>
        <w:numPr>
          <w:ilvl w:val="0"/>
          <w:numId w:val="4"/>
        </w:numPr>
      </w:pPr>
      <w:r>
        <w:rPr/>
        <w:t xml:space="preserve">2012  - PhD in life sciences - University of Lausanne, Switzerland</w:t>
      </w:r>
    </w:p>
    <w:p>
      <w:pPr>
        <w:numPr>
          <w:ilvl w:val="0"/>
          <w:numId w:val="4"/>
        </w:numPr>
      </w:pPr>
      <w:r>
        <w:rPr/>
        <w:t xml:space="preserve">2007  - MSc degree in Ecology, Ethology, Evolution - University of Rennes, France</w:t>
      </w:r>
    </w:p>
    <w:p>
      <w:pPr>
        <w:numPr>
          <w:ilvl w:val="0"/>
          <w:numId w:val="4"/>
        </w:numPr>
      </w:pPr>
      <w:r>
        <w:rPr/>
        <w:t xml:space="preserve">2007  - Engineering diploma in biology and agronomy - Ecole Nationale Supérieure d’Agronomie de Rennes,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Integrated co-expression analysis of host–parasite transcriptomes reveals mechanisms of host modulation in an ant–cestode system</w:t>
              </w:r>
            </w:hyperlink>
          </w:p>
          <w:p>
            <w:pPr/>
            <w:hyperlink r:id="rId11" w:history="1">
              <w:r>
                <w:rPr>
                  <w:color w:val="#410a8c"/>
                  <w:u w:val="single"/>
                </w:rPr>
                <w:t xml:space="preserve">Tom Sistermans</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p>
          <w:p>
            <w:pPr/>
            <w:r>
              <w:rPr>
                <w:i w:val="1"/>
                <w:iCs w:val="1"/>
              </w:rPr>
              <w:t xml:space="preserve">BMC Genomics</w:t>
            </w:r>
            <w:r>
              <w:rPr/>
              <w:t xml:space="preserve">, 2026, 27, pp.232. </w:t>
            </w:r>
            <w:hyperlink r:id="rId14" w:history="1">
              <w:r>
                <w:rPr>
                  <w:color w:val="#410a8c"/>
                  <w:u w:val="single"/>
                </w:rPr>
                <w:t xml:space="preserve">⟨10.1186/s12864-026-12581-6⟩</w:t>
              </w:r>
            </w:hyperlink>
          </w:p>
          <w:p>
            <w:pPr/>
            <w:r>
              <w:rPr/>
              <w:t xml:space="preserve">Article dans une revue</w:t>
            </w:r>
          </w:p>
          <w:p>
            <w:pPr/>
            <w:hyperlink r:id="rId10" w:history="1">
              <w:r>
                <w:rPr>
                  <w:color w:val="#410a8c"/>
                  <w:u w:val="single"/>
                </w:rPr>
                <w:t xml:space="preserve">hal-05533434v1</w:t>
              </w:r>
            </w:hyperlink>
          </w:p>
        </w:tc>
      </w:tr>
      <w:tr>
        <w:trPr/>
        <w:tc>
          <w:tcPr>
            <w:noWrap/>
          </w:tcPr>
          <w:p>
            <w:pPr>
              <w:spacing w:after="200"/>
            </w:pPr>
            <w:hyperlink r:id="rId15" w:history="1">
              <w:r>
                <w:rPr>
                  <w:color w:val="1e198e"/>
                  <w:b w:val="1"/>
                  <w:bCs w:val="1"/>
                  <w:u w:val="single"/>
                </w:rPr>
                <w:t xml:space="preserve">Worker Survival and Egg Production—But Not Transcriptional Activity—Respond to Queen Number in the Highly Polygynous, Invasive Ant Tapinoma magnum</w:t>
              </w:r>
            </w:hyperlink>
          </w:p>
          <w:p>
            <w:pPr/>
            <w:hyperlink r:id="rId16" w:history="1">
              <w:r>
                <w:rPr>
                  <w:color w:val="#410a8c"/>
                  <w:u w:val="single"/>
                </w:rPr>
                <w:t xml:space="preserve">Anna Lenhart</w:t>
              </w:r>
            </w:hyperlink>
            <w:r>
              <w:rPr/>
              <w:t xml:space="preserve">,</w:t>
            </w:r>
            <w:hyperlink r:id="rId17" w:history="1">
              <w:r>
                <w:rPr>
                  <w:color w:val="#410a8c"/>
                  <w:u w:val="single"/>
                </w:rPr>
                <w:t xml:space="preserve">Megha Majoe</w:t>
              </w:r>
            </w:hyperlink>
            <w:r>
              <w:rPr/>
              <w:t xml:space="preserve">,</w:t>
            </w:r>
            <w:hyperlink r:id="rId18" w:history="1">
              <w:r>
                <w:rPr>
                  <w:color w:val="#410a8c"/>
                  <w:u w:val="single"/>
                </w:rPr>
                <w:t xml:space="preserve">Sibel Selvi</w:t>
              </w:r>
            </w:hyperlink>
            <w:r>
              <w:rPr/>
              <w:t xml:space="preserve">,</w:t>
            </w:r>
            <w:hyperlink r:id="rId19" w:history="1">
              <w:r>
                <w:rPr>
                  <w:color w:val="#410a8c"/>
                  <w:u w:val="single"/>
                </w:rPr>
                <w:t xml:space="preserve">Thomas J Colgan</w:t>
              </w:r>
            </w:hyperlink>
            <w:r>
              <w:rPr/>
              <w:t xml:space="preserve">,</w:t>
            </w:r>
            <w:hyperlink r:id="rId12" w:history="1">
              <w:r>
                <w:rPr>
                  <w:color w:val="#410a8c"/>
                  <w:u w:val="single"/>
                </w:rPr>
                <w:t xml:space="preserve">Romain Libbrecht</w:t>
              </w:r>
            </w:hyperlink>
            <w:r>
              <w:rPr/>
              <w:t xml:space="preserve">et al.</w:t>
            </w:r>
          </w:p>
          <w:p>
            <w:pPr/>
            <w:r>
              <w:rPr>
                <w:i w:val="1"/>
                <w:iCs w:val="1"/>
              </w:rPr>
              <w:t xml:space="preserve">Molecular Ecology</w:t>
            </w:r>
            <w:r>
              <w:rPr/>
              <w:t xml:space="preserve">, 2025, 34 (6), pp.e17679. </w:t>
            </w:r>
            <w:hyperlink r:id="rId20" w:history="1">
              <w:r>
                <w:rPr>
                  <w:color w:val="#410a8c"/>
                  <w:u w:val="single"/>
                </w:rPr>
                <w:t xml:space="preserve">⟨10.1111/mec.17679⟩</w:t>
              </w:r>
            </w:hyperlink>
          </w:p>
          <w:p>
            <w:pPr/>
            <w:r>
              <w:rPr/>
              <w:t xml:space="preserve">Article dans une revue</w:t>
            </w:r>
          </w:p>
          <w:p>
            <w:pPr/>
            <w:hyperlink r:id="rId15" w:history="1">
              <w:r>
                <w:rPr>
                  <w:color w:val="#410a8c"/>
                  <w:u w:val="single"/>
                </w:rPr>
                <w:t xml:space="preserve">hal-05045920v1</w:t>
              </w:r>
            </w:hyperlink>
          </w:p>
        </w:tc>
      </w:tr>
      <w:tr>
        <w:trPr/>
        <w:tc>
          <w:tcPr>
            <w:noWrap/>
          </w:tcPr>
          <w:p>
            <w:pPr>
              <w:spacing w:after="200"/>
            </w:pPr>
            <w:hyperlink r:id="rId21" w:history="1">
              <w:r>
                <w:rPr>
                  <w:color w:val="1e198e"/>
                  <w:b w:val="1"/>
                  <w:bCs w:val="1"/>
                  <w:u w:val="single"/>
                </w:rPr>
                <w:t xml:space="preserve">Parasite prevalence in a social host has colony-wide impacts on transcriptional activity and survival</w:t>
              </w:r>
            </w:hyperlink>
          </w:p>
          <w:p>
            <w:pPr/>
            <w:hyperlink r:id="rId11" w:history="1">
              <w:r>
                <w:rPr>
                  <w:color w:val="#410a8c"/>
                  <w:u w:val="single"/>
                </w:rPr>
                <w:t xml:space="preserve">Tom Sistermans</w:t>
              </w:r>
            </w:hyperlink>
            <w:r>
              <w:rPr/>
              <w:t xml:space="preserve">,</w:t>
            </w:r>
            <w:hyperlink r:id="rId22" w:history="1">
              <w:r>
                <w:rPr>
                  <w:color w:val="#410a8c"/>
                  <w:u w:val="single"/>
                </w:rPr>
                <w:t xml:space="preserve">Hugo Darras</w:t>
              </w:r>
            </w:hyperlink>
            <w:r>
              <w:rPr/>
              <w:t xml:space="preserve">,</w:t>
            </w:r>
            <w:hyperlink r:id="rId23" w:history="1">
              <w:r>
                <w:rPr>
                  <w:color w:val="#410a8c"/>
                  <w:u w:val="single"/>
                </w:rPr>
                <w:t xml:space="preserve">Victor Ronget</w:t>
              </w:r>
            </w:hyperlink>
            <w:r>
              <w:rPr/>
              <w:t xml:space="preserve">,</w:t>
            </w:r>
            <w:hyperlink r:id="rId24" w:history="1">
              <w:r>
                <w:rPr>
                  <w:color w:val="#410a8c"/>
                  <w:u w:val="single"/>
                </w:rPr>
                <w:t xml:space="preserve">Sara Beros</w:t>
              </w:r>
            </w:hyperlink>
            <w:r>
              <w:rPr/>
              <w:t xml:space="preserve">,</w:t>
            </w:r>
            <w:hyperlink r:id="rId25" w:history="1">
              <w:r>
                <w:rPr>
                  <w:color w:val="#410a8c"/>
                  <w:u w:val="single"/>
                </w:rPr>
                <w:t xml:space="preserve">Juliane Hartke</w:t>
              </w:r>
            </w:hyperlink>
            <w:r>
              <w:rPr/>
              <w:t xml:space="preserve">et al.</w:t>
            </w:r>
          </w:p>
          <w:p>
            <w:pPr/>
            <w:r>
              <w:rPr>
                <w:i w:val="1"/>
                <w:iCs w:val="1"/>
              </w:rPr>
              <w:t xml:space="preserve">Evolution - International Journal of Organic Evolution</w:t>
            </w:r>
            <w:r>
              <w:rPr/>
              <w:t xml:space="preserve">, 2025, 79 (9), pp.1862-1875. </w:t>
            </w:r>
            <w:hyperlink r:id="rId26" w:history="1">
              <w:r>
                <w:rPr>
                  <w:color w:val="#410a8c"/>
                  <w:u w:val="single"/>
                </w:rPr>
                <w:t xml:space="preserve">⟨10.1093/evolut/qpaf118⟩</w:t>
              </w:r>
            </w:hyperlink>
          </w:p>
          <w:p>
            <w:pPr/>
            <w:r>
              <w:rPr/>
              <w:t xml:space="preserve">Article dans une revue</w:t>
            </w:r>
          </w:p>
          <w:p>
            <w:pPr/>
            <w:hyperlink r:id="rId21" w:history="1">
              <w:r>
                <w:rPr>
                  <w:color w:val="#410a8c"/>
                  <w:u w:val="single"/>
                </w:rPr>
                <w:t xml:space="preserve">hal-05234789v1</w:t>
              </w:r>
            </w:hyperlink>
          </w:p>
        </w:tc>
      </w:tr>
      <w:tr>
        <w:trPr/>
        <w:tc>
          <w:tcPr>
            <w:noWrap/>
          </w:tcPr>
          <w:p>
            <w:pPr>
              <w:spacing w:after="200"/>
            </w:pPr>
            <w:hyperlink r:id="rId27" w:history="1">
              <w:r>
                <w:rPr>
                  <w:color w:val="1e198e"/>
                  <w:b w:val="1"/>
                  <w:bCs w:val="1"/>
                  <w:u w:val="single"/>
                </w:rPr>
                <w:t xml:space="preserve">The tropical ant Pheidole megacephala (Fabricius, 1793) in France and discrimination with the local Pheidole pallidula (Nylander, 1849)</w:t>
              </w:r>
            </w:hyperlink>
          </w:p>
          <w:p>
            <w:pPr/>
            <w:hyperlink r:id="rId28" w:history="1">
              <w:r>
                <w:rPr>
                  <w:color w:val="#410a8c"/>
                  <w:u w:val="single"/>
                </w:rPr>
                <w:t xml:space="preserve">Alain Lenoir</w:t>
              </w:r>
            </w:hyperlink>
            <w:r>
              <w:rPr/>
              <w:t xml:space="preserve">,</w:t>
            </w:r>
            <w:hyperlink r:id="rId29" w:history="1">
              <w:r>
                <w:rPr>
                  <w:color w:val="#410a8c"/>
                  <w:u w:val="single"/>
                </w:rPr>
                <w:t xml:space="preserve">Elfie Perdereau</w:t>
              </w:r>
            </w:hyperlink>
            <w:r>
              <w:rPr/>
              <w:t xml:space="preserve">,</w:t>
            </w:r>
            <w:hyperlink r:id="rId30" w:history="1">
              <w:r>
                <w:rPr>
                  <w:color w:val="#410a8c"/>
                  <w:u w:val="single"/>
                </w:rPr>
                <w:t xml:space="preserve">Simon Dupont</w:t>
              </w:r>
            </w:hyperlink>
            <w:r>
              <w:rPr/>
              <w:t xml:space="preserve">,</w:t>
            </w:r>
            <w:hyperlink r:id="rId12" w:history="1">
              <w:r>
                <w:rPr>
                  <w:color w:val="#410a8c"/>
                  <w:u w:val="single"/>
                </w:rPr>
                <w:t xml:space="preserve">Romain Libbrecht</w:t>
              </w:r>
            </w:hyperlink>
            <w:r>
              <w:rPr/>
              <w:t xml:space="preserve">,</w:t>
            </w:r>
            <w:hyperlink r:id="rId31" w:history="1">
              <w:r>
                <w:rPr>
                  <w:color w:val="#410a8c"/>
                  <w:u w:val="single"/>
                </w:rPr>
                <w:t xml:space="preserve">Pierre Picquet</w:t>
              </w:r>
            </w:hyperlink>
            <w:r>
              <w:rPr/>
              <w:t xml:space="preserve">et al.</w:t>
            </w:r>
          </w:p>
          <w:p>
            <w:pPr/>
            <w:r>
              <w:rPr>
                <w:i w:val="1"/>
                <w:iCs w:val="1"/>
              </w:rPr>
              <w:t xml:space="preserve">Naturae</w:t>
            </w:r>
            <w:r>
              <w:rPr/>
              <w:t xml:space="preserve">, 2025, Naturae, 2025 (4), pp.35-43. </w:t>
            </w:r>
            <w:hyperlink r:id="rId32" w:history="1">
              <w:r>
                <w:rPr>
                  <w:color w:val="#410a8c"/>
                  <w:u w:val="single"/>
                </w:rPr>
                <w:t xml:space="preserve">⟨10.5852/naturae2025a4⟩</w:t>
              </w:r>
            </w:hyperlink>
          </w:p>
          <w:p>
            <w:pPr/>
            <w:r>
              <w:rPr/>
              <w:t xml:space="preserve">Article dans une revue</w:t>
            </w:r>
            <w:r>
              <w:rPr/>
              <w:t xml:space="preserve"> (data paper)</w:t>
            </w:r>
          </w:p>
          <w:p>
            <w:pPr/>
            <w:hyperlink r:id="rId27" w:history="1">
              <w:r>
                <w:rPr>
                  <w:color w:val="#410a8c"/>
                  <w:u w:val="single"/>
                </w:rPr>
                <w:t xml:space="preserve">hal-05032862v1</w:t>
              </w:r>
            </w:hyperlink>
          </w:p>
        </w:tc>
      </w:tr>
      <w:tr>
        <w:trPr/>
        <w:tc>
          <w:tcPr>
            <w:noWrap/>
          </w:tcPr>
          <w:p>
            <w:pPr>
              <w:spacing w:after="200"/>
            </w:pPr>
            <w:hyperlink r:id="rId33" w:history="1">
              <w:r>
                <w:rPr>
                  <w:color w:val="1e198e"/>
                  <w:b w:val="1"/>
                  <w:bCs w:val="1"/>
                  <w:u w:val="single"/>
                </w:rPr>
                <w:t xml:space="preserve">Transcriptomic signature of spatial navigation in brains of desert ants</w:t>
              </w:r>
            </w:hyperlink>
          </w:p>
          <w:p>
            <w:pPr/>
            <w:hyperlink r:id="rId34" w:history="1">
              <w:r>
                <w:rPr>
                  <w:color w:val="#410a8c"/>
                  <w:u w:val="single"/>
                </w:rPr>
                <w:t xml:space="preserve">Luisa Maria Jaimes‐nino</w:t>
              </w:r>
            </w:hyperlink>
            <w:r>
              <w:rPr/>
              <w:t xml:space="preserve">,</w:t>
            </w:r>
            <w:hyperlink r:id="rId35" w:history="1">
              <w:r>
                <w:rPr>
                  <w:color w:val="#410a8c"/>
                  <w:u w:val="single"/>
                </w:rPr>
                <w:t xml:space="preserve">Adi Bar</w:t>
              </w:r>
            </w:hyperlink>
            <w:r>
              <w:rPr/>
              <w:t xml:space="preserve">,</w:t>
            </w:r>
            <w:hyperlink r:id="rId36" w:history="1">
              <w:r>
                <w:rPr>
                  <w:color w:val="#410a8c"/>
                  <w:u w:val="single"/>
                </w:rPr>
                <w:t xml:space="preserve">Aziz Subach</w:t>
              </w:r>
            </w:hyperlink>
            <w:r>
              <w:rPr/>
              <w:t xml:space="preserve">,</w:t>
            </w:r>
            <w:hyperlink r:id="rId37"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et al.</w:t>
            </w:r>
          </w:p>
          <w:p>
            <w:pPr/>
            <w:r>
              <w:rPr>
                <w:i w:val="1"/>
                <w:iCs w:val="1"/>
              </w:rPr>
              <w:t xml:space="preserve">Ecology and Evolution</w:t>
            </w:r>
            <w:r>
              <w:rPr/>
              <w:t xml:space="preserve">, 2024, 14 (10), pp.e70365. </w:t>
            </w:r>
            <w:hyperlink r:id="rId38" w:history="1">
              <w:r>
                <w:rPr>
                  <w:color w:val="#410a8c"/>
                  <w:u w:val="single"/>
                </w:rPr>
                <w:t xml:space="preserve">⟨10.1002/ece3.70365⟩</w:t>
              </w:r>
            </w:hyperlink>
          </w:p>
          <w:p>
            <w:pPr/>
            <w:r>
              <w:rPr/>
              <w:t xml:space="preserve">Article dans une revue</w:t>
            </w:r>
          </w:p>
          <w:p>
            <w:pPr/>
            <w:hyperlink r:id="rId33" w:history="1">
              <w:r>
                <w:rPr>
                  <w:color w:val="#410a8c"/>
                  <w:u w:val="single"/>
                </w:rPr>
                <w:t xml:space="preserve">hal-04730392v1</w:t>
              </w:r>
            </w:hyperlink>
          </w:p>
        </w:tc>
      </w:tr>
      <w:tr>
        <w:trPr/>
        <w:tc>
          <w:tcPr>
            <w:noWrap/>
          </w:tcPr>
          <w:p>
            <w:pPr>
              <w:spacing w:after="200"/>
            </w:pPr>
            <w:hyperlink r:id="rId39" w:history="1">
              <w:r>
                <w:rPr>
                  <w:color w:val="1e198e"/>
                  <w:b w:val="1"/>
                  <w:bCs w:val="1"/>
                  <w:u w:val="single"/>
                </w:rPr>
                <w:t xml:space="preserve">Ontogeny of superorganisms: Social control of queen specialization in ants</w:t>
              </w:r>
            </w:hyperlink>
          </w:p>
          <w:p>
            <w:pPr/>
            <w:hyperlink r:id="rId40" w:history="1">
              <w:r>
                <w:rPr>
                  <w:color w:val="#410a8c"/>
                  <w:u w:val="single"/>
                </w:rPr>
                <w:t xml:space="preserve">Vahideh Majidifar</w:t>
              </w:r>
            </w:hyperlink>
            <w:r>
              <w:rPr/>
              <w:t xml:space="preserve">,</w:t>
            </w:r>
            <w:hyperlink r:id="rId41" w:history="1">
              <w:r>
                <w:rPr>
                  <w:color w:val="#410a8c"/>
                  <w:u w:val="single"/>
                </w:rPr>
                <w:t xml:space="preserve">Marina N Psalti</w:t>
              </w:r>
            </w:hyperlink>
            <w:r>
              <w:rPr/>
              <w:t xml:space="preserve">,</w:t>
            </w:r>
            <w:hyperlink r:id="rId42" w:history="1">
              <w:r>
                <w:rPr>
                  <w:color w:val="#410a8c"/>
                  <w:u w:val="single"/>
                </w:rPr>
                <w:t xml:space="preserve">Martin Coulm</w:t>
              </w:r>
            </w:hyperlink>
            <w:r>
              <w:rPr/>
              <w:t xml:space="preserve">,</w:t>
            </w:r>
            <w:hyperlink r:id="rId43" w:history="1">
              <w:r>
                <w:rPr>
                  <w:color w:val="#410a8c"/>
                  <w:u w:val="single"/>
                </w:rPr>
                <w:t xml:space="preserve">Ebru Fetzer</w:t>
              </w:r>
            </w:hyperlink>
            <w:r>
              <w:rPr/>
              <w:t xml:space="preserve">,</w:t>
            </w:r>
            <w:hyperlink r:id="rId44" w:history="1">
              <w:r>
                <w:rPr>
                  <w:color w:val="#410a8c"/>
                  <w:u w:val="single"/>
                </w:rPr>
                <w:t xml:space="preserve">Eva‐maria Teggers</w:t>
              </w:r>
            </w:hyperlink>
            <w:r>
              <w:rPr/>
              <w:t xml:space="preserve">et al.</w:t>
            </w:r>
          </w:p>
          <w:p>
            <w:pPr/>
            <w:r>
              <w:rPr>
                <w:i w:val="1"/>
                <w:iCs w:val="1"/>
              </w:rPr>
              <w:t xml:space="preserve">Functional Ecology</w:t>
            </w:r>
            <w:r>
              <w:rPr/>
              <w:t xml:space="preserve">, 2024, 38 (5), pp.1044 - 1060. </w:t>
            </w:r>
            <w:hyperlink r:id="rId45" w:history="1">
              <w:r>
                <w:rPr>
                  <w:color w:val="#410a8c"/>
                  <w:u w:val="single"/>
                </w:rPr>
                <w:t xml:space="preserve">⟨10.1111/1365-2435.14536⟩</w:t>
              </w:r>
            </w:hyperlink>
          </w:p>
          <w:p>
            <w:pPr/>
            <w:r>
              <w:rPr/>
              <w:t xml:space="preserve">Article dans une revue</w:t>
            </w:r>
          </w:p>
          <w:p>
            <w:pPr/>
            <w:hyperlink r:id="rId39" w:history="1">
              <w:r>
                <w:rPr>
                  <w:color w:val="#410a8c"/>
                  <w:u w:val="single"/>
                </w:rPr>
                <w:t xml:space="preserve">hal-04730386v1</w:t>
              </w:r>
            </w:hyperlink>
          </w:p>
        </w:tc>
      </w:tr>
      <w:tr>
        <w:trPr/>
        <w:tc>
          <w:tcPr>
            <w:noWrap/>
          </w:tcPr>
          <w:p>
            <w:pPr>
              <w:spacing w:after="200"/>
            </w:pPr>
            <w:hyperlink r:id="rId46" w:history="1">
              <w:r>
                <w:rPr>
                  <w:color w:val="1e198e"/>
                  <w:b w:val="1"/>
                  <w:bCs w:val="1"/>
                  <w:u w:val="single"/>
                </w:rPr>
                <w:t xml:space="preserve">Task-specific odorant receptor expression in worker antennae indicates that sensory filters regulate division of labor in ants</w:t>
              </w:r>
            </w:hyperlink>
          </w:p>
          <w:p>
            <w:pPr/>
            <w:hyperlink r:id="rId47" w:history="1">
              <w:r>
                <w:rPr>
                  <w:color w:val="#410a8c"/>
                  <w:u w:val="single"/>
                </w:rPr>
                <w:t xml:space="preserve">Marcel A Caminer</w:t>
              </w:r>
            </w:hyperlink>
            <w:r>
              <w:rPr/>
              <w:t xml:space="preserve">,</w:t>
            </w:r>
            <w:hyperlink r:id="rId12" w:history="1">
              <w:r>
                <w:rPr>
                  <w:color w:val="#410a8c"/>
                  <w:u w:val="single"/>
                </w:rPr>
                <w:t xml:space="preserve">Romain Libbrecht</w:t>
              </w:r>
            </w:hyperlink>
            <w:r>
              <w:rPr/>
              <w:t xml:space="preserve">,</w:t>
            </w:r>
            <w:hyperlink r:id="rId17" w:history="1">
              <w:r>
                <w:rPr>
                  <w:color w:val="#410a8c"/>
                  <w:u w:val="single"/>
                </w:rPr>
                <w:t xml:space="preserve">Megha Majoe</w:t>
              </w:r>
            </w:hyperlink>
            <w:r>
              <w:rPr/>
              <w:t xml:space="preserve">,</w:t>
            </w:r>
            <w:hyperlink r:id="rId48" w:history="1">
              <w:r>
                <w:rPr>
                  <w:color w:val="#410a8c"/>
                  <w:u w:val="single"/>
                </w:rPr>
                <w:t xml:space="preserve">David V Ho</w:t>
              </w:r>
            </w:hyperlink>
            <w:r>
              <w:rPr/>
              <w:t xml:space="preserve">,</w:t>
            </w:r>
            <w:hyperlink r:id="rId49" w:history="1">
              <w:r>
                <w:rPr>
                  <w:color w:val="#410a8c"/>
                  <w:u w:val="single"/>
                </w:rPr>
                <w:t xml:space="preserve">Peter Baumann</w:t>
              </w:r>
            </w:hyperlink>
            <w:r>
              <w:rPr/>
              <w:t xml:space="preserve">et al.</w:t>
            </w:r>
          </w:p>
          <w:p>
            <w:pPr/>
            <w:r>
              <w:rPr>
                <w:i w:val="1"/>
                <w:iCs w:val="1"/>
              </w:rPr>
              <w:t xml:space="preserve">Communications Biology</w:t>
            </w:r>
            <w:r>
              <w:rPr/>
              <w:t xml:space="preserve">, 2023, 6 (1), pp.1004. </w:t>
            </w:r>
            <w:hyperlink r:id="rId50" w:history="1">
              <w:r>
                <w:rPr>
                  <w:color w:val="#410a8c"/>
                  <w:u w:val="single"/>
                </w:rPr>
                <w:t xml:space="preserve">⟨10.1038/s42003-023-05273-4⟩</w:t>
              </w:r>
            </w:hyperlink>
          </w:p>
          <w:p>
            <w:pPr/>
            <w:r>
              <w:rPr/>
              <w:t xml:space="preserve">Article dans une revue</w:t>
            </w:r>
          </w:p>
          <w:p>
            <w:pPr/>
            <w:hyperlink r:id="rId46" w:history="1">
              <w:r>
                <w:rPr>
                  <w:color w:val="#410a8c"/>
                  <w:u w:val="single"/>
                </w:rPr>
                <w:t xml:space="preserve">hal-04730444v1</w:t>
              </w:r>
            </w:hyperlink>
          </w:p>
        </w:tc>
      </w:tr>
      <w:tr>
        <w:trPr/>
        <w:tc>
          <w:tcPr>
            <w:noWrap/>
          </w:tcPr>
          <w:p>
            <w:pPr>
              <w:spacing w:after="200"/>
            </w:pPr>
            <w:hyperlink r:id="rId51" w:history="1">
              <w:r>
                <w:rPr>
                  <w:color w:val="1e198e"/>
                  <w:b w:val="1"/>
                  <w:bCs w:val="1"/>
                  <w:u w:val="single"/>
                </w:rPr>
                <w:t xml:space="preserve">The influence of parasite load on transcriptional activity and morphology of a cestode and its ant intermediate host</w:t>
              </w:r>
            </w:hyperlink>
          </w:p>
          <w:p>
            <w:pPr/>
            <w:hyperlink r:id="rId11" w:history="1">
              <w:r>
                <w:rPr>
                  <w:color w:val="#410a8c"/>
                  <w:u w:val="single"/>
                </w:rPr>
                <w:t xml:space="preserve">Tom Sistermans</w:t>
              </w:r>
            </w:hyperlink>
            <w:r>
              <w:rPr/>
              <w:t xml:space="preserve">,</w:t>
            </w:r>
            <w:hyperlink r:id="rId25" w:history="1">
              <w:r>
                <w:rPr>
                  <w:color w:val="#410a8c"/>
                  <w:u w:val="single"/>
                </w:rPr>
                <w:t xml:space="preserve">Juliane Hartke</w:t>
              </w:r>
            </w:hyperlink>
            <w:r>
              <w:rPr/>
              <w:t xml:space="preserve">,</w:t>
            </w:r>
            <w:hyperlink r:id="rId37"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p>
          <w:p>
            <w:pPr/>
            <w:r>
              <w:rPr>
                <w:i w:val="1"/>
                <w:iCs w:val="1"/>
              </w:rPr>
              <w:t xml:space="preserve">Molecular Ecology</w:t>
            </w:r>
            <w:r>
              <w:rPr/>
              <w:t xml:space="preserve">, 2023, 32 (15), pp.4412 - 4426. </w:t>
            </w:r>
            <w:hyperlink r:id="rId52" w:history="1">
              <w:r>
                <w:rPr>
                  <w:color w:val="#410a8c"/>
                  <w:u w:val="single"/>
                </w:rPr>
                <w:t xml:space="preserve">⟨10.1111/mec.16995⟩</w:t>
              </w:r>
            </w:hyperlink>
          </w:p>
          <w:p>
            <w:pPr/>
            <w:r>
              <w:rPr/>
              <w:t xml:space="preserve">Article dans une revue</w:t>
            </w:r>
          </w:p>
          <w:p>
            <w:pPr/>
            <w:hyperlink r:id="rId51" w:history="1">
              <w:r>
                <w:rPr>
                  <w:color w:val="#410a8c"/>
                  <w:u w:val="single"/>
                </w:rPr>
                <w:t xml:space="preserve">hal-04730434v1</w:t>
              </w:r>
            </w:hyperlink>
          </w:p>
        </w:tc>
      </w:tr>
      <w:tr>
        <w:trPr/>
        <w:tc>
          <w:tcPr>
            <w:noWrap/>
          </w:tcPr>
          <w:p>
            <w:pPr>
              <w:spacing w:after="200"/>
            </w:pPr>
            <w:hyperlink r:id="rId53" w:history="1">
              <w:r>
                <w:rPr>
                  <w:color w:val="1e198e"/>
                  <w:b w:val="1"/>
                  <w:bCs w:val="1"/>
                  <w:u w:val="single"/>
                </w:rPr>
                <w:t xml:space="preserve">Evidence for the effect of brief exposure to food, but not learning interference, on maze solving in desert ants</w:t>
              </w:r>
            </w:hyperlink>
          </w:p>
          <w:p>
            <w:pPr/>
            <w:hyperlink r:id="rId54" w:history="1">
              <w:r>
                <w:rPr>
                  <w:color w:val="#410a8c"/>
                  <w:u w:val="single"/>
                </w:rPr>
                <w:t xml:space="preserve">Tomer Gilad</w:t>
              </w:r>
            </w:hyperlink>
            <w:r>
              <w:rPr/>
              <w:t xml:space="preserve">,</w:t>
            </w:r>
            <w:hyperlink r:id="rId55" w:history="1">
              <w:r>
                <w:rPr>
                  <w:color w:val="#410a8c"/>
                  <w:u w:val="single"/>
                </w:rPr>
                <w:t xml:space="preserve">Arik Dorfman</w:t>
              </w:r>
            </w:hyperlink>
            <w:r>
              <w:rPr/>
              <w:t xml:space="preserve">,</w:t>
            </w:r>
            <w:hyperlink r:id="rId36" w:history="1">
              <w:r>
                <w:rPr>
                  <w:color w:val="#410a8c"/>
                  <w:u w:val="single"/>
                </w:rPr>
                <w:t xml:space="preserve">Aziz Subach</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et al.</w:t>
            </w:r>
          </w:p>
          <w:p>
            <w:pPr/>
            <w:r>
              <w:rPr>
                <w:i w:val="1"/>
                <w:iCs w:val="1"/>
              </w:rPr>
              <w:t xml:space="preserve">Integrative Zoology</w:t>
            </w:r>
            <w:r>
              <w:rPr/>
              <w:t xml:space="preserve">, 2022, 17 (5), pp.704 - 714. </w:t>
            </w:r>
            <w:hyperlink r:id="rId56" w:history="1">
              <w:r>
                <w:rPr>
                  <w:color w:val="#410a8c"/>
                  <w:u w:val="single"/>
                </w:rPr>
                <w:t xml:space="preserve">⟨10.1111/1749-4877.12622⟩</w:t>
              </w:r>
            </w:hyperlink>
          </w:p>
          <w:p>
            <w:pPr/>
            <w:r>
              <w:rPr/>
              <w:t xml:space="preserve">Article dans une revue</w:t>
            </w:r>
          </w:p>
          <w:p>
            <w:pPr/>
            <w:hyperlink r:id="rId53" w:history="1">
              <w:r>
                <w:rPr>
                  <w:color w:val="#410a8c"/>
                  <w:u w:val="single"/>
                </w:rPr>
                <w:t xml:space="preserve">hal-04730500v1</w:t>
              </w:r>
            </w:hyperlink>
          </w:p>
        </w:tc>
      </w:tr>
      <w:tr>
        <w:trPr/>
        <w:tc>
          <w:tcPr>
            <w:noWrap/>
          </w:tcPr>
          <w:p>
            <w:pPr>
              <w:spacing w:after="200"/>
            </w:pPr>
            <w:hyperlink r:id="rId57" w:history="1">
              <w:r>
                <w:rPr>
                  <w:color w:val="1e198e"/>
                  <w:b w:val="1"/>
                  <w:bCs w:val="1"/>
                  <w:u w:val="single"/>
                </w:rPr>
                <w:t xml:space="preserve">Annotation and analysis of 3902 odorant receptor protein sequences from 21 insect species provide insights into the evolution of odorant receptor gene families in solitary and social insects</w:t>
              </w:r>
            </w:hyperlink>
          </w:p>
          <w:p>
            <w:pPr/>
            <w:hyperlink r:id="rId58" w:history="1">
              <w:r>
                <w:rPr>
                  <w:color w:val="#410a8c"/>
                  <w:u w:val="single"/>
                </w:rPr>
                <w:t xml:space="preserve">Pablo Mier</w:t>
              </w:r>
            </w:hyperlink>
            <w:r>
              <w:rPr/>
              <w:t xml:space="preserve">,</w:t>
            </w:r>
            <w:hyperlink r:id="rId59" w:history="1">
              <w:r>
                <w:rPr>
                  <w:color w:val="#410a8c"/>
                  <w:u w:val="single"/>
                </w:rPr>
                <w:t xml:space="preserve">Jean-Fred Fontaine</w:t>
              </w:r>
            </w:hyperlink>
            <w:r>
              <w:rPr/>
              <w:t xml:space="preserve">,</w:t>
            </w:r>
            <w:hyperlink r:id="rId37"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w:t>
            </w:r>
            <w:hyperlink r:id="rId60" w:history="1">
              <w:r>
                <w:rPr>
                  <w:color w:val="#410a8c"/>
                  <w:u w:val="single"/>
                </w:rPr>
                <w:t xml:space="preserve">Carlotta Martelli</w:t>
              </w:r>
            </w:hyperlink>
            <w:r>
              <w:rPr/>
              <w:t xml:space="preserve">et al.</w:t>
            </w:r>
          </w:p>
          <w:p>
            <w:pPr/>
            <w:r>
              <w:rPr>
                <w:i w:val="1"/>
                <w:iCs w:val="1"/>
              </w:rPr>
              <w:t xml:space="preserve">Genes</w:t>
            </w:r>
            <w:r>
              <w:rPr/>
              <w:t xml:space="preserve">, 2022, 13 (5), pp.919. </w:t>
            </w:r>
            <w:hyperlink r:id="rId61" w:history="1">
              <w:r>
                <w:rPr>
                  <w:color w:val="#410a8c"/>
                  <w:u w:val="single"/>
                </w:rPr>
                <w:t xml:space="preserve">⟨10.3390/genes13050919⟩</w:t>
              </w:r>
            </w:hyperlink>
          </w:p>
          <w:p>
            <w:pPr/>
            <w:r>
              <w:rPr/>
              <w:t xml:space="preserve">Article dans une revue</w:t>
            </w:r>
          </w:p>
          <w:p>
            <w:pPr/>
            <w:hyperlink r:id="rId57" w:history="1">
              <w:r>
                <w:rPr>
                  <w:color w:val="#410a8c"/>
                  <w:u w:val="single"/>
                </w:rPr>
                <w:t xml:space="preserve">hal-04730528v1</w:t>
              </w:r>
            </w:hyperlink>
          </w:p>
        </w:tc>
      </w:tr>
      <w:tr>
        <w:trPr/>
        <w:tc>
          <w:tcPr>
            <w:noWrap/>
          </w:tcPr>
          <w:p>
            <w:pPr>
              <w:spacing w:after="200"/>
            </w:pPr>
            <w:hyperlink r:id="rId62" w:history="1">
              <w:r>
                <w:rPr>
                  <w:color w:val="1e198e"/>
                  <w:b w:val="1"/>
                  <w:bCs w:val="1"/>
                  <w:u w:val="single"/>
                </w:rPr>
                <w:t xml:space="preserve">Oxidative stress and senescence in social insects: a significant but inconsistent link?</w:t>
              </w:r>
            </w:hyperlink>
          </w:p>
          <w:p>
            <w:pPr/>
            <w:hyperlink r:id="rId63" w:history="1">
              <w:r>
                <w:rPr>
                  <w:color w:val="#410a8c"/>
                  <w:u w:val="single"/>
                </w:rPr>
                <w:t xml:space="preserve">Boris H Kramer</w:t>
              </w:r>
            </w:hyperlink>
            <w:r>
              <w:rPr/>
              <w:t xml:space="preserve">,</w:t>
            </w:r>
            <w:hyperlink r:id="rId64" w:history="1">
              <w:r>
                <w:rPr>
                  <w:color w:val="#410a8c"/>
                  <w:u w:val="single"/>
                </w:rPr>
                <w:t xml:space="preserve">Volker Nehring</w:t>
              </w:r>
            </w:hyperlink>
            <w:r>
              <w:rPr/>
              <w:t xml:space="preserve">,</w:t>
            </w:r>
            <w:hyperlink r:id="rId65" w:history="1">
              <w:r>
                <w:rPr>
                  <w:color w:val="#410a8c"/>
                  <w:u w:val="single"/>
                </w:rPr>
                <w:t xml:space="preserve">Anja Buttstedt</w:t>
              </w:r>
            </w:hyperlink>
            <w:r>
              <w:rPr/>
              <w:t xml:space="preserve">,</w:t>
            </w:r>
            <w:hyperlink r:id="rId66" w:history="1">
              <w:r>
                <w:rPr>
                  <w:color w:val="#410a8c"/>
                  <w:u w:val="single"/>
                </w:rPr>
                <w:t xml:space="preserve">Jürgen Heinze</w:t>
              </w:r>
            </w:hyperlink>
            <w:r>
              <w:rPr/>
              <w:t xml:space="preserve">,</w:t>
            </w:r>
            <w:hyperlink r:id="rId67" w:history="1">
              <w:r>
                <w:rPr>
                  <w:color w:val="#410a8c"/>
                  <w:u w:val="single"/>
                </w:rPr>
                <w:t xml:space="preserve">Judith Korb</w:t>
              </w:r>
            </w:hyperlink>
            <w:r>
              <w:rPr/>
              <w:t xml:space="preserve">et al.</w:t>
            </w:r>
          </w:p>
          <w:p>
            <w:pPr/>
            <w:r>
              <w:rPr>
                <w:i w:val="1"/>
                <w:iCs w:val="1"/>
              </w:rPr>
              <w:t xml:space="preserve">Philosophical Transactions of the Royal Society B: Biological Sciences</w:t>
            </w:r>
            <w:r>
              <w:rPr/>
              <w:t xml:space="preserve">, 2021, 376 (1823), pp.20190732. </w:t>
            </w:r>
            <w:hyperlink r:id="rId68" w:history="1">
              <w:r>
                <w:rPr>
                  <w:color w:val="#410a8c"/>
                  <w:u w:val="single"/>
                </w:rPr>
                <w:t xml:space="preserve">⟨10.1098/rstb.2019.0732⟩</w:t>
              </w:r>
            </w:hyperlink>
          </w:p>
          <w:p>
            <w:pPr/>
            <w:r>
              <w:rPr/>
              <w:t xml:space="preserve">Article dans une revue</w:t>
            </w:r>
          </w:p>
          <w:p>
            <w:pPr/>
            <w:hyperlink r:id="rId62" w:history="1">
              <w:r>
                <w:rPr>
                  <w:color w:val="#410a8c"/>
                  <w:u w:val="single"/>
                </w:rPr>
                <w:t xml:space="preserve">hal-04732184v1</w:t>
              </w:r>
            </w:hyperlink>
          </w:p>
        </w:tc>
      </w:tr>
      <w:tr>
        <w:trPr/>
        <w:tc>
          <w:tcPr>
            <w:noWrap/>
          </w:tcPr>
          <w:p>
            <w:pPr>
              <w:spacing w:after="200"/>
            </w:pPr>
            <w:hyperlink r:id="rId69" w:history="1">
              <w:r>
                <w:rPr>
                  <w:color w:val="1e198e"/>
                  <w:b w:val="1"/>
                  <w:bCs w:val="1"/>
                  <w:u w:val="single"/>
                </w:rPr>
                <w:t xml:space="preserve">Fecundity determines the outcome of founding queen associations in ants</w:t>
              </w:r>
            </w:hyperlink>
          </w:p>
          <w:p>
            <w:pPr/>
            <w:hyperlink r:id="rId70" w:history="1">
              <w:r>
                <w:rPr>
                  <w:color w:val="#410a8c"/>
                  <w:u w:val="single"/>
                </w:rPr>
                <w:t xml:space="preserve">Eva-Maria Teggers</w:t>
              </w:r>
            </w:hyperlink>
            <w:r>
              <w:rPr/>
              <w:t xml:space="preserve">,</w:t>
            </w:r>
            <w:hyperlink r:id="rId71" w:history="1">
              <w:r>
                <w:rPr>
                  <w:color w:val="#410a8c"/>
                  <w:u w:val="single"/>
                </w:rPr>
                <w:t xml:space="preserve">Falk Deegener</w:t>
              </w:r>
            </w:hyperlink>
            <w:r>
              <w:rPr/>
              <w:t xml:space="preserve">,</w:t>
            </w:r>
            <w:hyperlink r:id="rId12" w:history="1">
              <w:r>
                <w:rPr>
                  <w:color w:val="#410a8c"/>
                  <w:u w:val="single"/>
                </w:rPr>
                <w:t xml:space="preserve">Romain Libbrecht</w:t>
              </w:r>
            </w:hyperlink>
          </w:p>
          <w:p>
            <w:pPr/>
            <w:r>
              <w:rPr>
                <w:i w:val="1"/>
                <w:iCs w:val="1"/>
              </w:rPr>
              <w:t xml:space="preserve">Scientific Reports</w:t>
            </w:r>
            <w:r>
              <w:rPr/>
              <w:t xml:space="preserve">, 2021, 11 (1), pp.2986. </w:t>
            </w:r>
            <w:hyperlink r:id="rId72" w:history="1">
              <w:r>
                <w:rPr>
                  <w:color w:val="#410a8c"/>
                  <w:u w:val="single"/>
                </w:rPr>
                <w:t xml:space="preserve">⟨10.1038/s41598-021-82559-9⟩</w:t>
              </w:r>
            </w:hyperlink>
          </w:p>
          <w:p>
            <w:pPr/>
            <w:r>
              <w:rPr/>
              <w:t xml:space="preserve">Article dans une revue</w:t>
            </w:r>
          </w:p>
          <w:p>
            <w:pPr/>
            <w:hyperlink r:id="rId69" w:history="1">
              <w:r>
                <w:rPr>
                  <w:color w:val="#410a8c"/>
                  <w:u w:val="single"/>
                </w:rPr>
                <w:t xml:space="preserve">hal-04741781v1</w:t>
              </w:r>
            </w:hyperlink>
          </w:p>
        </w:tc>
      </w:tr>
      <w:tr>
        <w:trPr/>
        <w:tc>
          <w:tcPr>
            <w:noWrap/>
          </w:tcPr>
          <w:p>
            <w:pPr>
              <w:spacing w:after="200"/>
            </w:pPr>
            <w:hyperlink r:id="rId73" w:history="1">
              <w:r>
                <w:rPr>
                  <w:color w:val="1e198e"/>
                  <w:b w:val="1"/>
                  <w:bCs w:val="1"/>
                  <w:u w:val="single"/>
                </w:rPr>
                <w:t xml:space="preserve">Experimental increase of worker diversity benefits brood production in ants</w:t>
              </w:r>
            </w:hyperlink>
          </w:p>
          <w:p>
            <w:pPr/>
            <w:hyperlink r:id="rId41" w:history="1">
              <w:r>
                <w:rPr>
                  <w:color w:val="#410a8c"/>
                  <w:u w:val="single"/>
                </w:rPr>
                <w:t xml:space="preserve">Marina N Psalti</w:t>
              </w:r>
            </w:hyperlink>
            <w:r>
              <w:rPr/>
              <w:t xml:space="preserve">,</w:t>
            </w:r>
            <w:hyperlink r:id="rId74" w:history="1">
              <w:r>
                <w:rPr>
                  <w:color w:val="#410a8c"/>
                  <w:u w:val="single"/>
                </w:rPr>
                <w:t xml:space="preserve">Dustin Gohlke</w:t>
              </w:r>
            </w:hyperlink>
            <w:r>
              <w:rPr/>
              <w:t xml:space="preserve">,</w:t>
            </w:r>
            <w:hyperlink r:id="rId12" w:history="1">
              <w:r>
                <w:rPr>
                  <w:color w:val="#410a8c"/>
                  <w:u w:val="single"/>
                </w:rPr>
                <w:t xml:space="preserve">Romain Libbrecht</w:t>
              </w:r>
            </w:hyperlink>
          </w:p>
          <w:p>
            <w:pPr/>
            <w:r>
              <w:rPr>
                <w:i w:val="1"/>
                <w:iCs w:val="1"/>
              </w:rPr>
              <w:t xml:space="preserve">BMC Ecology and Evolution</w:t>
            </w:r>
            <w:r>
              <w:rPr/>
              <w:t xml:space="preserve">, 2021, 21 (1), pp.163. </w:t>
            </w:r>
            <w:hyperlink r:id="rId75" w:history="1">
              <w:r>
                <w:rPr>
                  <w:color w:val="#410a8c"/>
                  <w:u w:val="single"/>
                </w:rPr>
                <w:t xml:space="preserve">⟨10.1186/s12862-021-01890-x⟩</w:t>
              </w:r>
            </w:hyperlink>
          </w:p>
          <w:p>
            <w:pPr/>
            <w:r>
              <w:rPr/>
              <w:t xml:space="preserve">Article dans une revue</w:t>
            </w:r>
          </w:p>
          <w:p>
            <w:pPr/>
            <w:hyperlink r:id="rId73" w:history="1">
              <w:r>
                <w:rPr>
                  <w:color w:val="#410a8c"/>
                  <w:u w:val="single"/>
                </w:rPr>
                <w:t xml:space="preserve">hal-04730468v1</w:t>
              </w:r>
            </w:hyperlink>
          </w:p>
        </w:tc>
      </w:tr>
      <w:tr>
        <w:trPr/>
        <w:tc>
          <w:tcPr>
            <w:noWrap/>
          </w:tcPr>
          <w:p>
            <w:pPr>
              <w:spacing w:after="200"/>
            </w:pPr>
            <w:hyperlink r:id="rId76" w:history="1">
              <w:r>
                <w:rPr>
                  <w:color w:val="1e198e"/>
                  <w:b w:val="1"/>
                  <w:bCs w:val="1"/>
                  <w:u w:val="single"/>
                </w:rPr>
                <w:t xml:space="preserve">Comparative transcriptomic analysis of the mechanisms underpinning ageing and fecundity in social insects</w:t>
              </w:r>
            </w:hyperlink>
          </w:p>
          <w:p>
            <w:pPr/>
            <w:hyperlink r:id="rId67" w:history="1">
              <w:r>
                <w:rPr>
                  <w:color w:val="#410a8c"/>
                  <w:u w:val="single"/>
                </w:rPr>
                <w:t xml:space="preserve">Judith Korb</w:t>
              </w:r>
            </w:hyperlink>
            <w:r>
              <w:rPr/>
              <w:t xml:space="preserve">,</w:t>
            </w:r>
            <w:hyperlink r:id="rId77" w:history="1">
              <w:r>
                <w:rPr>
                  <w:color w:val="#410a8c"/>
                  <w:u w:val="single"/>
                </w:rPr>
                <w:t xml:space="preserve">Karen Meusemann</w:t>
              </w:r>
            </w:hyperlink>
            <w:r>
              <w:rPr/>
              <w:t xml:space="preserve">,</w:t>
            </w:r>
            <w:hyperlink r:id="rId78" w:history="1">
              <w:r>
                <w:rPr>
                  <w:color w:val="#410a8c"/>
                  <w:u w:val="single"/>
                </w:rPr>
                <w:t xml:space="preserve">Denise Aumer</w:t>
              </w:r>
            </w:hyperlink>
            <w:r>
              <w:rPr/>
              <w:t xml:space="preserve">,</w:t>
            </w:r>
            <w:hyperlink r:id="rId79" w:history="1">
              <w:r>
                <w:rPr>
                  <w:color w:val="#410a8c"/>
                  <w:u w:val="single"/>
                </w:rPr>
                <w:t xml:space="preserve">Abel Bernadou</w:t>
              </w:r>
            </w:hyperlink>
            <w:r>
              <w:rPr/>
              <w:t xml:space="preserve">,</w:t>
            </w:r>
            <w:hyperlink r:id="rId80" w:history="1">
              <w:r>
                <w:rPr>
                  <w:color w:val="#410a8c"/>
                  <w:u w:val="single"/>
                </w:rPr>
                <w:t xml:space="preserve">Daniel Elsner</w:t>
              </w:r>
            </w:hyperlink>
            <w:r>
              <w:rPr/>
              <w:t xml:space="preserve">et al.</w:t>
            </w:r>
          </w:p>
          <w:p>
            <w:pPr/>
            <w:r>
              <w:rPr>
                <w:i w:val="1"/>
                <w:iCs w:val="1"/>
              </w:rPr>
              <w:t xml:space="preserve">Philosophical Transactions of the Royal Society B: Biological Sciences</w:t>
            </w:r>
            <w:r>
              <w:rPr/>
              <w:t xml:space="preserve">, 2021, 376 (1823), pp.20190728. </w:t>
            </w:r>
            <w:hyperlink r:id="rId81" w:history="1">
              <w:r>
                <w:rPr>
                  <w:color w:val="#410a8c"/>
                  <w:u w:val="single"/>
                </w:rPr>
                <w:t xml:space="preserve">⟨10.1098/rstb.2019.0728⟩</w:t>
              </w:r>
            </w:hyperlink>
          </w:p>
          <w:p>
            <w:pPr/>
            <w:r>
              <w:rPr/>
              <w:t xml:space="preserve">Article dans une revue</w:t>
            </w:r>
          </w:p>
          <w:p>
            <w:pPr/>
            <w:hyperlink r:id="rId76" w:history="1">
              <w:r>
                <w:rPr>
                  <w:color w:val="#410a8c"/>
                  <w:u w:val="single"/>
                </w:rPr>
                <w:t xml:space="preserve">hal-04732168v1</w:t>
              </w:r>
            </w:hyperlink>
          </w:p>
        </w:tc>
      </w:tr>
      <w:tr>
        <w:trPr/>
        <w:tc>
          <w:tcPr>
            <w:noWrap/>
          </w:tcPr>
          <w:p>
            <w:pPr>
              <w:spacing w:after="200"/>
            </w:pPr>
            <w:hyperlink r:id="rId82" w:history="1">
              <w:r>
                <w:rPr>
                  <w:color w:val="1e198e"/>
                  <w:b w:val="1"/>
                  <w:bCs w:val="1"/>
                  <w:u w:val="single"/>
                </w:rPr>
                <w:t xml:space="preserve">Social isolation causes downregulation of immune and stress response genes and behavioural changes in a social insect</w:t>
              </w:r>
            </w:hyperlink>
          </w:p>
          <w:p>
            <w:pPr/>
            <w:hyperlink r:id="rId83" w:history="1">
              <w:r>
                <w:rPr>
                  <w:color w:val="#410a8c"/>
                  <w:u w:val="single"/>
                </w:rPr>
                <w:t xml:space="preserve">Inon Scharf</w:t>
              </w:r>
            </w:hyperlink>
            <w:r>
              <w:rPr/>
              <w:t xml:space="preserve">,</w:t>
            </w:r>
            <w:hyperlink r:id="rId37"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w:t>
            </w:r>
            <w:hyperlink r:id="rId84" w:history="1">
              <w:r>
                <w:rPr>
                  <w:color w:val="#410a8c"/>
                  <w:u w:val="single"/>
                </w:rPr>
                <w:t xml:space="preserve">Anna Lena Höpfner</w:t>
              </w:r>
            </w:hyperlink>
            <w:r>
              <w:rPr/>
              <w:t xml:space="preserve">,</w:t>
            </w:r>
            <w:hyperlink r:id="rId85" w:history="1">
              <w:r>
                <w:rPr>
                  <w:color w:val="#410a8c"/>
                  <w:u w:val="single"/>
                </w:rPr>
                <w:t xml:space="preserve">Evelien Jongepier</w:t>
              </w:r>
            </w:hyperlink>
            <w:r>
              <w:rPr/>
              <w:t xml:space="preserve">et al.</w:t>
            </w:r>
          </w:p>
          <w:p>
            <w:pPr/>
            <w:r>
              <w:rPr>
                <w:i w:val="1"/>
                <w:iCs w:val="1"/>
              </w:rPr>
              <w:t xml:space="preserve">Molecular Ecology</w:t>
            </w:r>
            <w:r>
              <w:rPr/>
              <w:t xml:space="preserve">, 2021, 30 (10), pp.2378-2389. </w:t>
            </w:r>
            <w:hyperlink r:id="rId86" w:history="1">
              <w:r>
                <w:rPr>
                  <w:color w:val="#410a8c"/>
                  <w:u w:val="single"/>
                </w:rPr>
                <w:t xml:space="preserve">⟨10.1111/mec.15902⟩</w:t>
              </w:r>
            </w:hyperlink>
          </w:p>
          <w:p>
            <w:pPr/>
            <w:r>
              <w:rPr/>
              <w:t xml:space="preserve">Article dans une revue</w:t>
            </w:r>
          </w:p>
          <w:p>
            <w:pPr/>
            <w:hyperlink r:id="rId82" w:history="1">
              <w:r>
                <w:rPr>
                  <w:color w:val="#410a8c"/>
                  <w:u w:val="single"/>
                </w:rPr>
                <w:t xml:space="preserve">hal-04730654v1</w:t>
              </w:r>
            </w:hyperlink>
          </w:p>
        </w:tc>
      </w:tr>
      <w:tr>
        <w:trPr/>
        <w:tc>
          <w:tcPr>
            <w:noWrap/>
          </w:tcPr>
          <w:p>
            <w:pPr>
              <w:spacing w:after="200"/>
            </w:pPr>
            <w:hyperlink r:id="rId87" w:history="1">
              <w:r>
                <w:rPr>
                  <w:color w:val="1e198e"/>
                  <w:b w:val="1"/>
                  <w:bCs w:val="1"/>
                  <w:u w:val="single"/>
                </w:rPr>
                <w:t xml:space="preserve">Queen loss increases worker survival in leaf-cutting ants under paraquat-induced oxidative stress</w:t>
              </w:r>
            </w:hyperlink>
          </w:p>
          <w:p>
            <w:pPr/>
            <w:hyperlink r:id="rId17" w:history="1">
              <w:r>
                <w:rPr>
                  <w:color w:val="#410a8c"/>
                  <w:u w:val="single"/>
                </w:rPr>
                <w:t xml:space="preserve">Megha Majoe</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w:t>
            </w:r>
            <w:hyperlink r:id="rId64" w:history="1">
              <w:r>
                <w:rPr>
                  <w:color w:val="#410a8c"/>
                  <w:u w:val="single"/>
                </w:rPr>
                <w:t xml:space="preserve">Volker Nehring</w:t>
              </w:r>
            </w:hyperlink>
          </w:p>
          <w:p>
            <w:pPr/>
            <w:r>
              <w:rPr>
                <w:i w:val="1"/>
                <w:iCs w:val="1"/>
              </w:rPr>
              <w:t xml:space="preserve">Philosophical Transactions of the Royal Society B: Biological Sciences</w:t>
            </w:r>
            <w:r>
              <w:rPr/>
              <w:t xml:space="preserve">, 2021, 376 (1823), pp.20190735. </w:t>
            </w:r>
            <w:hyperlink r:id="rId88" w:history="1">
              <w:r>
                <w:rPr>
                  <w:color w:val="#410a8c"/>
                  <w:u w:val="single"/>
                </w:rPr>
                <w:t xml:space="preserve">⟨10.1098/rstb.2019.0735⟩</w:t>
              </w:r>
            </w:hyperlink>
          </w:p>
          <w:p>
            <w:pPr/>
            <w:r>
              <w:rPr/>
              <w:t xml:space="preserve">Article dans une revue</w:t>
            </w:r>
          </w:p>
          <w:p>
            <w:pPr/>
            <w:hyperlink r:id="rId87" w:history="1">
              <w:r>
                <w:rPr>
                  <w:color w:val="#410a8c"/>
                  <w:u w:val="single"/>
                </w:rPr>
                <w:t xml:space="preserve">hal-04741740v1</w:t>
              </w:r>
            </w:hyperlink>
          </w:p>
        </w:tc>
      </w:tr>
      <w:tr>
        <w:trPr/>
        <w:tc>
          <w:tcPr>
            <w:noWrap/>
          </w:tcPr>
          <w:p>
            <w:pPr>
              <w:spacing w:after="200"/>
            </w:pPr>
            <w:hyperlink r:id="rId89" w:history="1">
              <w:r>
                <w:rPr>
                  <w:color w:val="1e198e"/>
                  <w:b w:val="1"/>
                  <w:bCs w:val="1"/>
                  <w:u w:val="single"/>
                </w:rPr>
                <w:t xml:space="preserve">Queen and worker phenotypic traits are associated with colony composition and environment in Temnothorax rugatulus (Hymenoptera: Formicidae), an ant with alternative reproductive strategies</w:t>
              </w:r>
            </w:hyperlink>
          </w:p>
          <w:p>
            <w:pPr/>
            <w:hyperlink r:id="rId90" w:history="1">
              <w:r>
                <w:rPr>
                  <w:color w:val="#410a8c"/>
                  <w:u w:val="single"/>
                </w:rPr>
                <w:t xml:space="preserve">Marina Choppin</w:t>
              </w:r>
            </w:hyperlink>
            <w:r>
              <w:rPr/>
              <w:t xml:space="preserve">,</w:t>
            </w:r>
            <w:hyperlink r:id="rId91" w:history="1">
              <w:r>
                <w:rPr>
                  <w:color w:val="#410a8c"/>
                  <w:u w:val="single"/>
                </w:rPr>
                <w:t xml:space="preserve">Stefan Graf</w:t>
              </w:r>
            </w:hyperlink>
            <w:r>
              <w:rPr/>
              <w:t xml:space="preserve">,</w:t>
            </w:r>
            <w:hyperlink r:id="rId92" w:history="1">
              <w:r>
                <w:rPr>
                  <w:color w:val="#410a8c"/>
                  <w:u w:val="single"/>
                </w:rPr>
                <w:t xml:space="preserve">Barbara Feldmeyer</w:t>
              </w:r>
            </w:hyperlink>
            <w:r>
              <w:rPr/>
              <w:t xml:space="preserve">,</w:t>
            </w:r>
            <w:hyperlink r:id="rId12" w:history="1">
              <w:r>
                <w:rPr>
                  <w:color w:val="#410a8c"/>
                  <w:u w:val="single"/>
                </w:rPr>
                <w:t xml:space="preserve">Romain Libbrecht</w:t>
              </w:r>
            </w:hyperlink>
            <w:r>
              <w:rPr/>
              <w:t xml:space="preserve">,</w:t>
            </w:r>
            <w:hyperlink r:id="rId93" w:history="1">
              <w:r>
                <w:rPr>
                  <w:color w:val="#410a8c"/>
                  <w:u w:val="single"/>
                </w:rPr>
                <w:t xml:space="preserve">Florian Menzel</w:t>
              </w:r>
            </w:hyperlink>
            <w:r>
              <w:rPr/>
              <w:t xml:space="preserve">et al.</w:t>
            </w:r>
          </w:p>
          <w:p>
            <w:pPr/>
            <w:r>
              <w:rPr>
                <w:i w:val="1"/>
                <w:iCs w:val="1"/>
              </w:rPr>
              <w:t xml:space="preserve">Myrmecological News</w:t>
            </w:r>
            <w:r>
              <w:rPr/>
              <w:t xml:space="preserve">, 2021, </w:t>
            </w:r>
            <w:hyperlink r:id="rId94" w:history="1">
              <w:r>
                <w:rPr>
                  <w:color w:val="#410a8c"/>
                  <w:u w:val="single"/>
                </w:rPr>
                <w:t xml:space="preserve">⟨10.25849/myrmecol.news_031:061⟩</w:t>
              </w:r>
            </w:hyperlink>
          </w:p>
          <w:p>
            <w:pPr/>
            <w:r>
              <w:rPr/>
              <w:t xml:space="preserve">Article dans une revue</w:t>
            </w:r>
          </w:p>
          <w:p>
            <w:pPr/>
            <w:hyperlink r:id="rId89" w:history="1">
              <w:r>
                <w:rPr>
                  <w:color w:val="#410a8c"/>
                  <w:u w:val="single"/>
                </w:rPr>
                <w:t xml:space="preserve">hal-04741767v1</w:t>
              </w:r>
            </w:hyperlink>
          </w:p>
        </w:tc>
      </w:tr>
      <w:tr>
        <w:trPr/>
        <w:tc>
          <w:tcPr>
            <w:noWrap/>
          </w:tcPr>
          <w:p>
            <w:pPr>
              <w:spacing w:after="200"/>
            </w:pPr>
            <w:hyperlink r:id="rId95" w:history="1">
              <w:r>
                <w:rPr>
                  <w:color w:val="1e198e"/>
                  <w:b w:val="1"/>
                  <w:bCs w:val="1"/>
                  <w:u w:val="single"/>
                </w:rPr>
                <w:t xml:space="preserve">Offspring reverse transcriptome responses to maternal deprivation when reared with pathogens in an insect with facultative family life</w:t>
              </w:r>
            </w:hyperlink>
          </w:p>
          <w:p>
            <w:pPr/>
            <w:hyperlink r:id="rId96" w:history="1">
              <w:r>
                <w:rPr>
                  <w:color w:val="#410a8c"/>
                  <w:u w:val="single"/>
                </w:rPr>
                <w:t xml:space="preserve">Maximilian Körner</w:t>
              </w:r>
            </w:hyperlink>
            <w:r>
              <w:rPr/>
              <w:t xml:space="preserve">,</w:t>
            </w:r>
            <w:hyperlink r:id="rId97" w:history="1">
              <w:r>
                <w:rPr>
                  <w:color w:val="#410a8c"/>
                  <w:u w:val="single"/>
                </w:rPr>
                <w:t xml:space="preserve">Fanny Vogelweith</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w:t>
            </w:r>
            <w:hyperlink r:id="rId92" w:history="1">
              <w:r>
                <w:rPr>
                  <w:color w:val="#410a8c"/>
                  <w:u w:val="single"/>
                </w:rPr>
                <w:t xml:space="preserve">Barbara Feldmeyer</w:t>
              </w:r>
            </w:hyperlink>
            <w:r>
              <w:rPr/>
              <w:t xml:space="preserve">et al.</w:t>
            </w:r>
          </w:p>
          <w:p>
            <w:pPr/>
            <w:r>
              <w:rPr>
                <w:i w:val="1"/>
                <w:iCs w:val="1"/>
              </w:rPr>
              <w:t xml:space="preserve">Proceedings of the Royal Society B: Biological Sciences</w:t>
            </w:r>
            <w:r>
              <w:rPr/>
              <w:t xml:space="preserve">, 2020, 287 (1926), pp.20200440. </w:t>
            </w:r>
            <w:hyperlink r:id="rId98" w:history="1">
              <w:r>
                <w:rPr>
                  <w:color w:val="#410a8c"/>
                  <w:u w:val="single"/>
                </w:rPr>
                <w:t xml:space="preserve">⟨10.1098/rspb.2020.0440⟩</w:t>
              </w:r>
            </w:hyperlink>
          </w:p>
          <w:p>
            <w:pPr/>
            <w:r>
              <w:rPr/>
              <w:t xml:space="preserve">Article dans une revue</w:t>
            </w:r>
          </w:p>
          <w:p>
            <w:pPr/>
            <w:hyperlink r:id="rId95" w:history="1">
              <w:r>
                <w:rPr>
                  <w:color w:val="#410a8c"/>
                  <w:u w:val="single"/>
                </w:rPr>
                <w:t xml:space="preserve">hal-02565970v1</w:t>
              </w:r>
            </w:hyperlink>
          </w:p>
        </w:tc>
      </w:tr>
      <w:tr>
        <w:trPr/>
        <w:tc>
          <w:tcPr>
            <w:noWrap/>
          </w:tcPr>
          <w:p>
            <w:pPr>
              <w:spacing w:after="200"/>
            </w:pPr>
            <w:hyperlink r:id="rId99" w:history="1">
              <w:r>
                <w:rPr>
                  <w:color w:val="1e198e"/>
                  <w:b w:val="1"/>
                  <w:bCs w:val="1"/>
                  <w:u w:val="single"/>
                </w:rPr>
                <w:t xml:space="preserve">A role of histone acetylation in the regulation of circadian rhythm in ants</w:t>
              </w:r>
            </w:hyperlink>
          </w:p>
          <w:p>
            <w:pPr/>
            <w:hyperlink r:id="rId12" w:history="1">
              <w:r>
                <w:rPr>
                  <w:color w:val="#410a8c"/>
                  <w:u w:val="single"/>
                </w:rPr>
                <w:t xml:space="preserve">Romain Libbrecht</w:t>
              </w:r>
            </w:hyperlink>
            <w:r>
              <w:rPr/>
              <w:t xml:space="preserve">,</w:t>
            </w:r>
            <w:hyperlink r:id="rId100" w:history="1">
              <w:r>
                <w:rPr>
                  <w:color w:val="#410a8c"/>
                  <w:u w:val="single"/>
                </w:rPr>
                <w:t xml:space="preserve">Dennis Nadrau</w:t>
              </w:r>
            </w:hyperlink>
            <w:r>
              <w:rPr/>
              <w:t xml:space="preserve">,</w:t>
            </w:r>
            <w:hyperlink r:id="rId13" w:history="1">
              <w:r>
                <w:rPr>
                  <w:color w:val="#410a8c"/>
                  <w:u w:val="single"/>
                </w:rPr>
                <w:t xml:space="preserve">Susanne Foitzik</w:t>
              </w:r>
            </w:hyperlink>
          </w:p>
          <w:p>
            <w:pPr/>
            <w:r>
              <w:rPr>
                <w:i w:val="1"/>
                <w:iCs w:val="1"/>
              </w:rPr>
              <w:t xml:space="preserve">iScience</w:t>
            </w:r>
            <w:r>
              <w:rPr/>
              <w:t xml:space="preserve">, 2020, 23 (2), pp.100846. </w:t>
            </w:r>
            <w:hyperlink r:id="rId101" w:history="1">
              <w:r>
                <w:rPr>
                  <w:color w:val="#410a8c"/>
                  <w:u w:val="single"/>
                </w:rPr>
                <w:t xml:space="preserve">⟨10.1016/j.isci.2020.100846⟩</w:t>
              </w:r>
            </w:hyperlink>
          </w:p>
          <w:p>
            <w:pPr/>
            <w:r>
              <w:rPr/>
              <w:t xml:space="preserve">Article dans une revue</w:t>
            </w:r>
          </w:p>
          <w:p>
            <w:pPr/>
            <w:hyperlink r:id="rId99" w:history="1">
              <w:r>
                <w:rPr>
                  <w:color w:val="#410a8c"/>
                  <w:u w:val="single"/>
                </w:rPr>
                <w:t xml:space="preserve">hal-04741803v1</w:t>
              </w:r>
            </w:hyperlink>
          </w:p>
        </w:tc>
      </w:tr>
      <w:tr>
        <w:trPr/>
        <w:tc>
          <w:tcPr>
            <w:noWrap/>
          </w:tcPr>
          <w:p>
            <w:pPr>
              <w:spacing w:after="200"/>
            </w:pPr>
            <w:hyperlink r:id="rId102" w:history="1">
              <w:r>
                <w:rPr>
                  <w:color w:val="1e198e"/>
                  <w:b w:val="1"/>
                  <w:bCs w:val="1"/>
                  <w:u w:val="single"/>
                </w:rPr>
                <w:t xml:space="preserve">Gene expression is more strongly associated with behavioural specialization than with age or fertility in ant workers</w:t>
              </w:r>
            </w:hyperlink>
          </w:p>
          <w:p>
            <w:pPr/>
            <w:hyperlink r:id="rId103" w:history="1">
              <w:r>
                <w:rPr>
                  <w:color w:val="#410a8c"/>
                  <w:u w:val="single"/>
                </w:rPr>
                <w:t xml:space="preserve">Philip Kohlmeier</w:t>
              </w:r>
            </w:hyperlink>
            <w:r>
              <w:rPr/>
              <w:t xml:space="preserve">,</w:t>
            </w:r>
            <w:hyperlink r:id="rId104" w:history="1">
              <w:r>
                <w:rPr>
                  <w:color w:val="#410a8c"/>
                  <w:u w:val="single"/>
                </w:rPr>
                <w:t xml:space="preserve">Austin R Alleman</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w:t>
            </w:r>
            <w:hyperlink r:id="rId92" w:history="1">
              <w:r>
                <w:rPr>
                  <w:color w:val="#410a8c"/>
                  <w:u w:val="single"/>
                </w:rPr>
                <w:t xml:space="preserve">Barbara Feldmeyer</w:t>
              </w:r>
            </w:hyperlink>
          </w:p>
          <w:p>
            <w:pPr/>
            <w:r>
              <w:rPr>
                <w:i w:val="1"/>
                <w:iCs w:val="1"/>
              </w:rPr>
              <w:t xml:space="preserve">Molecular Ecology</w:t>
            </w:r>
            <w:r>
              <w:rPr/>
              <w:t xml:space="preserve">, 2019, 28 (3), pp.658-670. </w:t>
            </w:r>
            <w:hyperlink r:id="rId105" w:history="1">
              <w:r>
                <w:rPr>
                  <w:color w:val="#410a8c"/>
                  <w:u w:val="single"/>
                </w:rPr>
                <w:t xml:space="preserve">⟨10.1111/mec.14971⟩</w:t>
              </w:r>
            </w:hyperlink>
          </w:p>
          <w:p>
            <w:pPr/>
            <w:r>
              <w:rPr/>
              <w:t xml:space="preserve">Article dans une revue</w:t>
            </w:r>
          </w:p>
          <w:p>
            <w:pPr/>
            <w:hyperlink r:id="rId102" w:history="1">
              <w:r>
                <w:rPr>
                  <w:color w:val="#410a8c"/>
                  <w:u w:val="single"/>
                </w:rPr>
                <w:t xml:space="preserve">hal-04759759v1</w:t>
              </w:r>
            </w:hyperlink>
          </w:p>
        </w:tc>
      </w:tr>
      <w:tr>
        <w:trPr/>
        <w:tc>
          <w:tcPr>
            <w:noWrap/>
          </w:tcPr>
          <w:p>
            <w:pPr>
              <w:spacing w:after="200"/>
            </w:pPr>
            <w:hyperlink r:id="rId106" w:history="1">
              <w:r>
                <w:rPr>
                  <w:color w:val="1e198e"/>
                  <w:b w:val="1"/>
                  <w:bCs w:val="1"/>
                  <w:u w:val="single"/>
                </w:rPr>
                <w:t xml:space="preserve">Back to the roots: the importance of using simple insect societies to understand the molecular basis of complex social life</w:t>
              </w:r>
            </w:hyperlink>
          </w:p>
          <w:p>
            <w:pPr/>
            <w:hyperlink r:id="rId107" w:history="1">
              <w:r>
                <w:rPr>
                  <w:color w:val="#410a8c"/>
                  <w:u w:val="single"/>
                </w:rPr>
                <w:t xml:space="preserve">Daniel Jc Kronauer</w:t>
              </w:r>
            </w:hyperlink>
            <w:r>
              <w:rPr/>
              <w:t xml:space="preserve">,</w:t>
            </w:r>
            <w:hyperlink r:id="rId12" w:history="1">
              <w:r>
                <w:rPr>
                  <w:color w:val="#410a8c"/>
                  <w:u w:val="single"/>
                </w:rPr>
                <w:t xml:space="preserve">Romain Libbrecht</w:t>
              </w:r>
            </w:hyperlink>
          </w:p>
          <w:p>
            <w:pPr/>
            <w:r>
              <w:rPr>
                <w:i w:val="1"/>
                <w:iCs w:val="1"/>
              </w:rPr>
              <w:t xml:space="preserve">Current Opinion in Insect Science</w:t>
            </w:r>
            <w:r>
              <w:rPr/>
              <w:t xml:space="preserve">, 2018, 28, pp.33-39. </w:t>
            </w:r>
            <w:hyperlink r:id="rId108" w:history="1">
              <w:r>
                <w:rPr>
                  <w:color w:val="#410a8c"/>
                  <w:u w:val="single"/>
                </w:rPr>
                <w:t xml:space="preserve">⟨10.1016/j.cois.2018.03.009⟩</w:t>
              </w:r>
            </w:hyperlink>
          </w:p>
          <w:p>
            <w:pPr/>
            <w:r>
              <w:rPr/>
              <w:t xml:space="preserve">Article dans une revue</w:t>
            </w:r>
          </w:p>
          <w:p>
            <w:pPr/>
            <w:hyperlink r:id="rId106" w:history="1">
              <w:r>
                <w:rPr>
                  <w:color w:val="#410a8c"/>
                  <w:u w:val="single"/>
                </w:rPr>
                <w:t xml:space="preserve">hal-04760008v1</w:t>
              </w:r>
            </w:hyperlink>
          </w:p>
        </w:tc>
      </w:tr>
      <w:tr>
        <w:trPr/>
        <w:tc>
          <w:tcPr>
            <w:noWrap/>
          </w:tcPr>
          <w:p>
            <w:pPr>
              <w:spacing w:after="200"/>
            </w:pPr>
            <w:hyperlink r:id="rId109" w:history="1">
              <w:r>
                <w:rPr>
                  <w:color w:val="1e198e"/>
                  <w:b w:val="1"/>
                  <w:bCs w:val="1"/>
                  <w:u w:val="single"/>
                </w:rPr>
                <w:t xml:space="preserve">Clonal raider ant brain transcriptomics identifies candidate molecular mechanisms for reproductive division of labor</w:t>
              </w:r>
            </w:hyperlink>
          </w:p>
          <w:p>
            <w:pPr/>
            <w:hyperlink r:id="rId12" w:history="1">
              <w:r>
                <w:rPr>
                  <w:color w:val="#410a8c"/>
                  <w:u w:val="single"/>
                </w:rPr>
                <w:t xml:space="preserve">Romain Libbrecht</w:t>
              </w:r>
            </w:hyperlink>
            <w:r>
              <w:rPr/>
              <w:t xml:space="preserve">,</w:t>
            </w:r>
            <w:hyperlink r:id="rId110" w:history="1">
              <w:r>
                <w:rPr>
                  <w:color w:val="#410a8c"/>
                  <w:u w:val="single"/>
                </w:rPr>
                <w:t xml:space="preserve">Peter R Oxley</w:t>
              </w:r>
            </w:hyperlink>
            <w:r>
              <w:rPr/>
              <w:t xml:space="preserve">,</w:t>
            </w:r>
            <w:hyperlink r:id="rId111" w:history="1">
              <w:r>
                <w:rPr>
                  <w:color w:val="#410a8c"/>
                  <w:u w:val="single"/>
                </w:rPr>
                <w:t xml:space="preserve">Daniel J C Kronauer</w:t>
              </w:r>
            </w:hyperlink>
          </w:p>
          <w:p>
            <w:pPr/>
            <w:r>
              <w:rPr>
                <w:i w:val="1"/>
                <w:iCs w:val="1"/>
              </w:rPr>
              <w:t xml:space="preserve">BMC Biology</w:t>
            </w:r>
            <w:r>
              <w:rPr/>
              <w:t xml:space="preserve">, 2018, 16 (1), pp.89. </w:t>
            </w:r>
            <w:hyperlink r:id="rId112" w:history="1">
              <w:r>
                <w:rPr>
                  <w:color w:val="#410a8c"/>
                  <w:u w:val="single"/>
                </w:rPr>
                <w:t xml:space="preserve">⟨10.1186/s12915-018-0558-8⟩</w:t>
              </w:r>
            </w:hyperlink>
          </w:p>
          <w:p>
            <w:pPr/>
            <w:r>
              <w:rPr/>
              <w:t xml:space="preserve">Article dans une revue</w:t>
            </w:r>
          </w:p>
          <w:p>
            <w:pPr/>
            <w:hyperlink r:id="rId109" w:history="1">
              <w:r>
                <w:rPr>
                  <w:color w:val="#410a8c"/>
                  <w:u w:val="single"/>
                </w:rPr>
                <w:t xml:space="preserve">hal-04759994v1</w:t>
              </w:r>
            </w:hyperlink>
          </w:p>
        </w:tc>
      </w:tr>
      <w:tr>
        <w:trPr/>
        <w:tc>
          <w:tcPr>
            <w:noWrap/>
          </w:tcPr>
          <w:p>
            <w:pPr>
              <w:spacing w:after="200"/>
            </w:pPr>
            <w:hyperlink r:id="rId113" w:history="1">
              <w:r>
                <w:rPr>
                  <w:color w:val="1e198e"/>
                  <w:b w:val="1"/>
                  <w:bCs w:val="1"/>
                  <w:u w:val="single"/>
                </w:rPr>
                <w:t xml:space="preserve">Social regulation of insulin signaling and the evolution of eusociality in ants</w:t>
              </w:r>
            </w:hyperlink>
          </w:p>
          <w:p>
            <w:pPr/>
            <w:hyperlink r:id="rId114" w:history="1">
              <w:r>
                <w:rPr>
                  <w:color w:val="#410a8c"/>
                  <w:u w:val="single"/>
                </w:rPr>
                <w:t xml:space="preserve">Vikram Chandra</w:t>
              </w:r>
            </w:hyperlink>
            <w:r>
              <w:rPr/>
              <w:t xml:space="preserve">,</w:t>
            </w:r>
            <w:hyperlink r:id="rId115" w:history="1">
              <w:r>
                <w:rPr>
                  <w:color w:val="#410a8c"/>
                  <w:u w:val="single"/>
                </w:rPr>
                <w:t xml:space="preserve">Ingrid Fetter-Pruneda</w:t>
              </w:r>
            </w:hyperlink>
            <w:r>
              <w:rPr/>
              <w:t xml:space="preserve">,</w:t>
            </w:r>
            <w:hyperlink r:id="rId116" w:history="1">
              <w:r>
                <w:rPr>
                  <w:color w:val="#410a8c"/>
                  <w:u w:val="single"/>
                </w:rPr>
                <w:t xml:space="preserve">Peter Oxley</w:t>
              </w:r>
            </w:hyperlink>
            <w:r>
              <w:rPr/>
              <w:t xml:space="preserve">,</w:t>
            </w:r>
            <w:hyperlink r:id="rId117" w:history="1">
              <w:r>
                <w:rPr>
                  <w:color w:val="#410a8c"/>
                  <w:u w:val="single"/>
                </w:rPr>
                <w:t xml:space="preserve">Amelia Ritger</w:t>
              </w:r>
            </w:hyperlink>
            <w:r>
              <w:rPr/>
              <w:t xml:space="preserve">,</w:t>
            </w:r>
            <w:hyperlink r:id="rId118" w:history="1">
              <w:r>
                <w:rPr>
                  <w:color w:val="#410a8c"/>
                  <w:u w:val="single"/>
                </w:rPr>
                <w:t xml:space="preserve">Sean Mckenzie</w:t>
              </w:r>
            </w:hyperlink>
            <w:r>
              <w:rPr/>
              <w:t xml:space="preserve">et al.</w:t>
            </w:r>
          </w:p>
          <w:p>
            <w:pPr/>
            <w:r>
              <w:rPr>
                <w:i w:val="1"/>
                <w:iCs w:val="1"/>
              </w:rPr>
              <w:t xml:space="preserve">Science</w:t>
            </w:r>
            <w:r>
              <w:rPr/>
              <w:t xml:space="preserve">, 2018, 361 (6400), pp.398-402. </w:t>
            </w:r>
            <w:hyperlink r:id="rId119" w:history="1">
              <w:r>
                <w:rPr>
                  <w:color w:val="#410a8c"/>
                  <w:u w:val="single"/>
                </w:rPr>
                <w:t xml:space="preserve">⟨10.1126/science.aar5723⟩</w:t>
              </w:r>
            </w:hyperlink>
          </w:p>
          <w:p>
            <w:pPr/>
            <w:r>
              <w:rPr/>
              <w:t xml:space="preserve">Article dans une revue</w:t>
            </w:r>
          </w:p>
          <w:p>
            <w:pPr/>
            <w:hyperlink r:id="rId113" w:history="1">
              <w:r>
                <w:rPr>
                  <w:color w:val="#410a8c"/>
                  <w:u w:val="single"/>
                </w:rPr>
                <w:t xml:space="preserve">hal-04760016v1</w:t>
              </w:r>
            </w:hyperlink>
          </w:p>
        </w:tc>
      </w:tr>
      <w:tr>
        <w:trPr/>
        <w:tc>
          <w:tcPr>
            <w:noWrap/>
          </w:tcPr>
          <w:p>
            <w:pPr>
              <w:spacing w:after="200"/>
            </w:pPr>
            <w:hyperlink r:id="rId120" w:history="1">
              <w:r>
                <w:rPr>
                  <w:color w:val="1e198e"/>
                  <w:b w:val="1"/>
                  <w:bCs w:val="1"/>
                  <w:u w:val="single"/>
                </w:rPr>
                <w:t xml:space="preserve">Genetics and evolution of social behavior in insects</w:t>
              </w:r>
            </w:hyperlink>
          </w:p>
          <w:p>
            <w:pPr/>
            <w:hyperlink r:id="rId121" w:history="1">
              <w:r>
                <w:rPr>
                  <w:color w:val="#410a8c"/>
                  <w:u w:val="single"/>
                </w:rPr>
                <w:t xml:space="preserve">Chelsea A Weitekamp</w:t>
              </w:r>
            </w:hyperlink>
            <w:r>
              <w:rPr/>
              <w:t xml:space="preserve">,</w:t>
            </w:r>
            <w:hyperlink r:id="rId12" w:history="1">
              <w:r>
                <w:rPr>
                  <w:color w:val="#410a8c"/>
                  <w:u w:val="single"/>
                </w:rPr>
                <w:t xml:space="preserve">Romain Libbrecht</w:t>
              </w:r>
            </w:hyperlink>
            <w:r>
              <w:rPr/>
              <w:t xml:space="preserve">,</w:t>
            </w:r>
            <w:hyperlink r:id="rId122" w:history="1">
              <w:r>
                <w:rPr>
                  <w:color w:val="#410a8c"/>
                  <w:u w:val="single"/>
                </w:rPr>
                <w:t xml:space="preserve">Laurent Keller</w:t>
              </w:r>
            </w:hyperlink>
          </w:p>
          <w:p>
            <w:pPr/>
            <w:r>
              <w:rPr>
                <w:i w:val="1"/>
                <w:iCs w:val="1"/>
              </w:rPr>
              <w:t xml:space="preserve">Annual Review of Genetics</w:t>
            </w:r>
            <w:r>
              <w:rPr/>
              <w:t xml:space="preserve">, 2017, 51 (1), pp.219-239. </w:t>
            </w:r>
            <w:hyperlink r:id="rId123" w:history="1">
              <w:r>
                <w:rPr>
                  <w:color w:val="#410a8c"/>
                  <w:u w:val="single"/>
                </w:rPr>
                <w:t xml:space="preserve">⟨10.1146/annurev-genet-120116-024515⟩</w:t>
              </w:r>
            </w:hyperlink>
          </w:p>
          <w:p>
            <w:pPr/>
            <w:r>
              <w:rPr/>
              <w:t xml:space="preserve">Article dans une revue</w:t>
            </w:r>
          </w:p>
          <w:p>
            <w:pPr/>
            <w:hyperlink r:id="rId120" w:history="1">
              <w:r>
                <w:rPr>
                  <w:color w:val="#410a8c"/>
                  <w:u w:val="single"/>
                </w:rPr>
                <w:t xml:space="preserve">hal-04760031v1</w:t>
              </w:r>
            </w:hyperlink>
          </w:p>
        </w:tc>
      </w:tr>
      <w:tr>
        <w:trPr/>
        <w:tc>
          <w:tcPr>
            <w:noWrap/>
          </w:tcPr>
          <w:p>
            <w:pPr>
              <w:spacing w:after="200"/>
            </w:pPr>
            <w:hyperlink r:id="rId124" w:history="1">
              <w:r>
                <w:rPr>
                  <w:color w:val="1e198e"/>
                  <w:b w:val="1"/>
                  <w:bCs w:val="1"/>
                  <w:u w:val="single"/>
                </w:rPr>
                <w:t xml:space="preserve">Molecular mechanisms of phenotypic plasticity in social insects</w:t>
              </w:r>
            </w:hyperlink>
          </w:p>
          <w:p>
            <w:pPr/>
            <w:hyperlink r:id="rId125" w:history="1">
              <w:r>
                <w:rPr>
                  <w:color w:val="#410a8c"/>
                  <w:u w:val="single"/>
                </w:rPr>
                <w:t xml:space="preserve">Miguel Corona</w:t>
              </w:r>
            </w:hyperlink>
            <w:r>
              <w:rPr/>
              <w:t xml:space="preserve">,</w:t>
            </w:r>
            <w:hyperlink r:id="rId12" w:history="1">
              <w:r>
                <w:rPr>
                  <w:color w:val="#410a8c"/>
                  <w:u w:val="single"/>
                </w:rPr>
                <w:t xml:space="preserve">Romain Libbrecht</w:t>
              </w:r>
            </w:hyperlink>
            <w:r>
              <w:rPr/>
              <w:t xml:space="preserve">,</w:t>
            </w:r>
            <w:hyperlink r:id="rId126" w:history="1">
              <w:r>
                <w:rPr>
                  <w:color w:val="#410a8c"/>
                  <w:u w:val="single"/>
                </w:rPr>
                <w:t xml:space="preserve">Diana Wheeler</w:t>
              </w:r>
            </w:hyperlink>
          </w:p>
          <w:p>
            <w:pPr/>
            <w:r>
              <w:rPr>
                <w:i w:val="1"/>
                <w:iCs w:val="1"/>
              </w:rPr>
              <w:t xml:space="preserve">Current Opinion in Insect Science</w:t>
            </w:r>
            <w:r>
              <w:rPr/>
              <w:t xml:space="preserve">, 2016, 13, pp.55-60. </w:t>
            </w:r>
            <w:hyperlink r:id="rId127" w:history="1">
              <w:r>
                <w:rPr>
                  <w:color w:val="#410a8c"/>
                  <w:u w:val="single"/>
                </w:rPr>
                <w:t xml:space="preserve">⟨10.1016/j.cois.2015.12.003⟩</w:t>
              </w:r>
            </w:hyperlink>
          </w:p>
          <w:p>
            <w:pPr/>
            <w:r>
              <w:rPr/>
              <w:t xml:space="preserve">Article dans une revue</w:t>
            </w:r>
          </w:p>
          <w:p>
            <w:pPr/>
            <w:hyperlink r:id="rId124" w:history="1">
              <w:r>
                <w:rPr>
                  <w:color w:val="#410a8c"/>
                  <w:u w:val="single"/>
                </w:rPr>
                <w:t xml:space="preserve">hal-04760052v1</w:t>
              </w:r>
            </w:hyperlink>
          </w:p>
        </w:tc>
      </w:tr>
      <w:tr>
        <w:trPr/>
        <w:tc>
          <w:tcPr>
            <w:noWrap/>
          </w:tcPr>
          <w:p>
            <w:pPr>
              <w:spacing w:after="200"/>
            </w:pPr>
            <w:hyperlink r:id="rId128" w:history="1">
              <w:r>
                <w:rPr>
                  <w:color w:val="1e198e"/>
                  <w:b w:val="1"/>
                  <w:bCs w:val="1"/>
                  <w:u w:val="single"/>
                </w:rPr>
                <w:t xml:space="preserve">Robust DNA methylation in the clonal raider ant brain</w:t>
              </w:r>
            </w:hyperlink>
          </w:p>
          <w:p>
            <w:pPr/>
            <w:hyperlink r:id="rId12" w:history="1">
              <w:r>
                <w:rPr>
                  <w:color w:val="#410a8c"/>
                  <w:u w:val="single"/>
                </w:rPr>
                <w:t xml:space="preserve">Romain Libbrecht</w:t>
              </w:r>
            </w:hyperlink>
            <w:r>
              <w:rPr/>
              <w:t xml:space="preserve">,</w:t>
            </w:r>
            <w:hyperlink r:id="rId129" w:history="1">
              <w:r>
                <w:rPr>
                  <w:color w:val="#410a8c"/>
                  <w:u w:val="single"/>
                </w:rPr>
                <w:t xml:space="preserve">Peter Robert Oxley</w:t>
              </w:r>
            </w:hyperlink>
            <w:r>
              <w:rPr/>
              <w:t xml:space="preserve">,</w:t>
            </w:r>
            <w:hyperlink r:id="rId122" w:history="1">
              <w:r>
                <w:rPr>
                  <w:color w:val="#410a8c"/>
                  <w:u w:val="single"/>
                </w:rPr>
                <w:t xml:space="preserve">Laurent Keller</w:t>
              </w:r>
            </w:hyperlink>
            <w:r>
              <w:rPr/>
              <w:t xml:space="preserve">,</w:t>
            </w:r>
            <w:hyperlink r:id="rId130" w:history="1">
              <w:r>
                <w:rPr>
                  <w:color w:val="#410a8c"/>
                  <w:u w:val="single"/>
                </w:rPr>
                <w:t xml:space="preserve">Daniel JC Kronauer</w:t>
              </w:r>
            </w:hyperlink>
          </w:p>
          <w:p>
            <w:pPr/>
            <w:r>
              <w:rPr>
                <w:i w:val="1"/>
                <w:iCs w:val="1"/>
              </w:rPr>
              <w:t xml:space="preserve">Current Biology</w:t>
            </w:r>
            <w:r>
              <w:rPr/>
              <w:t xml:space="preserve">, 2016, 26 (3), pp.391 - 395. </w:t>
            </w:r>
            <w:hyperlink r:id="rId131" w:history="1">
              <w:r>
                <w:rPr>
                  <w:color w:val="#410a8c"/>
                  <w:u w:val="single"/>
                </w:rPr>
                <w:t xml:space="preserve">⟨10.1016/j.cub.2015.12.040⟩</w:t>
              </w:r>
            </w:hyperlink>
          </w:p>
          <w:p>
            <w:pPr/>
            <w:r>
              <w:rPr/>
              <w:t xml:space="preserve">Article dans une revue</w:t>
            </w:r>
          </w:p>
          <w:p>
            <w:pPr/>
            <w:hyperlink r:id="rId128" w:history="1">
              <w:r>
                <w:rPr>
                  <w:color w:val="#410a8c"/>
                  <w:u w:val="single"/>
                </w:rPr>
                <w:t xml:space="preserve">hal-04760042v1</w:t>
              </w:r>
            </w:hyperlink>
          </w:p>
        </w:tc>
      </w:tr>
      <w:tr>
        <w:trPr/>
        <w:tc>
          <w:tcPr>
            <w:noWrap/>
          </w:tcPr>
          <w:p>
            <w:pPr>
              <w:spacing w:after="200"/>
            </w:pPr>
            <w:hyperlink r:id="rId132" w:history="1">
              <w:r>
                <w:rPr>
                  <w:color w:val="1e198e"/>
                  <w:b w:val="1"/>
                  <w:bCs w:val="1"/>
                  <w:u w:val="single"/>
                </w:rPr>
                <w:t xml:space="preserve">Ant larvae regulate worker foraging behavior and ovarian activity in a dose-dependent manner</w:t>
              </w:r>
            </w:hyperlink>
          </w:p>
          <w:p>
            <w:pPr/>
            <w:hyperlink r:id="rId133" w:history="1">
              <w:r>
                <w:rPr>
                  <w:color w:val="#410a8c"/>
                  <w:u w:val="single"/>
                </w:rPr>
                <w:t xml:space="preserve">Yuko Ulrich</w:t>
              </w:r>
            </w:hyperlink>
            <w:r>
              <w:rPr/>
              <w:t xml:space="preserve">,</w:t>
            </w:r>
            <w:hyperlink r:id="rId134" w:history="1">
              <w:r>
                <w:rPr>
                  <w:color w:val="#410a8c"/>
                  <w:u w:val="single"/>
                </w:rPr>
                <w:t xml:space="preserve">Dominic Burns</w:t>
              </w:r>
            </w:hyperlink>
            <w:r>
              <w:rPr/>
              <w:t xml:space="preserve">,</w:t>
            </w:r>
            <w:hyperlink r:id="rId12" w:history="1">
              <w:r>
                <w:rPr>
                  <w:color w:val="#410a8c"/>
                  <w:u w:val="single"/>
                </w:rPr>
                <w:t xml:space="preserve">Romain Libbrecht</w:t>
              </w:r>
            </w:hyperlink>
            <w:r>
              <w:rPr/>
              <w:t xml:space="preserve">,</w:t>
            </w:r>
            <w:hyperlink r:id="rId130" w:history="1">
              <w:r>
                <w:rPr>
                  <w:color w:val="#410a8c"/>
                  <w:u w:val="single"/>
                </w:rPr>
                <w:t xml:space="preserve">Daniel JC Kronauer</w:t>
              </w:r>
            </w:hyperlink>
          </w:p>
          <w:p>
            <w:pPr/>
            <w:r>
              <w:rPr>
                <w:i w:val="1"/>
                <w:iCs w:val="1"/>
              </w:rPr>
              <w:t xml:space="preserve">Behavioral Ecology and Sociobiology</w:t>
            </w:r>
            <w:r>
              <w:rPr/>
              <w:t xml:space="preserve">, 2015, 70 (7), pp.1011-1018. </w:t>
            </w:r>
            <w:hyperlink r:id="rId135" w:history="1">
              <w:r>
                <w:rPr>
                  <w:color w:val="#410a8c"/>
                  <w:u w:val="single"/>
                </w:rPr>
                <w:t xml:space="preserve">⟨10.1007/s00265-015-2046-2⟩</w:t>
              </w:r>
            </w:hyperlink>
          </w:p>
          <w:p>
            <w:pPr/>
            <w:r>
              <w:rPr/>
              <w:t xml:space="preserve">Article dans une revue</w:t>
            </w:r>
          </w:p>
          <w:p>
            <w:pPr/>
            <w:hyperlink r:id="rId132" w:history="1">
              <w:r>
                <w:rPr>
                  <w:color w:val="#410a8c"/>
                  <w:u w:val="single"/>
                </w:rPr>
                <w:t xml:space="preserve">hal-04760059v1</w:t>
              </w:r>
            </w:hyperlink>
          </w:p>
        </w:tc>
      </w:tr>
      <w:tr>
        <w:trPr/>
        <w:tc>
          <w:tcPr>
            <w:noWrap/>
          </w:tcPr>
          <w:p>
            <w:pPr>
              <w:spacing w:after="200"/>
            </w:pPr>
            <w:hyperlink r:id="rId136" w:history="1">
              <w:r>
                <w:rPr>
                  <w:color w:val="1e198e"/>
                  <w:b w:val="1"/>
                  <w:bCs w:val="1"/>
                  <w:u w:val="single"/>
                </w:rPr>
                <w:t xml:space="preserve">Supergenes and complex phenotypes</w:t>
              </w:r>
            </w:hyperlink>
          </w:p>
          <w:p>
            <w:pPr/>
            <w:hyperlink r:id="rId137" w:history="1">
              <w:r>
                <w:rPr>
                  <w:color w:val="#410a8c"/>
                  <w:u w:val="single"/>
                </w:rPr>
                <w:t xml:space="preserve">Tanja Schwander</w:t>
              </w:r>
            </w:hyperlink>
            <w:r>
              <w:rPr/>
              <w:t xml:space="preserve">,</w:t>
            </w:r>
            <w:hyperlink r:id="rId12" w:history="1">
              <w:r>
                <w:rPr>
                  <w:color w:val="#410a8c"/>
                  <w:u w:val="single"/>
                </w:rPr>
                <w:t xml:space="preserve">Romain Libbrecht</w:t>
              </w:r>
            </w:hyperlink>
            <w:r>
              <w:rPr/>
              <w:t xml:space="preserve">,</w:t>
            </w:r>
            <w:hyperlink r:id="rId122" w:history="1">
              <w:r>
                <w:rPr>
                  <w:color w:val="#410a8c"/>
                  <w:u w:val="single"/>
                </w:rPr>
                <w:t xml:space="preserve">Laurent Keller</w:t>
              </w:r>
            </w:hyperlink>
          </w:p>
          <w:p>
            <w:pPr/>
            <w:r>
              <w:rPr>
                <w:i w:val="1"/>
                <w:iCs w:val="1"/>
              </w:rPr>
              <w:t xml:space="preserve">Current Biology</w:t>
            </w:r>
            <w:r>
              <w:rPr/>
              <w:t xml:space="preserve">, 2014, 24 (7), pp.R288-R294. </w:t>
            </w:r>
            <w:hyperlink r:id="rId138" w:history="1">
              <w:r>
                <w:rPr>
                  <w:color w:val="#410a8c"/>
                  <w:u w:val="single"/>
                </w:rPr>
                <w:t xml:space="preserve">⟨10.1016/j.cub.2014.01.056⟩</w:t>
              </w:r>
            </w:hyperlink>
          </w:p>
          <w:p>
            <w:pPr/>
            <w:r>
              <w:rPr/>
              <w:t xml:space="preserve">Article dans une revue</w:t>
            </w:r>
          </w:p>
          <w:p>
            <w:pPr/>
            <w:hyperlink r:id="rId136" w:history="1">
              <w:r>
                <w:rPr>
                  <w:color w:val="#410a8c"/>
                  <w:u w:val="single"/>
                </w:rPr>
                <w:t xml:space="preserve">hal-04760067v1</w:t>
              </w:r>
            </w:hyperlink>
          </w:p>
        </w:tc>
      </w:tr>
      <w:tr>
        <w:trPr/>
        <w:tc>
          <w:tcPr>
            <w:noWrap/>
          </w:tcPr>
          <w:p>
            <w:pPr>
              <w:spacing w:after="200"/>
            </w:pPr>
            <w:hyperlink r:id="rId139" w:history="1">
              <w:r>
                <w:rPr>
                  <w:color w:val="1e198e"/>
                  <w:b w:val="1"/>
                  <w:bCs w:val="1"/>
                  <w:u w:val="single"/>
                </w:rPr>
                <w:t xml:space="preserve">Genetic compatibility affects division of labor in the Argentine ant Linepithema humile</w:t>
              </w:r>
            </w:hyperlink>
          </w:p>
          <w:p>
            <w:pPr/>
            <w:hyperlink r:id="rId12" w:history="1">
              <w:r>
                <w:rPr>
                  <w:color w:val="#410a8c"/>
                  <w:u w:val="single"/>
                </w:rPr>
                <w:t xml:space="preserve">Romain Libbrecht</w:t>
              </w:r>
            </w:hyperlink>
            <w:r>
              <w:rPr/>
              <w:t xml:space="preserve">,</w:t>
            </w:r>
            <w:hyperlink r:id="rId122" w:history="1">
              <w:r>
                <w:rPr>
                  <w:color w:val="#410a8c"/>
                  <w:u w:val="single"/>
                </w:rPr>
                <w:t xml:space="preserve">Laurent Keller</w:t>
              </w:r>
            </w:hyperlink>
          </w:p>
          <w:p>
            <w:pPr/>
            <w:r>
              <w:rPr>
                <w:i w:val="1"/>
                <w:iCs w:val="1"/>
              </w:rPr>
              <w:t xml:space="preserve">Evolution - International Journal of Organic Evolution</w:t>
            </w:r>
            <w:r>
              <w:rPr/>
              <w:t xml:space="preserve">, 2013, 67 (2), pp.517-524. </w:t>
            </w:r>
            <w:hyperlink r:id="rId140" w:history="1">
              <w:r>
                <w:rPr>
                  <w:color w:val="#410a8c"/>
                  <w:u w:val="single"/>
                </w:rPr>
                <w:t xml:space="preserve">⟨10.1111/j.1558-5646.2012.01792.x⟩</w:t>
              </w:r>
            </w:hyperlink>
          </w:p>
          <w:p>
            <w:pPr/>
            <w:r>
              <w:rPr/>
              <w:t xml:space="preserve">Article dans une revue</w:t>
            </w:r>
          </w:p>
          <w:p>
            <w:pPr/>
            <w:hyperlink r:id="rId139" w:history="1">
              <w:r>
                <w:rPr>
                  <w:color w:val="#410a8c"/>
                  <w:u w:val="single"/>
                </w:rPr>
                <w:t xml:space="preserve">hal-04760094v1</w:t>
              </w:r>
            </w:hyperlink>
          </w:p>
        </w:tc>
      </w:tr>
      <w:tr>
        <w:trPr/>
        <w:tc>
          <w:tcPr>
            <w:noWrap/>
          </w:tcPr>
          <w:p>
            <w:pPr>
              <w:spacing w:after="200"/>
            </w:pPr>
            <w:hyperlink r:id="rId141" w:history="1">
              <w:r>
                <w:rPr>
                  <w:color w:val="1e198e"/>
                  <w:b w:val="1"/>
                  <w:bCs w:val="1"/>
                  <w:u w:val="single"/>
                </w:rPr>
                <w:t xml:space="preserve">Ant genomics sheds light on the molecular regulation of social organization</w:t>
              </w:r>
            </w:hyperlink>
          </w:p>
          <w:p>
            <w:pPr/>
            <w:hyperlink r:id="rId12" w:history="1">
              <w:r>
                <w:rPr>
                  <w:color w:val="#410a8c"/>
                  <w:u w:val="single"/>
                </w:rPr>
                <w:t xml:space="preserve">Romain Libbrecht</w:t>
              </w:r>
            </w:hyperlink>
            <w:r>
              <w:rPr/>
              <w:t xml:space="preserve">,</w:t>
            </w:r>
            <w:hyperlink r:id="rId116" w:history="1">
              <w:r>
                <w:rPr>
                  <w:color w:val="#410a8c"/>
                  <w:u w:val="single"/>
                </w:rPr>
                <w:t xml:space="preserve">Peter Oxley</w:t>
              </w:r>
            </w:hyperlink>
            <w:r>
              <w:rPr/>
              <w:t xml:space="preserve">,</w:t>
            </w:r>
            <w:hyperlink r:id="rId107" w:history="1">
              <w:r>
                <w:rPr>
                  <w:color w:val="#410a8c"/>
                  <w:u w:val="single"/>
                </w:rPr>
                <w:t xml:space="preserve">Daniel Jc Kronauer</w:t>
              </w:r>
            </w:hyperlink>
            <w:r>
              <w:rPr/>
              <w:t xml:space="preserve">,</w:t>
            </w:r>
            <w:hyperlink r:id="rId122" w:history="1">
              <w:r>
                <w:rPr>
                  <w:color w:val="#410a8c"/>
                  <w:u w:val="single"/>
                </w:rPr>
                <w:t xml:space="preserve">Laurent Keller</w:t>
              </w:r>
            </w:hyperlink>
          </w:p>
          <w:p>
            <w:pPr/>
            <w:r>
              <w:rPr>
                <w:i w:val="1"/>
                <w:iCs w:val="1"/>
              </w:rPr>
              <w:t xml:space="preserve">Genome Biology</w:t>
            </w:r>
            <w:r>
              <w:rPr/>
              <w:t xml:space="preserve">, 2013, 14 (7), pp.212. </w:t>
            </w:r>
            <w:hyperlink r:id="rId142" w:history="1">
              <w:r>
                <w:rPr>
                  <w:color w:val="#410a8c"/>
                  <w:u w:val="single"/>
                </w:rPr>
                <w:t xml:space="preserve">⟨10.1186/gb-2013-14-7-212⟩</w:t>
              </w:r>
            </w:hyperlink>
          </w:p>
          <w:p>
            <w:pPr/>
            <w:r>
              <w:rPr/>
              <w:t xml:space="preserve">Article dans une revue</w:t>
            </w:r>
          </w:p>
          <w:p>
            <w:pPr/>
            <w:hyperlink r:id="rId141" w:history="1">
              <w:r>
                <w:rPr>
                  <w:color w:val="#410a8c"/>
                  <w:u w:val="single"/>
                </w:rPr>
                <w:t xml:space="preserve">hal-04760083v1</w:t>
              </w:r>
            </w:hyperlink>
          </w:p>
        </w:tc>
      </w:tr>
      <w:tr>
        <w:trPr/>
        <w:tc>
          <w:tcPr>
            <w:noWrap/>
          </w:tcPr>
          <w:p>
            <w:pPr>
              <w:spacing w:after="200"/>
            </w:pPr>
            <w:hyperlink r:id="rId143" w:history="1">
              <w:r>
                <w:rPr>
                  <w:color w:val="1e198e"/>
                  <w:b w:val="1"/>
                  <w:bCs w:val="1"/>
                  <w:u w:val="single"/>
                </w:rPr>
                <w:t xml:space="preserve">Vitellogenin underwent subfunctionalization to acquire caste and behavioral specific expression in the harvester ant Pogonomyrmex barbatus</w:t>
              </w:r>
            </w:hyperlink>
          </w:p>
          <w:p>
            <w:pPr/>
            <w:hyperlink r:id="rId125" w:history="1">
              <w:r>
                <w:rPr>
                  <w:color w:val="#410a8c"/>
                  <w:u w:val="single"/>
                </w:rPr>
                <w:t xml:space="preserve">Miguel Corona</w:t>
              </w:r>
            </w:hyperlink>
            <w:r>
              <w:rPr/>
              <w:t xml:space="preserve">,</w:t>
            </w:r>
            <w:hyperlink r:id="rId12" w:history="1">
              <w:r>
                <w:rPr>
                  <w:color w:val="#410a8c"/>
                  <w:u w:val="single"/>
                </w:rPr>
                <w:t xml:space="preserve">Romain Libbrecht</w:t>
              </w:r>
            </w:hyperlink>
            <w:r>
              <w:rPr/>
              <w:t xml:space="preserve">,</w:t>
            </w:r>
            <w:hyperlink r:id="rId144" w:history="1">
              <w:r>
                <w:rPr>
                  <w:color w:val="#410a8c"/>
                  <w:u w:val="single"/>
                </w:rPr>
                <w:t xml:space="preserve">Yannick Wurm</w:t>
              </w:r>
            </w:hyperlink>
            <w:r>
              <w:rPr/>
              <w:t xml:space="preserve">,</w:t>
            </w:r>
            <w:hyperlink r:id="rId145" w:history="1">
              <w:r>
                <w:rPr>
                  <w:color w:val="#410a8c"/>
                  <w:u w:val="single"/>
                </w:rPr>
                <w:t xml:space="preserve">Oksana Riba-Grognuz</w:t>
              </w:r>
            </w:hyperlink>
            <w:r>
              <w:rPr/>
              <w:t xml:space="preserve">,</w:t>
            </w:r>
            <w:hyperlink r:id="rId146" w:history="1">
              <w:r>
                <w:rPr>
                  <w:color w:val="#410a8c"/>
                  <w:u w:val="single"/>
                </w:rPr>
                <w:t xml:space="preserve">Romain A Studer</w:t>
              </w:r>
            </w:hyperlink>
            <w:r>
              <w:rPr/>
              <w:t xml:space="preserve">et al.</w:t>
            </w:r>
          </w:p>
          <w:p>
            <w:pPr/>
            <w:r>
              <w:rPr>
                <w:i w:val="1"/>
                <w:iCs w:val="1"/>
              </w:rPr>
              <w:t xml:space="preserve">PLoS Genetics</w:t>
            </w:r>
            <w:r>
              <w:rPr/>
              <w:t xml:space="preserve">, 2013, 9 (8), pp.e1003730. </w:t>
            </w:r>
            <w:hyperlink r:id="rId147" w:history="1">
              <w:r>
                <w:rPr>
                  <w:color w:val="#410a8c"/>
                  <w:u w:val="single"/>
                </w:rPr>
                <w:t xml:space="preserve">⟨10.1371/journal.pgen.1003730⟩</w:t>
              </w:r>
            </w:hyperlink>
          </w:p>
          <w:p>
            <w:pPr/>
            <w:r>
              <w:rPr/>
              <w:t xml:space="preserve">Article dans une revue</w:t>
            </w:r>
          </w:p>
          <w:p>
            <w:pPr/>
            <w:hyperlink r:id="rId143" w:history="1">
              <w:r>
                <w:rPr>
                  <w:color w:val="#410a8c"/>
                  <w:u w:val="single"/>
                </w:rPr>
                <w:t xml:space="preserve">hal-04760075v1</w:t>
              </w:r>
            </w:hyperlink>
          </w:p>
        </w:tc>
      </w:tr>
      <w:tr>
        <w:trPr/>
        <w:tc>
          <w:tcPr>
            <w:noWrap/>
          </w:tcPr>
          <w:p>
            <w:pPr>
              <w:spacing w:after="200"/>
            </w:pPr>
            <w:hyperlink r:id="rId148" w:history="1">
              <w:r>
                <w:rPr>
                  <w:color w:val="1e198e"/>
                  <w:b w:val="1"/>
                  <w:bCs w:val="1"/>
                  <w:u w:val="single"/>
                </w:rPr>
                <w:t xml:space="preserve">Interplay between insulin signaling, juvenile hormone, and vitellogenin regulates maternal effects on polyphenism in ants</w:t>
              </w:r>
            </w:hyperlink>
          </w:p>
          <w:p>
            <w:pPr/>
            <w:hyperlink r:id="rId12" w:history="1">
              <w:r>
                <w:rPr>
                  <w:color w:val="#410a8c"/>
                  <w:u w:val="single"/>
                </w:rPr>
                <w:t xml:space="preserve">Romain Libbrecht</w:t>
              </w:r>
            </w:hyperlink>
            <w:r>
              <w:rPr/>
              <w:t xml:space="preserve">,</w:t>
            </w:r>
            <w:hyperlink r:id="rId125" w:history="1">
              <w:r>
                <w:rPr>
                  <w:color w:val="#410a8c"/>
                  <w:u w:val="single"/>
                </w:rPr>
                <w:t xml:space="preserve">Miguel Corona</w:t>
              </w:r>
            </w:hyperlink>
            <w:r>
              <w:rPr/>
              <w:t xml:space="preserve">,</w:t>
            </w:r>
            <w:hyperlink r:id="rId149" w:history="1">
              <w:r>
                <w:rPr>
                  <w:color w:val="#410a8c"/>
                  <w:u w:val="single"/>
                </w:rPr>
                <w:t xml:space="preserve">Franziska Wende</w:t>
              </w:r>
            </w:hyperlink>
            <w:r>
              <w:rPr/>
              <w:t xml:space="preserve">,</w:t>
            </w:r>
            <w:hyperlink r:id="rId150" w:history="1">
              <w:r>
                <w:rPr>
                  <w:color w:val="#410a8c"/>
                  <w:u w:val="single"/>
                </w:rPr>
                <w:t xml:space="preserve">Dihego Azevedo</w:t>
              </w:r>
            </w:hyperlink>
            <w:r>
              <w:rPr/>
              <w:t xml:space="preserve">,</w:t>
            </w:r>
            <w:hyperlink r:id="rId151" w:history="1">
              <w:r>
                <w:rPr>
                  <w:color w:val="#410a8c"/>
                  <w:u w:val="single"/>
                </w:rPr>
                <w:t xml:space="preserve">Jose Serrão</w:t>
              </w:r>
            </w:hyperlink>
            <w:r>
              <w:rPr/>
              <w:t xml:space="preserve">et al.</w:t>
            </w:r>
          </w:p>
          <w:p>
            <w:pPr/>
            <w:r>
              <w:rPr>
                <w:i w:val="1"/>
                <w:iCs w:val="1"/>
              </w:rPr>
              <w:t xml:space="preserve">Proceedings of the National Academy of Sciences of the United States of America</w:t>
            </w:r>
            <w:r>
              <w:rPr/>
              <w:t xml:space="preserve">, 2013, 110 (27), pp.11050-11055. </w:t>
            </w:r>
            <w:hyperlink r:id="rId152" w:history="1">
              <w:r>
                <w:rPr>
                  <w:color w:val="#410a8c"/>
                  <w:u w:val="single"/>
                </w:rPr>
                <w:t xml:space="preserve">⟨10.1073/pnas.1221781110⟩</w:t>
              </w:r>
            </w:hyperlink>
          </w:p>
          <w:p>
            <w:pPr/>
            <w:r>
              <w:rPr/>
              <w:t xml:space="preserve">Article dans une revue</w:t>
            </w:r>
          </w:p>
          <w:p>
            <w:pPr/>
            <w:hyperlink r:id="rId148" w:history="1">
              <w:r>
                <w:rPr>
                  <w:color w:val="#410a8c"/>
                  <w:u w:val="single"/>
                </w:rPr>
                <w:t xml:space="preserve">hal-04760080v1</w:t>
              </w:r>
            </w:hyperlink>
          </w:p>
        </w:tc>
      </w:tr>
      <w:tr>
        <w:trPr/>
        <w:tc>
          <w:tcPr>
            <w:noWrap/>
          </w:tcPr>
          <w:p>
            <w:pPr>
              <w:spacing w:after="200"/>
            </w:pPr>
            <w:hyperlink r:id="rId153" w:history="1">
              <w:r>
                <w:rPr>
                  <w:color w:val="1e198e"/>
                  <w:b w:val="1"/>
                  <w:bCs w:val="1"/>
                  <w:u w:val="single"/>
                </w:rPr>
                <w:t xml:space="preserve">Genetic components to caste allocation in a multiple-queen ant species</w:t>
              </w:r>
            </w:hyperlink>
          </w:p>
          <w:p>
            <w:pPr/>
            <w:hyperlink r:id="rId12" w:history="1">
              <w:r>
                <w:rPr>
                  <w:color w:val="#410a8c"/>
                  <w:u w:val="single"/>
                </w:rPr>
                <w:t xml:space="preserve">Romain Libbrecht</w:t>
              </w:r>
            </w:hyperlink>
            <w:r>
              <w:rPr/>
              <w:t xml:space="preserve">,</w:t>
            </w:r>
            <w:hyperlink r:id="rId137" w:history="1">
              <w:r>
                <w:rPr>
                  <w:color w:val="#410a8c"/>
                  <w:u w:val="single"/>
                </w:rPr>
                <w:t xml:space="preserve">Tanja Schwander</w:t>
              </w:r>
            </w:hyperlink>
            <w:r>
              <w:rPr/>
              <w:t xml:space="preserve">,</w:t>
            </w:r>
            <w:hyperlink r:id="rId122" w:history="1">
              <w:r>
                <w:rPr>
                  <w:color w:val="#410a8c"/>
                  <w:u w:val="single"/>
                </w:rPr>
                <w:t xml:space="preserve">Laurent Keller</w:t>
              </w:r>
            </w:hyperlink>
          </w:p>
          <w:p>
            <w:pPr/>
            <w:r>
              <w:rPr>
                <w:i w:val="1"/>
                <w:iCs w:val="1"/>
              </w:rPr>
              <w:t xml:space="preserve">Evolution - International Journal of Organic Evolution</w:t>
            </w:r>
            <w:r>
              <w:rPr/>
              <w:t xml:space="preserve">, 2011, 65 (10), pp.2907-2915. </w:t>
            </w:r>
            <w:hyperlink r:id="rId154" w:history="1">
              <w:r>
                <w:rPr>
                  <w:color w:val="#410a8c"/>
                  <w:u w:val="single"/>
                </w:rPr>
                <w:t xml:space="preserve">⟨10.1111/j.1558-5646.2011.01348.x⟩</w:t>
              </w:r>
            </w:hyperlink>
          </w:p>
          <w:p>
            <w:pPr/>
            <w:r>
              <w:rPr/>
              <w:t xml:space="preserve">Article dans une revue</w:t>
            </w:r>
          </w:p>
          <w:p>
            <w:pPr/>
            <w:hyperlink r:id="rId153" w:history="1">
              <w:r>
                <w:rPr>
                  <w:color w:val="#410a8c"/>
                  <w:u w:val="single"/>
                </w:rPr>
                <w:t xml:space="preserve">hal-04760100v1</w:t>
              </w:r>
            </w:hyperlink>
          </w:p>
        </w:tc>
      </w:tr>
      <w:tr>
        <w:trPr/>
        <w:tc>
          <w:tcPr>
            <w:noWrap/>
          </w:tcPr>
          <w:p>
            <w:pPr>
              <w:spacing w:after="200"/>
            </w:pPr>
            <w:hyperlink r:id="rId155" w:history="1">
              <w:r>
                <w:rPr>
                  <w:color w:val="1e198e"/>
                  <w:b w:val="1"/>
                  <w:bCs w:val="1"/>
                  <w:u w:val="single"/>
                </w:rPr>
                <w:t xml:space="preserve">Aphidius ervi preferentially attacks the green morph of the pea aphid, Acyrthosiphon pisum</w:t>
              </w:r>
            </w:hyperlink>
          </w:p>
          <w:p>
            <w:pPr/>
            <w:hyperlink r:id="rId12" w:history="1">
              <w:r>
                <w:rPr>
                  <w:color w:val="#410a8c"/>
                  <w:u w:val="single"/>
                </w:rPr>
                <w:t xml:space="preserve">Romain Libbrecht</w:t>
              </w:r>
            </w:hyperlink>
            <w:r>
              <w:rPr/>
              <w:t xml:space="preserve">,</w:t>
            </w:r>
            <w:hyperlink r:id="rId156" w:history="1">
              <w:r>
                <w:rPr>
                  <w:color w:val="#410a8c"/>
                  <w:u w:val="single"/>
                </w:rPr>
                <w:t xml:space="preserve">David M Gwynn</w:t>
              </w:r>
            </w:hyperlink>
            <w:r>
              <w:rPr/>
              <w:t xml:space="preserve">,</w:t>
            </w:r>
            <w:hyperlink r:id="rId157" w:history="1">
              <w:r>
                <w:rPr>
                  <w:color w:val="#410a8c"/>
                  <w:u w:val="single"/>
                </w:rPr>
                <w:t xml:space="preserve">Mark DE Fellowes</w:t>
              </w:r>
            </w:hyperlink>
          </w:p>
          <w:p>
            <w:pPr/>
            <w:r>
              <w:rPr>
                <w:i w:val="1"/>
                <w:iCs w:val="1"/>
              </w:rPr>
              <w:t xml:space="preserve">Journal of Insect Behavior</w:t>
            </w:r>
            <w:r>
              <w:rPr/>
              <w:t xml:space="preserve">, 2007, 20 (1), pp.25-32. </w:t>
            </w:r>
            <w:hyperlink r:id="rId158" w:history="1">
              <w:r>
                <w:rPr>
                  <w:color w:val="#410a8c"/>
                  <w:u w:val="single"/>
                </w:rPr>
                <w:t xml:space="preserve">⟨10.1007/s10905-006-9055-y⟩</w:t>
              </w:r>
            </w:hyperlink>
          </w:p>
          <w:p>
            <w:pPr/>
            <w:r>
              <w:rPr/>
              <w:t xml:space="preserve">Article dans une revue</w:t>
            </w:r>
          </w:p>
          <w:p>
            <w:pPr/>
            <w:hyperlink r:id="rId159" w:history="1">
              <w:r>
                <w:rPr>
                  <w:color w:val="#410a8c"/>
                  <w:u w:val="single"/>
                </w:rPr>
                <w:t xml:space="preserve">istex</w:t>
              </w:r>
            </w:hyperlink>
          </w:p>
          <w:p>
            <w:pPr/>
            <w:hyperlink r:id="rId155" w:history="1">
              <w:r>
                <w:rPr>
                  <w:color w:val="#410a8c"/>
                  <w:u w:val="single"/>
                </w:rPr>
                <w:t xml:space="preserve">hal-04760108v1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Caste Differentiation</w:t>
              </w:r>
            </w:hyperlink>
          </w:p>
          <w:p>
            <w:pPr/>
            <w:hyperlink r:id="rId161" w:history="1">
              <w:r>
                <w:rPr>
                  <w:color w:val="#410a8c"/>
                  <w:u w:val="single"/>
                </w:rPr>
                <w:t xml:space="preserve">Marina Psalti</w:t>
              </w:r>
            </w:hyperlink>
            <w:r>
              <w:rPr/>
              <w:t xml:space="preserve">,</w:t>
            </w:r>
            <w:hyperlink r:id="rId12" w:history="1">
              <w:r>
                <w:rPr>
                  <w:color w:val="#410a8c"/>
                  <w:u w:val="single"/>
                </w:rPr>
                <w:t xml:space="preserve">Romain Libbrecht</w:t>
              </w:r>
            </w:hyperlink>
          </w:p>
          <w:p>
            <w:pPr/>
            <w:r>
              <w:rPr/>
              <w:t xml:space="preserve">C. Starr. </w:t>
            </w:r>
            <w:r>
              <w:rPr>
                <w:i w:val="1"/>
                <w:iCs w:val="1"/>
              </w:rPr>
              <w:t xml:space="preserve">Encyclopedia of Social Insects</w:t>
            </w:r>
            <w:r>
              <w:rPr/>
              <w:t xml:space="preserve">, Springer International Publishing, pp.1-5, 2020, </w:t>
            </w:r>
            <w:hyperlink r:id="rId162" w:history="1">
              <w:r>
                <w:rPr>
                  <w:color w:val="#410a8c"/>
                  <w:u w:val="single"/>
                </w:rPr>
                <w:t xml:space="preserve">⟨10.1007/978-3-319-90306-4_21-1⟩</w:t>
              </w:r>
            </w:hyperlink>
          </w:p>
          <w:p>
            <w:pPr/>
            <w:r>
              <w:rPr/>
              <w:t xml:space="preserve">Chapitre d'ouvrage</w:t>
            </w:r>
          </w:p>
          <w:p>
            <w:pPr/>
            <w:hyperlink r:id="rId160" w:history="1">
              <w:r>
                <w:rPr>
                  <w:color w:val="#410a8c"/>
                  <w:u w:val="single"/>
                </w:rPr>
                <w:t xml:space="preserve">hal-04741808v1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Division of labor in insect societies: Genetic components and physiological regulation</w:t>
              </w:r>
            </w:hyperlink>
          </w:p>
          <w:p>
            <w:pPr/>
            <w:hyperlink r:id="rId12" w:history="1">
              <w:r>
                <w:rPr>
                  <w:color w:val="#410a8c"/>
                  <w:u w:val="single"/>
                </w:rPr>
                <w:t xml:space="preserve">Romain Libbrecht</w:t>
              </w:r>
            </w:hyperlink>
          </w:p>
          <w:p>
            <w:pPr/>
            <w:r>
              <w:rPr/>
              <w:t xml:space="preserve">Life Sciences [q-bio]. University of Lausanne, 2012. English. </w:t>
            </w:r>
            <w:hyperlink r:id="rId164" w:history="1">
              <w:r>
                <w:rPr>
                  <w:color w:val="#410a8c"/>
                  <w:u w:val="single"/>
                </w:rPr>
                <w:t xml:space="preserve">⟨NNT : ⟩</w:t>
              </w:r>
            </w:hyperlink>
          </w:p>
          <w:p>
            <w:pPr/>
            <w:r>
              <w:rPr/>
              <w:t xml:space="preserve">Thèse</w:t>
            </w:r>
          </w:p>
          <w:p>
            <w:pPr/>
            <w:hyperlink r:id="rId163" w:history="1">
              <w:r>
                <w:rPr>
                  <w:color w:val="#410a8c"/>
                  <w:u w:val="single"/>
                </w:rPr>
                <w:t xml:space="preserve">tel-04760125v1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4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A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9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C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libbrecht" TargetMode="External"/><Relationship Id="rId9" Type="http://schemas.openxmlformats.org/officeDocument/2006/relationships/hyperlink" Target="https://orcid.org/0000-0003-4397-000X" TargetMode="External"/><Relationship Id="rId10" Type="http://schemas.openxmlformats.org/officeDocument/2006/relationships/hyperlink" Target="https://hal.science/hal-05533434v1" TargetMode="External"/><Relationship Id="rId11" Type="http://schemas.openxmlformats.org/officeDocument/2006/relationships/hyperlink" Target="https://hal.science/search/index/?q=*&amp;authFullName_s=Tom Sistermans" TargetMode="External"/><Relationship Id="rId12" Type="http://schemas.openxmlformats.org/officeDocument/2006/relationships/hyperlink" Target="https://hal.science/search/index/?q=*&amp;authFullName_s=Romain Libbrecht" TargetMode="External"/><Relationship Id="rId13" Type="http://schemas.openxmlformats.org/officeDocument/2006/relationships/hyperlink" Target="https://hal.science/search/index/?q=*&amp;authFullName_s=Susanne Foitzik" TargetMode="External"/><Relationship Id="rId14" Type="http://schemas.openxmlformats.org/officeDocument/2006/relationships/hyperlink" Target="https://dx.doi.org/10.1186/s12864-026-12581-6" TargetMode="External"/><Relationship Id="rId15" Type="http://schemas.openxmlformats.org/officeDocument/2006/relationships/hyperlink" Target="https://hal.science/hal-05045920v1" TargetMode="External"/><Relationship Id="rId16" Type="http://schemas.openxmlformats.org/officeDocument/2006/relationships/hyperlink" Target="https://hal.science/search/index/?q=*&amp;authFullName_s=Anna Lenhart" TargetMode="External"/><Relationship Id="rId17" Type="http://schemas.openxmlformats.org/officeDocument/2006/relationships/hyperlink" Target="https://hal.science/search/index/?q=*&amp;authFullName_s=Megha Majoe" TargetMode="External"/><Relationship Id="rId18" Type="http://schemas.openxmlformats.org/officeDocument/2006/relationships/hyperlink" Target="https://hal.science/search/index/?q=*&amp;authFullName_s=Sibel Selvi" TargetMode="External"/><Relationship Id="rId19" Type="http://schemas.openxmlformats.org/officeDocument/2006/relationships/hyperlink" Target="https://hal.science/search/index/?q=*&amp;authFullName_s=Thomas J Colgan" TargetMode="External"/><Relationship Id="rId20" Type="http://schemas.openxmlformats.org/officeDocument/2006/relationships/hyperlink" Target="https://dx.doi.org/10.1111/mec.17679" TargetMode="External"/><Relationship Id="rId21" Type="http://schemas.openxmlformats.org/officeDocument/2006/relationships/hyperlink" Target="https://hal.science/hal-05234789v1" TargetMode="External"/><Relationship Id="rId22" Type="http://schemas.openxmlformats.org/officeDocument/2006/relationships/hyperlink" Target="https://hal.science/search/index/?q=*&amp;authFullName_s=Hugo Darras" TargetMode="External"/><Relationship Id="rId23" Type="http://schemas.openxmlformats.org/officeDocument/2006/relationships/hyperlink" Target="https://hal.science/search/index/?q=*&amp;authFullName_s=Victor Ronget" TargetMode="External"/><Relationship Id="rId24" Type="http://schemas.openxmlformats.org/officeDocument/2006/relationships/hyperlink" Target="https://hal.science/search/index/?q=*&amp;authFullName_s=Sara Beros" TargetMode="External"/><Relationship Id="rId25" Type="http://schemas.openxmlformats.org/officeDocument/2006/relationships/hyperlink" Target="https://hal.science/search/index/?q=*&amp;authFullName_s=Juliane Hartke" TargetMode="External"/><Relationship Id="rId26" Type="http://schemas.openxmlformats.org/officeDocument/2006/relationships/hyperlink" Target="https://dx.doi.org/10.1093/evolut/qpaf118" TargetMode="External"/><Relationship Id="rId27" Type="http://schemas.openxmlformats.org/officeDocument/2006/relationships/hyperlink" Target="https://hal.science/hal-05032862v1" TargetMode="External"/><Relationship Id="rId28" Type="http://schemas.openxmlformats.org/officeDocument/2006/relationships/hyperlink" Target="https://hal.science/search/index/?q=*&amp;authFullName_s=Alain Lenoir" TargetMode="External"/><Relationship Id="rId29" Type="http://schemas.openxmlformats.org/officeDocument/2006/relationships/hyperlink" Target="https://hal.science/search/index/?q=*&amp;authFullName_s=Elfie Perdereau" TargetMode="External"/><Relationship Id="rId30" Type="http://schemas.openxmlformats.org/officeDocument/2006/relationships/hyperlink" Target="https://hal.science/search/index/?q=*&amp;authFullName_s=Simon Dupont" TargetMode="External"/><Relationship Id="rId31" Type="http://schemas.openxmlformats.org/officeDocument/2006/relationships/hyperlink" Target="https://hal.science/search/index/?q=*&amp;authFullName_s=Pierre Picquet" TargetMode="External"/><Relationship Id="rId32" Type="http://schemas.openxmlformats.org/officeDocument/2006/relationships/hyperlink" Target="https://dx.doi.org/10.5852/naturae2025a4" TargetMode="External"/><Relationship Id="rId33" Type="http://schemas.openxmlformats.org/officeDocument/2006/relationships/hyperlink" Target="https://hal.science/hal-04730392v1" TargetMode="External"/><Relationship Id="rId34" Type="http://schemas.openxmlformats.org/officeDocument/2006/relationships/hyperlink" Target="https://hal.science/search/index/?q=*&amp;authFullName_s=Luisa Maria Jaimes&#8208;nino" TargetMode="External"/><Relationship Id="rId35" Type="http://schemas.openxmlformats.org/officeDocument/2006/relationships/hyperlink" Target="https://hal.science/search/index/?q=*&amp;authFullName_s=Adi Bar" TargetMode="External"/><Relationship Id="rId36" Type="http://schemas.openxmlformats.org/officeDocument/2006/relationships/hyperlink" Target="https://hal.science/search/index/?q=*&amp;authFullName_s=Aziz Subach" TargetMode="External"/><Relationship Id="rId37" Type="http://schemas.openxmlformats.org/officeDocument/2006/relationships/hyperlink" Target="https://hal.science/search/index/?q=*&amp;authFullName_s=Marah Stoldt" TargetMode="External"/><Relationship Id="rId38" Type="http://schemas.openxmlformats.org/officeDocument/2006/relationships/hyperlink" Target="https://dx.doi.org/10.1002/ece3.70365" TargetMode="External"/><Relationship Id="rId39" Type="http://schemas.openxmlformats.org/officeDocument/2006/relationships/hyperlink" Target="https://hal.science/hal-04730386v1" TargetMode="External"/><Relationship Id="rId40" Type="http://schemas.openxmlformats.org/officeDocument/2006/relationships/hyperlink" Target="https://hal.science/search/index/?q=*&amp;authFullName_s=Vahideh Majidifar" TargetMode="External"/><Relationship Id="rId41" Type="http://schemas.openxmlformats.org/officeDocument/2006/relationships/hyperlink" Target="https://hal.science/search/index/?q=*&amp;authFullName_s=Marina N Psalti" TargetMode="External"/><Relationship Id="rId42" Type="http://schemas.openxmlformats.org/officeDocument/2006/relationships/hyperlink" Target="https://hal.science/search/index/?q=*&amp;authFullName_s=Martin Coulm" TargetMode="External"/><Relationship Id="rId43" Type="http://schemas.openxmlformats.org/officeDocument/2006/relationships/hyperlink" Target="https://hal.science/search/index/?q=*&amp;authFullName_s=Ebru Fetzer" TargetMode="External"/><Relationship Id="rId44" Type="http://schemas.openxmlformats.org/officeDocument/2006/relationships/hyperlink" Target="https://hal.science/search/index/?q=*&amp;authFullName_s=Eva&#8208;maria Teggers" TargetMode="External"/><Relationship Id="rId45" Type="http://schemas.openxmlformats.org/officeDocument/2006/relationships/hyperlink" Target="https://dx.doi.org/10.1111/1365-2435.14536" TargetMode="External"/><Relationship Id="rId46" Type="http://schemas.openxmlformats.org/officeDocument/2006/relationships/hyperlink" Target="https://hal.science/hal-04730444v1" TargetMode="External"/><Relationship Id="rId47" Type="http://schemas.openxmlformats.org/officeDocument/2006/relationships/hyperlink" Target="https://hal.science/search/index/?q=*&amp;authFullName_s=Marcel A Caminer" TargetMode="External"/><Relationship Id="rId48" Type="http://schemas.openxmlformats.org/officeDocument/2006/relationships/hyperlink" Target="https://hal.science/search/index/?q=*&amp;authFullName_s=David V Ho" TargetMode="External"/><Relationship Id="rId49" Type="http://schemas.openxmlformats.org/officeDocument/2006/relationships/hyperlink" Target="https://hal.science/search/index/?q=*&amp;authFullName_s=Peter Baumann" TargetMode="External"/><Relationship Id="rId50" Type="http://schemas.openxmlformats.org/officeDocument/2006/relationships/hyperlink" Target="https://dx.doi.org/10.1038/s42003-023-05273-4" TargetMode="External"/><Relationship Id="rId51" Type="http://schemas.openxmlformats.org/officeDocument/2006/relationships/hyperlink" Target="https://hal.science/hal-04730434v1" TargetMode="External"/><Relationship Id="rId52" Type="http://schemas.openxmlformats.org/officeDocument/2006/relationships/hyperlink" Target="https://dx.doi.org/10.1111/mec.16995" TargetMode="External"/><Relationship Id="rId53" Type="http://schemas.openxmlformats.org/officeDocument/2006/relationships/hyperlink" Target="https://hal.science/hal-04730500v1" TargetMode="External"/><Relationship Id="rId54" Type="http://schemas.openxmlformats.org/officeDocument/2006/relationships/hyperlink" Target="https://hal.science/search/index/?q=*&amp;authFullName_s=Tomer Gilad" TargetMode="External"/><Relationship Id="rId55" Type="http://schemas.openxmlformats.org/officeDocument/2006/relationships/hyperlink" Target="https://hal.science/search/index/?q=*&amp;authFullName_s=Arik Dorfman" TargetMode="External"/><Relationship Id="rId56" Type="http://schemas.openxmlformats.org/officeDocument/2006/relationships/hyperlink" Target="https://dx.doi.org/10.1111/1749-4877.12622" TargetMode="External"/><Relationship Id="rId57" Type="http://schemas.openxmlformats.org/officeDocument/2006/relationships/hyperlink" Target="https://hal.science/hal-04730528v1" TargetMode="External"/><Relationship Id="rId58" Type="http://schemas.openxmlformats.org/officeDocument/2006/relationships/hyperlink" Target="https://hal.science/search/index/?q=*&amp;authFullName_s=Pablo Mier" TargetMode="External"/><Relationship Id="rId59" Type="http://schemas.openxmlformats.org/officeDocument/2006/relationships/hyperlink" Target="https://hal.science/search/index/?q=*&amp;authFullName_s=Jean-Fred Fontaine" TargetMode="External"/><Relationship Id="rId60" Type="http://schemas.openxmlformats.org/officeDocument/2006/relationships/hyperlink" Target="https://hal.science/search/index/?q=*&amp;authFullName_s=Carlotta Martelli" TargetMode="External"/><Relationship Id="rId61" Type="http://schemas.openxmlformats.org/officeDocument/2006/relationships/hyperlink" Target="https://dx.doi.org/10.3390/genes13050919" TargetMode="External"/><Relationship Id="rId62" Type="http://schemas.openxmlformats.org/officeDocument/2006/relationships/hyperlink" Target="https://hal.science/hal-04732184v1" TargetMode="External"/><Relationship Id="rId63" Type="http://schemas.openxmlformats.org/officeDocument/2006/relationships/hyperlink" Target="https://hal.science/search/index/?q=*&amp;authFullName_s=Boris H Kramer" TargetMode="External"/><Relationship Id="rId64" Type="http://schemas.openxmlformats.org/officeDocument/2006/relationships/hyperlink" Target="https://hal.science/search/index/?q=*&amp;authFullName_s=Volker Nehring" TargetMode="External"/><Relationship Id="rId65" Type="http://schemas.openxmlformats.org/officeDocument/2006/relationships/hyperlink" Target="https://hal.science/search/index/?q=*&amp;authFullName_s=Anja Buttstedt" TargetMode="External"/><Relationship Id="rId66" Type="http://schemas.openxmlformats.org/officeDocument/2006/relationships/hyperlink" Target="https://hal.science/search/index/?q=*&amp;authFullName_s=J&#252;rgen Heinze" TargetMode="External"/><Relationship Id="rId67" Type="http://schemas.openxmlformats.org/officeDocument/2006/relationships/hyperlink" Target="https://hal.science/search/index/?q=*&amp;authFullName_s=Judith Korb" TargetMode="External"/><Relationship Id="rId68" Type="http://schemas.openxmlformats.org/officeDocument/2006/relationships/hyperlink" Target="https://dx.doi.org/10.1098/rstb.2019.0732" TargetMode="External"/><Relationship Id="rId69" Type="http://schemas.openxmlformats.org/officeDocument/2006/relationships/hyperlink" Target="https://hal.science/hal-04741781v1" TargetMode="External"/><Relationship Id="rId70" Type="http://schemas.openxmlformats.org/officeDocument/2006/relationships/hyperlink" Target="https://hal.science/search/index/?q=*&amp;authFullName_s=Eva-Maria Teggers" TargetMode="External"/><Relationship Id="rId71" Type="http://schemas.openxmlformats.org/officeDocument/2006/relationships/hyperlink" Target="https://hal.science/search/index/?q=*&amp;authFullName_s=Falk Deegener" TargetMode="External"/><Relationship Id="rId72" Type="http://schemas.openxmlformats.org/officeDocument/2006/relationships/hyperlink" Target="https://dx.doi.org/10.1038/s41598-021-82559-9" TargetMode="External"/><Relationship Id="rId73" Type="http://schemas.openxmlformats.org/officeDocument/2006/relationships/hyperlink" Target="https://hal.science/hal-04730468v1" TargetMode="External"/><Relationship Id="rId74" Type="http://schemas.openxmlformats.org/officeDocument/2006/relationships/hyperlink" Target="https://hal.science/search/index/?q=*&amp;authFullName_s=Dustin Gohlke" TargetMode="External"/><Relationship Id="rId75" Type="http://schemas.openxmlformats.org/officeDocument/2006/relationships/hyperlink" Target="https://dx.doi.org/10.1186/s12862-021-01890-x" TargetMode="External"/><Relationship Id="rId76" Type="http://schemas.openxmlformats.org/officeDocument/2006/relationships/hyperlink" Target="https://hal.science/hal-04732168v1" TargetMode="External"/><Relationship Id="rId77" Type="http://schemas.openxmlformats.org/officeDocument/2006/relationships/hyperlink" Target="https://hal.science/search/index/?q=*&amp;authFullName_s=Karen Meusemann" TargetMode="External"/><Relationship Id="rId78" Type="http://schemas.openxmlformats.org/officeDocument/2006/relationships/hyperlink" Target="https://hal.science/search/index/?q=*&amp;authFullName_s=Denise Aumer" TargetMode="External"/><Relationship Id="rId79" Type="http://schemas.openxmlformats.org/officeDocument/2006/relationships/hyperlink" Target="https://hal.science/search/index/?q=*&amp;authFullName_s=Abel Bernadou" TargetMode="External"/><Relationship Id="rId80" Type="http://schemas.openxmlformats.org/officeDocument/2006/relationships/hyperlink" Target="https://hal.science/search/index/?q=*&amp;authFullName_s=Daniel Elsner" TargetMode="External"/><Relationship Id="rId81" Type="http://schemas.openxmlformats.org/officeDocument/2006/relationships/hyperlink" Target="https://dx.doi.org/10.1098/rstb.2019.0728" TargetMode="External"/><Relationship Id="rId82" Type="http://schemas.openxmlformats.org/officeDocument/2006/relationships/hyperlink" Target="https://hal.science/hal-04730654v1" TargetMode="External"/><Relationship Id="rId83" Type="http://schemas.openxmlformats.org/officeDocument/2006/relationships/hyperlink" Target="https://hal.science/search/index/?q=*&amp;authFullName_s=Inon Scharf" TargetMode="External"/><Relationship Id="rId84" Type="http://schemas.openxmlformats.org/officeDocument/2006/relationships/hyperlink" Target="https://hal.science/search/index/?q=*&amp;authFullName_s=Anna Lena H&#246;pfner" TargetMode="External"/><Relationship Id="rId85" Type="http://schemas.openxmlformats.org/officeDocument/2006/relationships/hyperlink" Target="https://hal.science/search/index/?q=*&amp;authFullName_s=Evelien Jongepier" TargetMode="External"/><Relationship Id="rId86" Type="http://schemas.openxmlformats.org/officeDocument/2006/relationships/hyperlink" Target="https://dx.doi.org/10.1111/mec.15902" TargetMode="External"/><Relationship Id="rId87" Type="http://schemas.openxmlformats.org/officeDocument/2006/relationships/hyperlink" Target="https://hal.science/hal-04741740v1" TargetMode="External"/><Relationship Id="rId88" Type="http://schemas.openxmlformats.org/officeDocument/2006/relationships/hyperlink" Target="https://dx.doi.org/10.1098/rstb.2019.0735" TargetMode="External"/><Relationship Id="rId89" Type="http://schemas.openxmlformats.org/officeDocument/2006/relationships/hyperlink" Target="https://hal.science/hal-04741767v1" TargetMode="External"/><Relationship Id="rId90" Type="http://schemas.openxmlformats.org/officeDocument/2006/relationships/hyperlink" Target="https://hal.science/search/index/?q=*&amp;authFullName_s=Marina Choppin" TargetMode="External"/><Relationship Id="rId91" Type="http://schemas.openxmlformats.org/officeDocument/2006/relationships/hyperlink" Target="https://hal.science/search/index/?q=*&amp;authFullName_s=Stefan Graf" TargetMode="External"/><Relationship Id="rId92" Type="http://schemas.openxmlformats.org/officeDocument/2006/relationships/hyperlink" Target="https://hal.science/search/index/?q=*&amp;authFullName_s=Barbara Feldmeyer" TargetMode="External"/><Relationship Id="rId93" Type="http://schemas.openxmlformats.org/officeDocument/2006/relationships/hyperlink" Target="https://hal.science/search/index/?q=*&amp;authFullName_s=Florian Menzel" TargetMode="External"/><Relationship Id="rId94" Type="http://schemas.openxmlformats.org/officeDocument/2006/relationships/hyperlink" Target="https://dx.doi.org/10.25849/myrmecol.news_031:061" TargetMode="External"/><Relationship Id="rId95" Type="http://schemas.openxmlformats.org/officeDocument/2006/relationships/hyperlink" Target="https://univ-tours.hal.science/hal-02565970v1" TargetMode="External"/><Relationship Id="rId96" Type="http://schemas.openxmlformats.org/officeDocument/2006/relationships/hyperlink" Target="https://hal.science/search/index/?q=*&amp;authFullName_s=Maximilian K&#246;rner" TargetMode="External"/><Relationship Id="rId97" Type="http://schemas.openxmlformats.org/officeDocument/2006/relationships/hyperlink" Target="https://hal.science/search/index/?q=*&amp;authFullName_s=Fanny Vogelweith" TargetMode="External"/><Relationship Id="rId98" Type="http://schemas.openxmlformats.org/officeDocument/2006/relationships/hyperlink" Target="https://dx.doi.org/10.1098/rspb.2020.0440" TargetMode="External"/><Relationship Id="rId99" Type="http://schemas.openxmlformats.org/officeDocument/2006/relationships/hyperlink" Target="https://hal.science/hal-04741803v1" TargetMode="External"/><Relationship Id="rId100" Type="http://schemas.openxmlformats.org/officeDocument/2006/relationships/hyperlink" Target="https://hal.science/search/index/?q=*&amp;authFullName_s=Dennis Nadrau" TargetMode="External"/><Relationship Id="rId101" Type="http://schemas.openxmlformats.org/officeDocument/2006/relationships/hyperlink" Target="https://dx.doi.org/10.1016/j.isci.2020.100846" TargetMode="External"/><Relationship Id="rId102" Type="http://schemas.openxmlformats.org/officeDocument/2006/relationships/hyperlink" Target="https://hal.science/hal-04759759v1" TargetMode="External"/><Relationship Id="rId103" Type="http://schemas.openxmlformats.org/officeDocument/2006/relationships/hyperlink" Target="https://hal.science/search/index/?q=*&amp;authFullName_s=Philip Kohlmeier" TargetMode="External"/><Relationship Id="rId104" Type="http://schemas.openxmlformats.org/officeDocument/2006/relationships/hyperlink" Target="https://hal.science/search/index/?q=*&amp;authFullName_s=Austin R Alleman" TargetMode="External"/><Relationship Id="rId105" Type="http://schemas.openxmlformats.org/officeDocument/2006/relationships/hyperlink" Target="https://dx.doi.org/10.1111/mec.14971" TargetMode="External"/><Relationship Id="rId106" Type="http://schemas.openxmlformats.org/officeDocument/2006/relationships/hyperlink" Target="https://hal.science/hal-04760008v1" TargetMode="External"/><Relationship Id="rId107" Type="http://schemas.openxmlformats.org/officeDocument/2006/relationships/hyperlink" Target="https://hal.science/search/index/?q=*&amp;authFullName_s=Daniel Jc Kronauer" TargetMode="External"/><Relationship Id="rId108" Type="http://schemas.openxmlformats.org/officeDocument/2006/relationships/hyperlink" Target="https://dx.doi.org/10.1016/j.cois.2018.03.009" TargetMode="External"/><Relationship Id="rId109" Type="http://schemas.openxmlformats.org/officeDocument/2006/relationships/hyperlink" Target="https://hal.science/hal-04759994v1" TargetMode="External"/><Relationship Id="rId110" Type="http://schemas.openxmlformats.org/officeDocument/2006/relationships/hyperlink" Target="https://hal.science/search/index/?q=*&amp;authFullName_s=Peter R Oxley" TargetMode="External"/><Relationship Id="rId111" Type="http://schemas.openxmlformats.org/officeDocument/2006/relationships/hyperlink" Target="https://hal.science/search/index/?q=*&amp;authFullName_s=Daniel J C Kronauer" TargetMode="External"/><Relationship Id="rId112" Type="http://schemas.openxmlformats.org/officeDocument/2006/relationships/hyperlink" Target="https://dx.doi.org/10.1186/s12915-018-0558-8" TargetMode="External"/><Relationship Id="rId113" Type="http://schemas.openxmlformats.org/officeDocument/2006/relationships/hyperlink" Target="https://hal.science/hal-04760016v1" TargetMode="External"/><Relationship Id="rId114" Type="http://schemas.openxmlformats.org/officeDocument/2006/relationships/hyperlink" Target="https://hal.science/search/index/?q=*&amp;authFullName_s=Vikram Chandra" TargetMode="External"/><Relationship Id="rId115" Type="http://schemas.openxmlformats.org/officeDocument/2006/relationships/hyperlink" Target="https://hal.science/search/index/?q=*&amp;authFullName_s=Ingrid Fetter-Pruneda" TargetMode="External"/><Relationship Id="rId116" Type="http://schemas.openxmlformats.org/officeDocument/2006/relationships/hyperlink" Target="https://hal.science/search/index/?q=*&amp;authFullName_s=Peter Oxley" TargetMode="External"/><Relationship Id="rId117" Type="http://schemas.openxmlformats.org/officeDocument/2006/relationships/hyperlink" Target="https://hal.science/search/index/?q=*&amp;authFullName_s=Amelia Ritger" TargetMode="External"/><Relationship Id="rId118" Type="http://schemas.openxmlformats.org/officeDocument/2006/relationships/hyperlink" Target="https://hal.science/search/index/?q=*&amp;authFullName_s=Sean Mckenzie" TargetMode="External"/><Relationship Id="rId119" Type="http://schemas.openxmlformats.org/officeDocument/2006/relationships/hyperlink" Target="https://dx.doi.org/10.1126/science.aar5723" TargetMode="External"/><Relationship Id="rId120" Type="http://schemas.openxmlformats.org/officeDocument/2006/relationships/hyperlink" Target="https://hal.science/hal-04760031v1" TargetMode="External"/><Relationship Id="rId121" Type="http://schemas.openxmlformats.org/officeDocument/2006/relationships/hyperlink" Target="https://hal.science/search/index/?q=*&amp;authFullName_s=Chelsea A Weitekamp" TargetMode="External"/><Relationship Id="rId122" Type="http://schemas.openxmlformats.org/officeDocument/2006/relationships/hyperlink" Target="https://hal.science/search/index/?q=*&amp;authFullName_s=Laurent Keller" TargetMode="External"/><Relationship Id="rId123" Type="http://schemas.openxmlformats.org/officeDocument/2006/relationships/hyperlink" Target="https://dx.doi.org/10.1146/annurev-genet-120116-024515" TargetMode="External"/><Relationship Id="rId124" Type="http://schemas.openxmlformats.org/officeDocument/2006/relationships/hyperlink" Target="https://hal.science/hal-04760052v1" TargetMode="External"/><Relationship Id="rId125" Type="http://schemas.openxmlformats.org/officeDocument/2006/relationships/hyperlink" Target="https://hal.science/search/index/?q=*&amp;authFullName_s=Miguel Corona" TargetMode="External"/><Relationship Id="rId126" Type="http://schemas.openxmlformats.org/officeDocument/2006/relationships/hyperlink" Target="https://hal.science/search/index/?q=*&amp;authFullName_s=Diana Wheeler" TargetMode="External"/><Relationship Id="rId127" Type="http://schemas.openxmlformats.org/officeDocument/2006/relationships/hyperlink" Target="https://dx.doi.org/10.1016/j.cois.2015.12.003" TargetMode="External"/><Relationship Id="rId128" Type="http://schemas.openxmlformats.org/officeDocument/2006/relationships/hyperlink" Target="https://hal.science/hal-04760042v1" TargetMode="External"/><Relationship Id="rId129" Type="http://schemas.openxmlformats.org/officeDocument/2006/relationships/hyperlink" Target="https://hal.science/search/index/?q=*&amp;authFullName_s=Peter Robert Oxley" TargetMode="External"/><Relationship Id="rId130" Type="http://schemas.openxmlformats.org/officeDocument/2006/relationships/hyperlink" Target="https://hal.science/search/index/?q=*&amp;authFullName_s=Daniel JC Kronauer" TargetMode="External"/><Relationship Id="rId131" Type="http://schemas.openxmlformats.org/officeDocument/2006/relationships/hyperlink" Target="https://dx.doi.org/10.1016/j.cub.2015.12.040" TargetMode="External"/><Relationship Id="rId132" Type="http://schemas.openxmlformats.org/officeDocument/2006/relationships/hyperlink" Target="https://hal.science/hal-04760059v1" TargetMode="External"/><Relationship Id="rId133" Type="http://schemas.openxmlformats.org/officeDocument/2006/relationships/hyperlink" Target="https://hal.science/search/index/?q=*&amp;authFullName_s=Yuko Ulrich" TargetMode="External"/><Relationship Id="rId134" Type="http://schemas.openxmlformats.org/officeDocument/2006/relationships/hyperlink" Target="https://hal.science/search/index/?q=*&amp;authFullName_s=Dominic Burns" TargetMode="External"/><Relationship Id="rId135" Type="http://schemas.openxmlformats.org/officeDocument/2006/relationships/hyperlink" Target="https://dx.doi.org/10.1007/s00265-015-2046-2" TargetMode="External"/><Relationship Id="rId136" Type="http://schemas.openxmlformats.org/officeDocument/2006/relationships/hyperlink" Target="https://hal.science/hal-04760067v1" TargetMode="External"/><Relationship Id="rId137" Type="http://schemas.openxmlformats.org/officeDocument/2006/relationships/hyperlink" Target="https://hal.science/search/index/?q=*&amp;authFullName_s=Tanja Schwander" TargetMode="External"/><Relationship Id="rId138" Type="http://schemas.openxmlformats.org/officeDocument/2006/relationships/hyperlink" Target="https://dx.doi.org/10.1016/j.cub.2014.01.056" TargetMode="External"/><Relationship Id="rId139" Type="http://schemas.openxmlformats.org/officeDocument/2006/relationships/hyperlink" Target="https://hal.science/hal-04760094v1" TargetMode="External"/><Relationship Id="rId140" Type="http://schemas.openxmlformats.org/officeDocument/2006/relationships/hyperlink" Target="https://dx.doi.org/10.1111/j.1558-5646.2012.01792.x" TargetMode="External"/><Relationship Id="rId141" Type="http://schemas.openxmlformats.org/officeDocument/2006/relationships/hyperlink" Target="https://hal.science/hal-04760083v1" TargetMode="External"/><Relationship Id="rId142" Type="http://schemas.openxmlformats.org/officeDocument/2006/relationships/hyperlink" Target="https://dx.doi.org/10.1186/gb-2013-14-7-212" TargetMode="External"/><Relationship Id="rId143" Type="http://schemas.openxmlformats.org/officeDocument/2006/relationships/hyperlink" Target="https://hal.science/hal-04760075v1" TargetMode="External"/><Relationship Id="rId144" Type="http://schemas.openxmlformats.org/officeDocument/2006/relationships/hyperlink" Target="https://hal.science/search/index/?q=*&amp;authFullName_s=Yannick Wurm" TargetMode="External"/><Relationship Id="rId145" Type="http://schemas.openxmlformats.org/officeDocument/2006/relationships/hyperlink" Target="https://hal.science/search/index/?q=*&amp;authFullName_s=Oksana Riba-Grognuz" TargetMode="External"/><Relationship Id="rId146" Type="http://schemas.openxmlformats.org/officeDocument/2006/relationships/hyperlink" Target="https://hal.science/search/index/?q=*&amp;authFullName_s=Romain A Studer" TargetMode="External"/><Relationship Id="rId147" Type="http://schemas.openxmlformats.org/officeDocument/2006/relationships/hyperlink" Target="https://dx.doi.org/10.1371/journal.pgen.1003730" TargetMode="External"/><Relationship Id="rId148" Type="http://schemas.openxmlformats.org/officeDocument/2006/relationships/hyperlink" Target="https://hal.science/hal-04760080v1" TargetMode="External"/><Relationship Id="rId149" Type="http://schemas.openxmlformats.org/officeDocument/2006/relationships/hyperlink" Target="https://hal.science/search/index/?q=*&amp;authFullName_s=Franziska Wende" TargetMode="External"/><Relationship Id="rId150" Type="http://schemas.openxmlformats.org/officeDocument/2006/relationships/hyperlink" Target="https://hal.science/search/index/?q=*&amp;authFullName_s=Dihego Azevedo" TargetMode="External"/><Relationship Id="rId151" Type="http://schemas.openxmlformats.org/officeDocument/2006/relationships/hyperlink" Target="https://hal.science/search/index/?q=*&amp;authFullName_s=Jose Serr&#227;o" TargetMode="External"/><Relationship Id="rId152" Type="http://schemas.openxmlformats.org/officeDocument/2006/relationships/hyperlink" Target="https://dx.doi.org/10.1073/pnas.1221781110" TargetMode="External"/><Relationship Id="rId153" Type="http://schemas.openxmlformats.org/officeDocument/2006/relationships/hyperlink" Target="https://hal.science/hal-04760100v1" TargetMode="External"/><Relationship Id="rId154" Type="http://schemas.openxmlformats.org/officeDocument/2006/relationships/hyperlink" Target="https://dx.doi.org/10.1111/j.1558-5646.2011.01348.x" TargetMode="External"/><Relationship Id="rId155" Type="http://schemas.openxmlformats.org/officeDocument/2006/relationships/hyperlink" Target="https://hal.science/hal-04760108v1" TargetMode="External"/><Relationship Id="rId156" Type="http://schemas.openxmlformats.org/officeDocument/2006/relationships/hyperlink" Target="https://hal.science/search/index/?q=*&amp;authFullName_s=David M Gwynn" TargetMode="External"/><Relationship Id="rId157" Type="http://schemas.openxmlformats.org/officeDocument/2006/relationships/hyperlink" Target="https://hal.science/search/index/?q=*&amp;authFullName_s=Mark DE Fellowes" TargetMode="External"/><Relationship Id="rId158" Type="http://schemas.openxmlformats.org/officeDocument/2006/relationships/hyperlink" Target="https://dx.doi.org/10.1007/s10905-006-9055-y" TargetMode="External"/><Relationship Id="rId159" Type="http://schemas.openxmlformats.org/officeDocument/2006/relationships/hyperlink" Target="https://api.istex.fr/ark:/67375/VQC-W0MVXZJN-S/fulltext.pdf?sid=hal" TargetMode="External"/><Relationship Id="rId160" Type="http://schemas.openxmlformats.org/officeDocument/2006/relationships/hyperlink" Target="https://hal.science/hal-04741808v1" TargetMode="External"/><Relationship Id="rId161" Type="http://schemas.openxmlformats.org/officeDocument/2006/relationships/hyperlink" Target="https://hal.science/search/index/?q=*&amp;authFullName_s=Marina Psalti" TargetMode="External"/><Relationship Id="rId162" Type="http://schemas.openxmlformats.org/officeDocument/2006/relationships/hyperlink" Target="https://dx.doi.org/10.1007/978-3-319-90306-4_21-1" TargetMode="External"/><Relationship Id="rId163" Type="http://schemas.openxmlformats.org/officeDocument/2006/relationships/hyperlink" Target="https://hal.science/tel-04760125v1" TargetMode="External"/><Relationship Id="rId164" Type="http://schemas.openxmlformats.org/officeDocument/2006/relationships/hyperlink" Target="https://www.theses.fr/"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Libbrecht</dc:title>
  <dc:description>CV</dc:description>
  <dc:subject/>
  <cp:keywords/>
  <cp:category/>
  <cp:lastModifiedBy/>
  <dcterms:created xsi:type="dcterms:W3CDTF">2026-03-04T05:09:50+01:00</dcterms:created>
  <dcterms:modified xsi:type="dcterms:W3CDTF">2026-03-04T05:09:50+01:00</dcterms:modified>
</cp:coreProperties>
</file>

<file path=docProps/custom.xml><?xml version="1.0" encoding="utf-8"?>
<Properties xmlns="http://schemas.openxmlformats.org/officeDocument/2006/custom-properties" xmlns:vt="http://schemas.openxmlformats.org/officeDocument/2006/docPropsVTypes"/>
</file>