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2.1973094170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Lonceint </w:t></w:r><w:r><w:rPr><w:color w:val="641e6e"/></w:rPr><w:t xml:space="preserve">Maître de conférences en sciences de gestion et du management, IMT Atlantique - LEMNA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romain-lonceint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253135540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Managing organizational paradox through conciliation: a metaphorical analysis based on legal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</w:t></w:r></w:p><w:p><w:pPr/><w:r><w:rPr/><w:t xml:space="preserve">Article dans une revue</w:t></w:r></w:p><w:p><w:pPr/><w:hyperlink r:id="rId10" w:history="1"><w:r><w:rPr><w:color w:val="#410a8c"/><w:u w:val="single"/></w:rPr><w:t xml:space="preserve">hal-05396539v1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ressorts de l'adhésion à la simulation haute-fidélité en santé : de la ressemblance du mannequin au réalisme de la simulation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w:r><w:rPr/><w:t xml:space="preserve">,</w:t></w:r><w:hyperlink r:id="rId14" w:history="1"><w:r><w:rPr><w:color w:val="#410a8c"/><w:u w:val="single"/></w:rPr><w:t xml:space="preserve">Cédric Dumas</w:t></w:r></w:hyperlink><w:r><w:rPr/><w:t xml:space="preserve">,</w:t></w:r><w:hyperlink r:id="rId15" w:history="1"><w:r><w:rPr><w:color w:val="#410a8c"/><w:u w:val="single"/></w:rPr><w:t xml:space="preserve">Corinne Lejus-Bourdeau</w:t></w:r></w:hyperlink></w:p><w:p><w:pPr/><w:r><w:rPr><w:i w:val="1"/><w:iCs w:val="1"/></w:rPr><w:t xml:space="preserve">Revue de simulation en santé</w:t></w:r><w:r><w:rPr/><w:t xml:space="preserve">, 2023, 5, pp.6-13. </w:t></w:r><w:hyperlink r:id="rId16" w:history="1"><w:r><w:rPr><w:color w:val="#410a8c"/><w:u w:val="single"/></w:rPr><w:t xml:space="preserve">⟨10.48562/revsims-2023-0002⟩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hal-04382867v1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Manager les paradoxes organisationnels par la conciliation : une analyse métaphorique basée sur la conciliation juridique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Revue internationale de psychosociologie et de gestion des comportements organisationnels</w:t></w:r><w:r><w:rPr/><w:t xml:space="preserve">, 2023, XXIX (76), pp.27-46. </w:t></w:r><w:hyperlink r:id="rId18" w:history="1"><w:r><w:rPr><w:color w:val="#410a8c"/><w:u w:val="single"/></w:rPr><w:t xml:space="preserve">⟨10.3917/rips1.076.0027⟩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hal-03943805v1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Innovative SMEs in search of ambidexterity: a challenge for HRM!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4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26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8" w:history="1"><w:r><w:rPr><w:color w:val="#410a8c"/><w:u w:val="single"/></w:rPr><w:t xml:space="preserve">Françoise Bodéré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29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L’instrumentation des politiques locales de santé au prisme des activités de transcodage : le cas du Plan local de santé de la Ville de Rennes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Lien social et Politiques</w:t></w:r><w:r><w:rPr/><w:t xml:space="preserve">, 2017, 78, </w:t></w:r><w:hyperlink r:id="rId31" w:history="1"><w:r><w:rPr><w:color w:val="#410a8c"/><w:u w:val="single"/></w:rPr><w:t xml:space="preserve">⟨10.7202/1039342ar⟩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hal-01928419v1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Gérer collectivement les tensions organisationnelles du travail : les stratégies d’articulation des logiques de soin et de radioprotection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RIMHE : Revue Interdisciplinaire Management, Homme(s) &amp; Entreprise</w:t></w:r><w:r><w:rPr/><w:t xml:space="preserve">, 2017, Le management du soin, 25, pp.29-50. </w:t></w:r><w:hyperlink r:id="rId33" w:history="1"><w:r><w:rPr><w:color w:val="#410a8c"/><w:u w:val="single"/></w:rPr><w:t xml:space="preserve">⟨10.3917/rimhe.025.0029⟩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hal-01928479v1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36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hal-01616507v1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Time is Ticking: French healthcare teams and their managers navigating time challenges with their collective competency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39" w:history="1"><w:r><w:rPr><w:color w:val="#410a8c"/><w:u w:val="single"/></w:rPr><w:t xml:space="preserve">Frédérique Chédotel</w:t></w:r></w:hyperlink></w:p><w:p><w:pPr/><w:r><w:rPr><w:i w:val="1"/><w:iCs w:val="1"/></w:rPr><w:t xml:space="preserve">EURAM 2025</w:t></w:r><w:r><w:rPr/><w:t xml:space="preserve">, European Academy of Management, Jun 2025, Firenze (Florence), Italy</w:t></w:r></w:p><w:p><w:pPr/><w:r><w:rPr/><w:t xml:space="preserve">Communication dans un congrès</w:t></w:r></w:p><w:p><w:pPr/><w:hyperlink r:id="rId37" w:history="1"><w:r><w:rPr><w:color w:val="#410a8c"/><w:u w:val="single"/></w:rPr><w:t xml:space="preserve">hal-05144948v1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formation des professionnels de santé par la simulation : quelles perspectives de recherche en sciences de gestion ? Réflexions à partir de deux études de cas</w:t></w:r></w:hyperlink></w:p><w:p><w:pPr/><w:hyperlink r:id="rId13" w:history="1"><w:r><w:rPr><w:color w:val="#410a8c"/><w:u w:val="single"/></w:rPr><w:t xml:space="preserve">François Jaujard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41" w:history="1"><w:r><w:rPr><w:color w:val="#410a8c"/><w:u w:val="single"/></w:rPr><w:t xml:space="preserve">Paula Cucharero Atienza</w:t></w:r></w:hyperlink><w:r><w:rPr/><w:t xml:space="preserve">,</w:t></w:r><w:hyperlink r:id="rId42" w:history="1"><w:r><w:rPr><w:color w:val="#410a8c"/><w:u w:val="single"/></w:rPr><w:t xml:space="preserve">Anne Girault</w:t></w:r></w:hyperlink></w:p><w:p><w:pPr/><w:r><w:rPr><w:i w:val="1"/><w:iCs w:val="1"/></w:rPr><w:t xml:space="preserve">12ème Colloque ARAMOS "Travailler dans les organisations de santé et médico-sociales : Quels défis contemporains ? "</w:t></w:r><w:r><w:rPr/><w:t xml:space="preserve">, ARAMOS, Nov 2024,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hal-04743580v1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construction des plannings des équipes de soins à l'hôpital : une démarche collective</w:t></w:r></w:hyperlink></w:p><w:p><w:pPr/><w:hyperlink r:id="rId38" w:history="1"><w:r><w:rPr><w:color w:val="#410a8c"/><w:u w:val="single"/></w:rPr><w:t xml:space="preserve">Samira Hanna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Colloque ARAMOS</w:t></w:r><w:r><w:rPr/><w:t xml:space="preserve">, Nov 2023,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hal-04388441v1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L’appropriation temporelle d’un ensemble technique : le cas de l’usage des simulateurs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34e Congrès annuel de l'association francophone de gestion des ressources humaines (AGRH)</w:t></w:r><w:r><w:rPr/><w:t xml:space="preserve">, Oct 2023, Ajaccio, France</w:t></w:r></w:p><w:p><w:pPr/><w:r><w:rPr/><w:t xml:space="preserve">Communication dans un congrès</w:t></w:r></w:p><w:p><w:pPr/><w:hyperlink r:id="rId44" w:history="1"><w:r><w:rPr><w:color w:val="#410a8c"/><w:u w:val="single"/></w:rPr><w:t xml:space="preserve">emse-04382960v1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hommes et des mannequins. Étude exploratoire sur les impacts de la simulation haute-fidélité en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Journées scientifiques de Nantes Université "Machine, quelle est ton humanité ?"</w:t></w:r><w:r><w:rPr/><w:t xml:space="preserve">, 2022,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hal-03931529v1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par la simulation haute-fidélité en santé : quels rôles du mannequin en contexte ?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13" w:history="1"><w:r><w:rPr><w:color w:val="#410a8c"/><w:u w:val="single"/></w:rPr><w:t xml:space="preserve">François Jaujard</w:t></w:r></w:hyperlink></w:p><w:p><w:pPr/><w:r><w:rPr><w:i w:val="1"/><w:iCs w:val="1"/></w:rPr><w:t xml:space="preserve">10ème Colloque ARAMOS "Les organisations de santé face au défi de la personnalisation"</w:t></w:r><w:r><w:rPr/><w:t xml:space="preserve">, 2022, Genève, Suisse</w:t></w:r></w:p><w:p><w:pPr/><w:r><w:rPr/><w:t xml:space="preserve">Communication dans un congrès</w:t></w:r></w:p><w:p><w:pPr/><w:hyperlink r:id="rId46" w:history="1"><w:r><w:rPr><w:color w:val="#410a8c"/><w:u w:val="single"/></w:rPr><w:t xml:space="preserve">hal-03931515v1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régulation des paradoxes organisationnels au prisme de la métaphore de la conciliation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Journées de recherche RIPCO</w:t></w:r><w:r><w:rPr/><w:t xml:space="preserve">, 2021,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hal-03935680v1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48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1" w:history="1"><w:r><w:rPr><w:color w:val="#410a8c"/><w:u w:val="single"/></w:rPr><w:t xml:space="preserve">Lise Gastaldi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22" w:history="1"><w:r><w:rPr><w:color w:val="#410a8c"/><w:u w:val="single"/></w:rPr><w:t xml:space="preserve">Bénédicte Geffroy</w:t></w:r></w:hyperlink><w:r><w:rPr/><w:t xml:space="preserve">,</w:t></w:r><w:hyperlink r:id="rId35" w:history="1"><w:r><w:rPr><w:color w:val="#410a8c"/><w:u w:val="single"/></w:rPr><w:t xml:space="preserve">Sophie Bretesché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50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Cathy Krohmer</w:t></w:r></w:hyperlink><w:r><w:rPr/><w:t xml:space="preserve">,</w:t></w:r><w:hyperlink r:id="rId20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3" w:history="1"><w:r><w:rPr><w:color w:val="#410a8c"/><w:u w:val="single"/></w:rPr><w:t xml:space="preserve">Cathy Krohmer</w:t></w:r></w:hyperlink><w:r><w:rPr/><w:t xml:space="preserve">,</w:t></w:r><w:hyperlink r:id="rId13" w:history="1"><w:r><w:rPr><w:color w:val="#410a8c"/><w:u w:val="single"/></w:rPr><w:t xml:space="preserve">François Jaujard</w:t></w:r></w:hyperlink><w:r><w:rPr/><w:t xml:space="preserve">,</w:t></w:r><w:hyperlink r:id="rId53" w:history="1"><w:r><w:rPr><w:color w:val="#410a8c"/><w:u w:val="single"/></w:rPr><w:t xml:space="preserve">Johanna Habib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52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55" w:history="1"><w:r><w:rPr><w:color w:val="#410a8c"/><w:u w:val="single"/></w:rPr><w:t xml:space="preserve">Justine Arnoud</w:t></w:r></w:hyperlink><w:r><w:rPr/><w:t xml:space="preserve">,</w:t></w:r><w:hyperlink r:id="rId20" w:history="1"><w:r><w:rPr><w:color w:val="#410a8c"/><w:u w:val="single"/></w:rPr><w:t xml:space="preserve">Marie-Laure Buisson</w:t></w:r></w:hyperlink><w:r><w:rPr/><w:t xml:space="preserve">,</w:t></w:r><w:hyperlink r:id="rId39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41" w:history="1"><w:r><w:rPr><w:color w:val="#410a8c"/><w:u w:val="single"/></w:rPr><w:t xml:space="preserve">Paula Cucharero Atienza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Soigner tout en se protégeant. Le corps du patient entre objet de soins et source de risques en médecine nucléaire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6ème Congrès de l'Association Française de Sociologie</w:t></w:r><w:r><w:rPr/><w:t xml:space="preserve">, Jun 2015, Versailles - Saint-Quentin-en-Yvelines,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hal-04826338v1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gérer l'incertain ? Le cas des « faibles doses » en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Colloque de l'Association Internationale des Sociologues de Langue Française (AISLF) "Science, innovation, technique et société"</w:t></w:r><w:r><w:rPr/><w:t xml:space="preserve">, Jul 2014,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hal-03943860v1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l'activité discursive est au fondement des politiques locales : les mécanismes d'élaboration des politiques de promotion de la santé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11ème Conférence TEPP "Territoires, espaces et politiques publiques"</w:t></w:r><w:r><w:rPr/><w:t xml:space="preserve">, Sep 2014,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hal-03943890v1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20" w:history="1"><w:r><w:rPr><w:color w:val="#410a8c"/><w:u w:val="single"/></w:rPr><w:t xml:space="preserve">Marie-Laure Buisson</w:t></w:r></w:hyperlink><w:r><w:rPr/><w:t xml:space="preserve">,</w:t></w:r><w:hyperlink r:id="rId21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Romain Lonceint</w:t></w:r></w:hyperlink><w:r><w:rPr/><w:t xml:space="preserve">,</w:t></w:r><w:hyperlink r:id="rId23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62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61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1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64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63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présence du chercheur sur le terrain. Retour sur un travail d'observation dans un service de médecine nucléaire</w:t></w:r></w:hyperlink></w:p><w:p><w:pPr/><w:hyperlink r:id="rId11" w:history="1"><w:r><w:rPr><w:color w:val="#410a8c"/><w:u w:val="single"/></w:rPr><w:t xml:space="preserve">Romain Lonceint</w:t></w:r></w:hyperlink></w:p><w:p><w:pPr/><w:r><w:rPr><w:i w:val="1"/><w:iCs w:val="1"/></w:rPr><w:t xml:space="preserve">Les sciences sociales à l'épreuve du terrain</w:t></w:r><w:r><w:rPr/><w:t xml:space="preserve">, </w:t></w:r><w:hyperlink r:id="rId66" w:history="1"><w:r><w:rPr><w:color w:val="#410a8c"/><w:u w:val="single"/></w:rPr><w:t xml:space="preserve">L'Harmattan</w:t></w:r></w:hyperlink><w:r><w:rPr/><w:t xml:space="preserve">, 2018, 978-2-343-13464-2</w:t></w:r></w:p><w:p><w:pPr/><w:r><w:rPr/><w:t xml:space="preserve">Chapitre d'ouvrage</w:t></w:r></w:p><w:p><w:pPr/><w:hyperlink r:id="rId65" w:history="1"><w:r><w:rPr><w:color w:val="#410a8c"/><w:u w:val="single"/></w:rPr><w:t xml:space="preserve">hal-03937096v1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Gérer les tensions organisationnelles dans un monde hybride : la conciliation en médecine nucléaire</w:t></w:r></w:hyperlink></w:p><w:p><w:pPr/><w:hyperlink r:id="rId11" w:history="1"><w:r><w:rPr><w:color w:val="#410a8c"/><w:u w:val="single"/></w:rPr><w:t xml:space="preserve">Romain Lonceint</w:t></w:r></w:hyperlink></w:p><w:p><w:pPr/><w:r><w:rPr/><w:t xml:space="preserve">Gestion et management. Université de Nantes, 2017.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tel-03931344v1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A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nceint" TargetMode="External"/><Relationship Id="rId9" Type="http://schemas.openxmlformats.org/officeDocument/2006/relationships/hyperlink" Target="https://www.idref.fr/253135540" TargetMode="External"/><Relationship Id="rId10" Type="http://schemas.openxmlformats.org/officeDocument/2006/relationships/hyperlink" Target="https://normandie-univ.hal.science/hal-05396539v1" TargetMode="External"/><Relationship Id="rId11" Type="http://schemas.openxmlformats.org/officeDocument/2006/relationships/hyperlink" Target="https://hal.science/search/index/?q=*&amp;authFullName_s=Romain Lonceint" TargetMode="External"/><Relationship Id="rId12" Type="http://schemas.openxmlformats.org/officeDocument/2006/relationships/hyperlink" Target="https://hal.science/hal-04382867v1" TargetMode="External"/><Relationship Id="rId13" Type="http://schemas.openxmlformats.org/officeDocument/2006/relationships/hyperlink" Target="https://hal.science/search/index/?q=*&amp;authFullName_s=Fran&#231;ois Jaujard" TargetMode="External"/><Relationship Id="rId14" Type="http://schemas.openxmlformats.org/officeDocument/2006/relationships/hyperlink" Target="https://hal.science/search/index/?q=*&amp;authFullName_s=C&#233;dric Dumas" TargetMode="External"/><Relationship Id="rId15" Type="http://schemas.openxmlformats.org/officeDocument/2006/relationships/hyperlink" Target="https://hal.science/search/index/?q=*&amp;authFullName_s=Corinne Lejus-Bourdeau" TargetMode="External"/><Relationship Id="rId16" Type="http://schemas.openxmlformats.org/officeDocument/2006/relationships/hyperlink" Target="https://dx.doi.org/10.48562/revsims-2023-0002" TargetMode="External"/><Relationship Id="rId17" Type="http://schemas.openxmlformats.org/officeDocument/2006/relationships/hyperlink" Target="https://hal.science/hal-03943805v1" TargetMode="External"/><Relationship Id="rId18" Type="http://schemas.openxmlformats.org/officeDocument/2006/relationships/hyperlink" Target="https://dx.doi.org/10.3917/rips1.076.0027" TargetMode="External"/><Relationship Id="rId19" Type="http://schemas.openxmlformats.org/officeDocument/2006/relationships/hyperlink" Target="https://hal.science/hal-02977520v1" TargetMode="External"/><Relationship Id="rId20" Type="http://schemas.openxmlformats.org/officeDocument/2006/relationships/hyperlink" Target="https://hal.science/search/index/?q=*&amp;authFullName_s=Marie-Laure Buisson" TargetMode="External"/><Relationship Id="rId21" Type="http://schemas.openxmlformats.org/officeDocument/2006/relationships/hyperlink" Target="https://hal.science/search/index/?q=*&amp;authFullName_s=Lise Gastaldi" TargetMode="External"/><Relationship Id="rId22" Type="http://schemas.openxmlformats.org/officeDocument/2006/relationships/hyperlink" Target="https://hal.science/search/index/?q=*&amp;authFullName_s=B&#233;n&#233;dicte Geffroy" TargetMode="External"/><Relationship Id="rId23" Type="http://schemas.openxmlformats.org/officeDocument/2006/relationships/hyperlink" Target="https://hal.science/search/index/?q=*&amp;authFullName_s=Cathy Krohmer" TargetMode="External"/><Relationship Id="rId24" Type="http://schemas.openxmlformats.org/officeDocument/2006/relationships/hyperlink" Target="https://dx.doi.org/10.1108/ER-04-2020-0176" TargetMode="External"/><Relationship Id="rId25" Type="http://schemas.openxmlformats.org/officeDocument/2006/relationships/hyperlink" Target="https://hal.science/hal-02533848v1" TargetMode="External"/><Relationship Id="rId26" Type="http://schemas.openxmlformats.org/officeDocument/2006/relationships/hyperlink" Target="https://dx.doi.org/10.3917/jges.192.0159" TargetMode="External"/><Relationship Id="rId27" Type="http://schemas.openxmlformats.org/officeDocument/2006/relationships/hyperlink" Target="https://inserm.hal.science/inserm-02336947v1" TargetMode="External"/><Relationship Id="rId28" Type="http://schemas.openxmlformats.org/officeDocument/2006/relationships/hyperlink" Target="https://hal.science/search/index/?q=*&amp;authFullName_s=Fran&#231;oise Bod&#233;r&#233;" TargetMode="External"/><Relationship Id="rId29" Type="http://schemas.openxmlformats.org/officeDocument/2006/relationships/hyperlink" Target="https://dx.doi.org/10.3389/fmed.2019.00228" TargetMode="External"/><Relationship Id="rId30" Type="http://schemas.openxmlformats.org/officeDocument/2006/relationships/hyperlink" Target="https://hal.science/hal-01928419v1" TargetMode="External"/><Relationship Id="rId31" Type="http://schemas.openxmlformats.org/officeDocument/2006/relationships/hyperlink" Target="https://dx.doi.org/10.7202/1039342ar" TargetMode="External"/><Relationship Id="rId32" Type="http://schemas.openxmlformats.org/officeDocument/2006/relationships/hyperlink" Target="https://hal.science/hal-01928479v1" TargetMode="External"/><Relationship Id="rId33" Type="http://schemas.openxmlformats.org/officeDocument/2006/relationships/hyperlink" Target="https://dx.doi.org/10.3917/rimhe.025.0029" TargetMode="External"/><Relationship Id="rId34" Type="http://schemas.openxmlformats.org/officeDocument/2006/relationships/hyperlink" Target="https://hal.science/hal-01616507v1" TargetMode="External"/><Relationship Id="rId35" Type="http://schemas.openxmlformats.org/officeDocument/2006/relationships/hyperlink" Target="https://hal.science/search/index/?q=*&amp;authFullName_s=Sophie Bretesch&#233;" TargetMode="External"/><Relationship Id="rId36" Type="http://schemas.openxmlformats.org/officeDocument/2006/relationships/hyperlink" Target="https://dx.doi.org/10.3917/geco1.127.0015" TargetMode="External"/><Relationship Id="rId37" Type="http://schemas.openxmlformats.org/officeDocument/2006/relationships/hyperlink" Target="https://hal.science/hal-05144948v1" TargetMode="External"/><Relationship Id="rId38" Type="http://schemas.openxmlformats.org/officeDocument/2006/relationships/hyperlink" Target="https://hal.science/search/index/?q=*&amp;authFullName_s=Samira Hanna" TargetMode="External"/><Relationship Id="rId39" Type="http://schemas.openxmlformats.org/officeDocument/2006/relationships/hyperlink" Target="https://hal.science/search/index/?q=*&amp;authFullName_s=Fr&#233;d&#233;rique Ch&#233;dotel" TargetMode="External"/><Relationship Id="rId40" Type="http://schemas.openxmlformats.org/officeDocument/2006/relationships/hyperlink" Target="https://hal.science/hal-04743580v1" TargetMode="External"/><Relationship Id="rId41" Type="http://schemas.openxmlformats.org/officeDocument/2006/relationships/hyperlink" Target="https://hal.science/search/index/?q=*&amp;authFullName_s=Paula Cucharero Atienza" TargetMode="External"/><Relationship Id="rId42" Type="http://schemas.openxmlformats.org/officeDocument/2006/relationships/hyperlink" Target="https://hal.science/search/index/?q=*&amp;authFullName_s=Anne Girault" TargetMode="External"/><Relationship Id="rId43" Type="http://schemas.openxmlformats.org/officeDocument/2006/relationships/hyperlink" Target="https://hal.science/hal-04388441v1" TargetMode="External"/><Relationship Id="rId44" Type="http://schemas.openxmlformats.org/officeDocument/2006/relationships/hyperlink" Target="https://hal-emse.ccsd.cnrs.fr/emse-04382960v1" TargetMode="External"/><Relationship Id="rId45" Type="http://schemas.openxmlformats.org/officeDocument/2006/relationships/hyperlink" Target="https://hal.science/hal-03931529v1" TargetMode="External"/><Relationship Id="rId46" Type="http://schemas.openxmlformats.org/officeDocument/2006/relationships/hyperlink" Target="https://hal.science/hal-03931515v1" TargetMode="External"/><Relationship Id="rId47" Type="http://schemas.openxmlformats.org/officeDocument/2006/relationships/hyperlink" Target="https://hal.science/hal-03935680v1" TargetMode="External"/><Relationship Id="rId48" Type="http://schemas.openxmlformats.org/officeDocument/2006/relationships/hyperlink" Target="https://hal.science/hal-03475068v1" TargetMode="External"/><Relationship Id="rId49" Type="http://schemas.openxmlformats.org/officeDocument/2006/relationships/hyperlink" Target="https://shs.hal.science/halshs-03516429v1" TargetMode="External"/><Relationship Id="rId50" Type="http://schemas.openxmlformats.org/officeDocument/2006/relationships/hyperlink" Target="https://hal.science/hal-04102751v1" TargetMode="External"/><Relationship Id="rId51" Type="http://schemas.openxmlformats.org/officeDocument/2006/relationships/hyperlink" Target="https://hal.science/hal-03475085v1" TargetMode="External"/><Relationship Id="rId52" Type="http://schemas.openxmlformats.org/officeDocument/2006/relationships/hyperlink" Target="https://hal.science/hal-02299936v1" TargetMode="External"/><Relationship Id="rId53" Type="http://schemas.openxmlformats.org/officeDocument/2006/relationships/hyperlink" Target="https://hal.science/search/index/?q=*&amp;authFullName_s=Johanna Habib" TargetMode="External"/><Relationship Id="rId54" Type="http://schemas.openxmlformats.org/officeDocument/2006/relationships/hyperlink" Target="https://shs.hal.science/halshs-03483578v1" TargetMode="External"/><Relationship Id="rId55" Type="http://schemas.openxmlformats.org/officeDocument/2006/relationships/hyperlink" Target="https://hal.science/search/index/?q=*&amp;authFullName_s=Justine Arnoud" TargetMode="External"/><Relationship Id="rId56" Type="http://schemas.openxmlformats.org/officeDocument/2006/relationships/hyperlink" Target="https://hal.science/hal-04083961v1" TargetMode="External"/><Relationship Id="rId57" Type="http://schemas.openxmlformats.org/officeDocument/2006/relationships/hyperlink" Target="https://hal.science/hal-04084424v1" TargetMode="External"/><Relationship Id="rId58" Type="http://schemas.openxmlformats.org/officeDocument/2006/relationships/hyperlink" Target="https://hal.science/hal-04826338v1" TargetMode="External"/><Relationship Id="rId59" Type="http://schemas.openxmlformats.org/officeDocument/2006/relationships/hyperlink" Target="https://hal.science/hal-03943860v1" TargetMode="External"/><Relationship Id="rId60" Type="http://schemas.openxmlformats.org/officeDocument/2006/relationships/hyperlink" Target="https://hal.science/hal-03943890v1" TargetMode="External"/><Relationship Id="rId61" Type="http://schemas.openxmlformats.org/officeDocument/2006/relationships/hyperlink" Target="https://hal.science/hal-03931465v1" TargetMode="External"/><Relationship Id="rId62" Type="http://schemas.openxmlformats.org/officeDocument/2006/relationships/hyperlink" Target="https://www.vuibert.fr/ouvrage/9782311411225-management-des-ressources-humaines-en-pme" TargetMode="External"/><Relationship Id="rId63" Type="http://schemas.openxmlformats.org/officeDocument/2006/relationships/hyperlink" Target="https://hal.science/hal-03937110v1" TargetMode="External"/><Relationship Id="rId64" Type="http://schemas.openxmlformats.org/officeDocument/2006/relationships/hyperlink" Target="https://www.pressesdesmines.com/produit/le-risque-environnemental/" TargetMode="External"/><Relationship Id="rId65" Type="http://schemas.openxmlformats.org/officeDocument/2006/relationships/hyperlink" Target="https://hal.science/hal-03937096v1" TargetMode="External"/><Relationship Id="rId66" Type="http://schemas.openxmlformats.org/officeDocument/2006/relationships/hyperlink" Target="https://www.editions-harmattan.fr/livre-les_sciences_sociales_a_l_epreuve_du_terrain_algerie_belgique_france_quebec_laos_vietnam_mohamed_mebtoul-9782343134642-58445.html" TargetMode="External"/><Relationship Id="rId67" Type="http://schemas.openxmlformats.org/officeDocument/2006/relationships/hyperlink" Target="https://hal.science/tel-03931344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Lonceint</dc:title>
  <dc:description>CV</dc:description>
  <dc:subject/>
  <cp:keywords/>
  <cp:category/>
  <cp:lastModifiedBy/>
  <dcterms:created xsi:type="dcterms:W3CDTF">2026-05-02T20:37:55+02:00</dcterms:created>
  <dcterms:modified xsi:type="dcterms:W3CDTF">2026-05-02T20:37:55+02:00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