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Romain Péronnet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romain-peronnet</w:t>
        </w:r>
      </w:hyperlink>
    </w:p>
    <w:p>
      <w:pPr>
        <w:numPr>
          <w:ilvl w:val="0"/>
          <w:numId w:val="1"/>
        </w:numPr>
      </w:pPr>
      <w:r>
        <w:rPr/>
        <w:t xml:space="preserve"> ORCID : </w:t>
      </w:r>
      <w:hyperlink r:id="rId8" w:history="1">
        <w:r>
          <w:rPr>
            <w:color w:val="#410a8c"/>
            <w:u w:val="single"/>
          </w:rPr>
          <w:t xml:space="preserve">0000-0002-5777-9030</w:t>
        </w:r>
      </w:hyperlink>
    </w:p>
    <w:p>
      <w:pPr>
        <w:numPr>
          <w:ilvl w:val="0"/>
          <w:numId w:val="1"/>
        </w:numPr>
      </w:pPr>
      <w:r>
        <w:rPr/>
        <w:t xml:space="preserve"> ResearcherID : </w:t>
      </w:r>
      <w:hyperlink r:id="rId9" w:history="1">
        <w:r>
          <w:rPr>
            <w:color w:val="#410a8c"/>
            <w:u w:val="single"/>
          </w:rPr>
          <w:t xml:space="preserve">AAB-3419-2020</w:t>
        </w:r>
      </w:hyperlink>
    </w:p>
    <w:p>
      <w:pPr>
        <w:spacing w:before="600"/>
      </w:pPr>
    </w:p>
    <w:p>
      <w:pPr>
        <w:pStyle w:val="Heading2"/>
      </w:pPr>
      <w:r>
        <w:rPr>
          <w:color w:val="1e198e"/>
          <w:b w:val="1"/>
          <w:bCs w:val="1"/>
        </w:rPr>
        <w:t xml:space="preserve">Présentation</w:t>
      </w:r>
    </w:p>
    <w:p>
      <w:pPr>
        <w:spacing w:after="100"/>
      </w:pPr>
    </w:p>
    <w:p>
      <w:pPr/>
      <w:r>
        <w:rPr/>
        <w:t xml:space="preserve">L’objectif de l’équipe &amp;quot;Les espèces sociales dans leurs environnements : adaptation et évolution&amp;quot; (</w:t>
      </w:r>
      <w:r>
        <w:rPr>
          <w:i w:val="1"/>
          <w:iCs w:val="1"/>
        </w:rPr>
        <w:t xml:space="preserve">ESEAE</w:t>
      </w:r>
      <w:r>
        <w:rPr/>
        <w:t xml:space="preserve">) est de comprendre comment la vie en société influe sur les mécanismes d’évolution et d’adaptation à l’environnement des espèces sociales, sur leur biodiversité, et sur les interactions qu’elles établissent avec le reste du vivant. Les changements environnementaux sont un thème transversal.</w:t>
      </w:r>
      <w:br/>
      <w:r>
        <w:rPr/>
        <w:t xml:space="preserve">Nos travaux reposent principalement sur les modèles d’insectes sociaux : termites et fourmis. Nous employons une approche intégrative se focalisant sur la morphologie, la physiologie, le comportement, le développement, l’écologie, la biologie moléculaire et la génétique des populations et nous employons des méthodes descriptives, expérimentales et de modélisation.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Effects of environmental and individual variation on time patterns of extinction in small experimental populations</w:t>
              </w:r>
            </w:hyperlink>
          </w:p>
          <w:p>
            <w:pPr/>
            <w:hyperlink r:id="rId11" w:history="1">
              <w:r>
                <w:rPr>
                  <w:color w:val="#410a8c"/>
                  <w:u w:val="single"/>
                </w:rPr>
                <w:t xml:space="preserve">Souleyman Bakker</w:t>
              </w:r>
            </w:hyperlink>
            <w:r>
              <w:rPr/>
              <w:t xml:space="preserve">,</w:t>
            </w:r>
            <w:hyperlink r:id="rId12" w:history="1">
              <w:r>
                <w:rPr>
                  <w:color w:val="#410a8c"/>
                  <w:u w:val="single"/>
                </w:rPr>
                <w:t xml:space="preserve">Tom J M van Dooren</w:t>
              </w:r>
            </w:hyperlink>
            <w:r>
              <w:rPr/>
              <w:t xml:space="preserve">,</w:t>
            </w:r>
            <w:hyperlink r:id="rId13" w:history="1">
              <w:r>
                <w:rPr>
                  <w:color w:val="#410a8c"/>
                  <w:u w:val="single"/>
                </w:rPr>
                <w:t xml:space="preserve">Romain Peronnet</w:t>
              </w:r>
            </w:hyperlink>
            <w:r>
              <w:rPr/>
              <w:t xml:space="preserve">,</w:t>
            </w:r>
            <w:hyperlink r:id="rId14" w:history="1">
              <w:r>
                <w:rPr>
                  <w:color w:val="#410a8c"/>
                  <w:u w:val="single"/>
                </w:rPr>
                <w:t xml:space="preserve">Thomas Tully</w:t>
              </w:r>
            </w:hyperlink>
          </w:p>
          <w:p>
            <w:pPr/>
            <w:r>
              <w:rPr>
                <w:i w:val="1"/>
                <w:iCs w:val="1"/>
              </w:rPr>
              <w:t xml:space="preserve">Oikos</w:t>
            </w:r>
            <w:r>
              <w:rPr/>
              <w:t xml:space="preserve">, In press, </w:t>
            </w:r>
            <w:hyperlink r:id="rId15" w:history="1">
              <w:r>
                <w:rPr>
                  <w:color w:val="#410a8c"/>
                  <w:u w:val="single"/>
                </w:rPr>
                <w:t xml:space="preserve">⟨10.1002/oik.11280⟩</w:t>
              </w:r>
            </w:hyperlink>
          </w:p>
          <w:p>
            <w:pPr/>
            <w:r>
              <w:rPr/>
              <w:t xml:space="preserve">Article dans une revue</w:t>
            </w:r>
          </w:p>
          <w:p>
            <w:pPr/>
            <w:hyperlink r:id="rId10" w:history="1">
              <w:r>
                <w:rPr>
                  <w:color w:val="#410a8c"/>
                  <w:u w:val="single"/>
                </w:rPr>
                <w:t xml:space="preserve">hal-05286951v1</w:t>
              </w:r>
            </w:hyperlink>
          </w:p>
        </w:tc>
      </w:tr>
      <w:tr>
        <w:trPr/>
        <w:tc>
          <w:tcPr>
            <w:noWrap/>
          </w:tcPr>
          <w:p>
            <w:pPr>
              <w:spacing w:after="200"/>
            </w:pPr>
            <w:hyperlink r:id="rId16" w:history="1">
              <w:r>
                <w:rPr>
                  <w:color w:val="1e198e"/>
                  <w:b w:val="1"/>
                  <w:bCs w:val="1"/>
                  <w:u w:val="single"/>
                </w:rPr>
                <w:t xml:space="preserve">Primary cell cultures from the single-chromosome ant Myrmecia croslandi</w:t>
              </w:r>
            </w:hyperlink>
          </w:p>
          <w:p>
            <w:pPr/>
            <w:hyperlink r:id="rId17" w:history="1">
              <w:r>
                <w:rPr>
                  <w:color w:val="#410a8c"/>
                  <w:u w:val="single"/>
                </w:rPr>
                <w:t xml:space="preserve">Alain Debec</w:t>
              </w:r>
            </w:hyperlink>
            <w:r>
              <w:rPr/>
              <w:t xml:space="preserve">,</w:t>
            </w:r>
            <w:hyperlink r:id="rId13" w:history="1">
              <w:r>
                <w:rPr>
                  <w:color w:val="#410a8c"/>
                  <w:u w:val="single"/>
                </w:rPr>
                <w:t xml:space="preserve">Romain Peronnet</w:t>
              </w:r>
            </w:hyperlink>
            <w:r>
              <w:rPr/>
              <w:t xml:space="preserve">,</w:t>
            </w:r>
            <w:hyperlink r:id="rId18" w:history="1">
              <w:r>
                <w:rPr>
                  <w:color w:val="#410a8c"/>
                  <w:u w:val="single"/>
                </w:rPr>
                <w:t xml:space="preserve">Michael Lang</w:t>
              </w:r>
            </w:hyperlink>
            <w:r>
              <w:rPr/>
              <w:t xml:space="preserve">,</w:t>
            </w:r>
            <w:hyperlink r:id="rId19" w:history="1">
              <w:r>
                <w:rPr>
                  <w:color w:val="#410a8c"/>
                  <w:u w:val="single"/>
                </w:rPr>
                <w:t xml:space="preserve">Mathieu Molet</w:t>
              </w:r>
            </w:hyperlink>
          </w:p>
          <w:p>
            <w:pPr/>
            <w:r>
              <w:rPr>
                <w:i w:val="1"/>
                <w:iCs w:val="1"/>
              </w:rPr>
              <w:t xml:space="preserve">Chromosome Research</w:t>
            </w:r>
            <w:r>
              <w:rPr/>
              <w:t xml:space="preserve">, 2024, 32 (3), pp.10. </w:t>
            </w:r>
            <w:hyperlink r:id="rId20" w:history="1">
              <w:r>
                <w:rPr>
                  <w:color w:val="#410a8c"/>
                  <w:u w:val="single"/>
                </w:rPr>
                <w:t xml:space="preserve">⟨10.1007/s10577-024-09755-x⟩</w:t>
              </w:r>
            </w:hyperlink>
          </w:p>
          <w:p>
            <w:pPr/>
            <w:r>
              <w:rPr/>
              <w:t xml:space="preserve">Article dans une revue</w:t>
            </w:r>
          </w:p>
          <w:p>
            <w:pPr/>
            <w:hyperlink r:id="rId16" w:history="1">
              <w:r>
                <w:rPr>
                  <w:color w:val="#410a8c"/>
                  <w:u w:val="single"/>
                </w:rPr>
                <w:t xml:space="preserve">hal-04800251v1</w:t>
              </w:r>
            </w:hyperlink>
          </w:p>
        </w:tc>
      </w:tr>
      <w:tr>
        <w:trPr/>
        <w:tc>
          <w:tcPr>
            <w:noWrap/>
          </w:tcPr>
          <w:p>
            <w:pPr>
              <w:spacing w:after="200"/>
            </w:pPr>
            <w:hyperlink r:id="rId21" w:history="1">
              <w:r>
                <w:rPr>
                  <w:color w:val="1e198e"/>
                  <w:b w:val="1"/>
                  <w:bCs w:val="1"/>
                  <w:u w:val="single"/>
                </w:rPr>
                <w:t xml:space="preserve">Urban colonies are more resistant to a trace metal than their forest counterparts in the ant Temnothorax nylanderi</w:t>
              </w:r>
            </w:hyperlink>
          </w:p>
          <w:p>
            <w:pPr/>
            <w:hyperlink r:id="rId22" w:history="1">
              <w:r>
                <w:rPr>
                  <w:color w:val="#410a8c"/>
                  <w:u w:val="single"/>
                </w:rPr>
                <w:t xml:space="preserve">L Jacquier</w:t>
              </w:r>
            </w:hyperlink>
            <w:r>
              <w:rPr/>
              <w:t xml:space="preserve">,</w:t>
            </w:r>
            <w:hyperlink r:id="rId23" w:history="1">
              <w:r>
                <w:rPr>
                  <w:color w:val="#410a8c"/>
                  <w:u w:val="single"/>
                </w:rPr>
                <w:t xml:space="preserve">C Doums</w:t>
              </w:r>
            </w:hyperlink>
            <w:r>
              <w:rPr/>
              <w:t xml:space="preserve">,</w:t>
            </w:r>
            <w:hyperlink r:id="rId24" w:history="1">
              <w:r>
                <w:rPr>
                  <w:color w:val="#410a8c"/>
                  <w:u w:val="single"/>
                </w:rPr>
                <w:t xml:space="preserve">A Four-Chaboussant</w:t>
              </w:r>
            </w:hyperlink>
            <w:r>
              <w:rPr/>
              <w:t xml:space="preserve">,</w:t>
            </w:r>
            <w:hyperlink r:id="rId25" w:history="1">
              <w:r>
                <w:rPr>
                  <w:color w:val="#410a8c"/>
                  <w:u w:val="single"/>
                </w:rPr>
                <w:t xml:space="preserve">R Peronnet</w:t>
              </w:r>
            </w:hyperlink>
            <w:r>
              <w:rPr/>
              <w:t xml:space="preserve">,</w:t>
            </w:r>
            <w:hyperlink r:id="rId26" w:history="1">
              <w:r>
                <w:rPr>
                  <w:color w:val="#410a8c"/>
                  <w:u w:val="single"/>
                </w:rPr>
                <w:t xml:space="preserve">C Tirard</w:t>
              </w:r>
            </w:hyperlink>
            <w:r>
              <w:rPr/>
              <w:t xml:space="preserve">et al.</w:t>
            </w:r>
          </w:p>
          <w:p>
            <w:pPr/>
            <w:r>
              <w:rPr>
                <w:i w:val="1"/>
                <w:iCs w:val="1"/>
              </w:rPr>
              <w:t xml:space="preserve">Urban Ecosystems</w:t>
            </w:r>
            <w:r>
              <w:rPr/>
              <w:t xml:space="preserve">, 2020, 24 (3), pp.561-570. </w:t>
            </w:r>
            <w:hyperlink r:id="rId27" w:history="1">
              <w:r>
                <w:rPr>
                  <w:color w:val="#410a8c"/>
                  <w:u w:val="single"/>
                </w:rPr>
                <w:t xml:space="preserve">⟨10.1007/s11252-020-01060-9⟩</w:t>
              </w:r>
            </w:hyperlink>
          </w:p>
          <w:p>
            <w:pPr/>
            <w:r>
              <w:rPr/>
              <w:t xml:space="preserve">Article dans une revue</w:t>
            </w:r>
          </w:p>
          <w:p>
            <w:pPr/>
            <w:hyperlink r:id="rId21" w:history="1">
              <w:r>
                <w:rPr>
                  <w:color w:val="#410a8c"/>
                  <w:u w:val="single"/>
                </w:rPr>
                <w:t xml:space="preserve">hal-03019372v2</w:t>
              </w:r>
            </w:hyperlink>
          </w:p>
        </w:tc>
      </w:tr>
      <w:tr>
        <w:trPr/>
        <w:tc>
          <w:tcPr>
            <w:noWrap/>
          </w:tcPr>
          <w:p>
            <w:pPr>
              <w:spacing w:after="200"/>
            </w:pPr>
            <w:hyperlink r:id="rId28" w:history="1">
              <w:r>
                <w:rPr>
                  <w:color w:val="1e198e"/>
                  <w:b w:val="1"/>
                  <w:bCs w:val="1"/>
                  <w:u w:val="single"/>
                </w:rPr>
                <w:t xml:space="preserve">Urbanization without isolation: the absence of genetic structure among cities and forests in the tiny acorn ant Temnothorax nylanderi.</w:t>
              </w:r>
            </w:hyperlink>
          </w:p>
          <w:p>
            <w:pPr/>
            <w:hyperlink r:id="rId29" w:history="1">
              <w:r>
                <w:rPr>
                  <w:color w:val="#410a8c"/>
                  <w:u w:val="single"/>
                </w:rPr>
                <w:t xml:space="preserve">Aurélie Khimoun</w:t>
              </w:r>
            </w:hyperlink>
            <w:r>
              <w:rPr/>
              <w:t xml:space="preserve">,</w:t>
            </w:r>
            <w:hyperlink r:id="rId30" w:history="1">
              <w:r>
                <w:rPr>
                  <w:color w:val="#410a8c"/>
                  <w:u w:val="single"/>
                </w:rPr>
                <w:t xml:space="preserve">Claudie Doums</w:t>
              </w:r>
            </w:hyperlink>
            <w:r>
              <w:rPr/>
              <w:t xml:space="preserve">,</w:t>
            </w:r>
            <w:hyperlink r:id="rId31" w:history="1">
              <w:r>
                <w:rPr>
                  <w:color w:val="#410a8c"/>
                  <w:u w:val="single"/>
                </w:rPr>
                <w:t xml:space="preserve">M. Molet</w:t>
              </w:r>
            </w:hyperlink>
            <w:r>
              <w:rPr/>
              <w:t xml:space="preserve">,</w:t>
            </w:r>
            <w:hyperlink r:id="rId32" w:history="1">
              <w:r>
                <w:rPr>
                  <w:color w:val="#410a8c"/>
                  <w:u w:val="single"/>
                </w:rPr>
                <w:t xml:space="preserve">Bernard Kaufmann</w:t>
              </w:r>
            </w:hyperlink>
            <w:r>
              <w:rPr/>
              <w:t xml:space="preserve">,</w:t>
            </w:r>
            <w:hyperlink r:id="rId33" w:history="1">
              <w:r>
                <w:rPr>
                  <w:color w:val="#410a8c"/>
                  <w:u w:val="single"/>
                </w:rPr>
                <w:t xml:space="preserve">R. Péronnet</w:t>
              </w:r>
            </w:hyperlink>
            <w:r>
              <w:rPr/>
              <w:t xml:space="preserve">et al.</w:t>
            </w:r>
          </w:p>
          <w:p>
            <w:pPr/>
            <w:r>
              <w:rPr>
                <w:i w:val="1"/>
                <w:iCs w:val="1"/>
              </w:rPr>
              <w:t xml:space="preserve">Biology Letters</w:t>
            </w:r>
            <w:r>
              <w:rPr/>
              <w:t xml:space="preserve">, 2020, 16 (1), pp.20190741. </w:t>
            </w:r>
            <w:hyperlink r:id="rId34" w:history="1">
              <w:r>
                <w:rPr>
                  <w:color w:val="#410a8c"/>
                  <w:u w:val="single"/>
                </w:rPr>
                <w:t xml:space="preserve">⟨10.1098/rsbl.2019.0741⟩</w:t>
              </w:r>
            </w:hyperlink>
          </w:p>
          <w:p>
            <w:pPr/>
            <w:r>
              <w:rPr/>
              <w:t xml:space="preserve">Article dans une revue</w:t>
            </w:r>
          </w:p>
          <w:p>
            <w:pPr/>
            <w:hyperlink r:id="rId28" w:history="1">
              <w:r>
                <w:rPr>
                  <w:color w:val="#410a8c"/>
                  <w:u w:val="single"/>
                </w:rPr>
                <w:t xml:space="preserve">hal-02464191v1</w:t>
              </w:r>
            </w:hyperlink>
          </w:p>
        </w:tc>
      </w:tr>
      <w:tr>
        <w:trPr/>
        <w:tc>
          <w:tcPr>
            <w:noWrap/>
          </w:tcPr>
          <w:p>
            <w:pPr>
              <w:spacing w:after="200"/>
            </w:pPr>
            <w:hyperlink r:id="rId35" w:history="1">
              <w:r>
                <w:rPr>
                  <w:color w:val="1e198e"/>
                  <w:b w:val="1"/>
                  <w:bCs w:val="1"/>
                  <w:u w:val="single"/>
                </w:rPr>
                <w:t xml:space="preserve">From individuals to populations: How intraspecific competition shapes thermal reaction norms</w:t>
              </w:r>
            </w:hyperlink>
          </w:p>
          <w:p>
            <w:pPr/>
            <w:hyperlink r:id="rId36" w:history="1">
              <w:r>
                <w:rPr>
                  <w:color w:val="#410a8c"/>
                  <w:u w:val="single"/>
                </w:rPr>
                <w:t xml:space="preserve">François Mallard</w:t>
              </w:r>
            </w:hyperlink>
            <w:r>
              <w:rPr/>
              <w:t xml:space="preserve">,</w:t>
            </w:r>
            <w:hyperlink r:id="rId37" w:history="1">
              <w:r>
                <w:rPr>
                  <w:color w:val="#410a8c"/>
                  <w:u w:val="single"/>
                </w:rPr>
                <w:t xml:space="preserve">Vincent Le Bourlot</w:t>
              </w:r>
            </w:hyperlink>
            <w:r>
              <w:rPr/>
              <w:t xml:space="preserve">,</w:t>
            </w:r>
            <w:hyperlink r:id="rId38" w:history="1">
              <w:r>
                <w:rPr>
                  <w:color w:val="#410a8c"/>
                  <w:u w:val="single"/>
                </w:rPr>
                <w:t xml:space="preserve">Christie Le Cœur</w:t>
              </w:r>
            </w:hyperlink>
            <w:r>
              <w:rPr/>
              <w:t xml:space="preserve">,</w:t>
            </w:r>
            <w:hyperlink r:id="rId39" w:history="1">
              <w:r>
                <w:rPr>
                  <w:color w:val="#410a8c"/>
                  <w:u w:val="single"/>
                </w:rPr>
                <w:t xml:space="preserve">Monique Avnaim</w:t>
              </w:r>
            </w:hyperlink>
            <w:r>
              <w:rPr/>
              <w:t xml:space="preserve">,</w:t>
            </w:r>
            <w:hyperlink r:id="rId40" w:history="1">
              <w:r>
                <w:rPr>
                  <w:color w:val="#410a8c"/>
                  <w:u w:val="single"/>
                </w:rPr>
                <w:t xml:space="preserve">Romain Péronnet</w:t>
              </w:r>
            </w:hyperlink>
            <w:r>
              <w:rPr/>
              <w:t xml:space="preserve">et al.</w:t>
            </w:r>
          </w:p>
          <w:p>
            <w:pPr/>
            <w:r>
              <w:rPr>
                <w:i w:val="1"/>
                <w:iCs w:val="1"/>
              </w:rPr>
              <w:t xml:space="preserve">Functional Ecology</w:t>
            </w:r>
            <w:r>
              <w:rPr/>
              <w:t xml:space="preserve">, 2019, 34 (3), pp.669-683. </w:t>
            </w:r>
            <w:hyperlink r:id="rId41" w:history="1">
              <w:r>
                <w:rPr>
                  <w:color w:val="#410a8c"/>
                  <w:u w:val="single"/>
                </w:rPr>
                <w:t xml:space="preserve">⟨10.1111/1365-2435.13516⟩</w:t>
              </w:r>
            </w:hyperlink>
          </w:p>
          <w:p>
            <w:pPr/>
            <w:r>
              <w:rPr/>
              <w:t xml:space="preserve">Article dans une revue</w:t>
            </w:r>
          </w:p>
          <w:p>
            <w:pPr/>
            <w:hyperlink r:id="rId35" w:history="1">
              <w:r>
                <w:rPr>
                  <w:color w:val="#410a8c"/>
                  <w:u w:val="single"/>
                </w:rPr>
                <w:t xml:space="preserve">hal-02536868v1</w:t>
              </w:r>
            </w:hyperlink>
          </w:p>
        </w:tc>
      </w:tr>
      <w:tr>
        <w:trPr/>
        <w:tc>
          <w:tcPr>
            <w:noWrap/>
          </w:tcPr>
          <w:p>
            <w:pPr>
              <w:spacing w:after="200"/>
            </w:pPr>
            <w:hyperlink r:id="rId42" w:history="1">
              <w:r>
                <w:rPr>
                  <w:color w:val="1e198e"/>
                  <w:b w:val="1"/>
                  <w:bCs w:val="1"/>
                  <w:u w:val="single"/>
                </w:rPr>
                <w:t xml:space="preserve">Decreasing worker size diversity does not affect colony performance during laboratory challenges in the ant Temnothorax nylanderi</w:t>
              </w:r>
            </w:hyperlink>
          </w:p>
          <w:p>
            <w:pPr/>
            <w:hyperlink r:id="rId43" w:history="1">
              <w:r>
                <w:rPr>
                  <w:color w:val="#410a8c"/>
                  <w:u w:val="single"/>
                </w:rPr>
                <w:t xml:space="preserve">T. Colin</w:t>
              </w:r>
            </w:hyperlink>
            <w:r>
              <w:rPr/>
              <w:t xml:space="preserve">,</w:t>
            </w:r>
            <w:hyperlink r:id="rId44" w:history="1">
              <w:r>
                <w:rPr>
                  <w:color w:val="#410a8c"/>
                  <w:u w:val="single"/>
                </w:rPr>
                <w:t xml:space="preserve">C. Doums</w:t>
              </w:r>
            </w:hyperlink>
            <w:r>
              <w:rPr/>
              <w:t xml:space="preserve">,</w:t>
            </w:r>
            <w:hyperlink r:id="rId33" w:history="1">
              <w:r>
                <w:rPr>
                  <w:color w:val="#410a8c"/>
                  <w:u w:val="single"/>
                </w:rPr>
                <w:t xml:space="preserve">R. Péronnet</w:t>
              </w:r>
            </w:hyperlink>
            <w:r>
              <w:rPr/>
              <w:t xml:space="preserve">,</w:t>
            </w:r>
            <w:hyperlink r:id="rId19" w:history="1">
              <w:r>
                <w:rPr>
                  <w:color w:val="#410a8c"/>
                  <w:u w:val="single"/>
                </w:rPr>
                <w:t xml:space="preserve">Mathieu Molet</w:t>
              </w:r>
            </w:hyperlink>
          </w:p>
          <w:p>
            <w:pPr/>
            <w:r>
              <w:rPr>
                <w:i w:val="1"/>
                <w:iCs w:val="1"/>
              </w:rPr>
              <w:t xml:space="preserve">Behavioral Ecology and Sociobiology</w:t>
            </w:r>
            <w:r>
              <w:rPr/>
              <w:t xml:space="preserve">, 2017, 71 (6), pp.92. </w:t>
            </w:r>
            <w:hyperlink r:id="rId45" w:history="1">
              <w:r>
                <w:rPr>
                  <w:color w:val="#410a8c"/>
                  <w:u w:val="single"/>
                </w:rPr>
                <w:t xml:space="preserve">⟨10.1007/s00265-017-2322-4⟩</w:t>
              </w:r>
            </w:hyperlink>
          </w:p>
          <w:p>
            <w:pPr/>
            <w:r>
              <w:rPr/>
              <w:t xml:space="preserve">Article dans une revue</w:t>
            </w:r>
          </w:p>
          <w:p>
            <w:pPr/>
            <w:hyperlink r:id="rId42" w:history="1">
              <w:r>
                <w:rPr>
                  <w:color w:val="#410a8c"/>
                  <w:u w:val="single"/>
                </w:rPr>
                <w:t xml:space="preserve">hal-01525790v1</w:t>
              </w:r>
            </w:hyperlink>
          </w:p>
        </w:tc>
      </w:tr>
      <w:tr>
        <w:trPr/>
        <w:tc>
          <w:tcPr>
            <w:noWrap/>
          </w:tcPr>
          <w:p>
            <w:pPr>
              <w:spacing w:after="200"/>
            </w:pPr>
            <w:hyperlink r:id="rId46" w:history="1">
              <w:r>
                <w:rPr>
                  <w:color w:val="1e198e"/>
                  <w:b w:val="1"/>
                  <w:bCs w:val="1"/>
                  <w:u w:val="single"/>
                </w:rPr>
                <w:t xml:space="preserve">Effect of temperature and social environment on worker size in the ant Temnothorax nylanderi</w:t>
              </w:r>
            </w:hyperlink>
          </w:p>
          <w:p>
            <w:pPr/>
            <w:hyperlink r:id="rId19" w:history="1">
              <w:r>
                <w:rPr>
                  <w:color w:val="#410a8c"/>
                  <w:u w:val="single"/>
                </w:rPr>
                <w:t xml:space="preserve">Mathieu Molet</w:t>
              </w:r>
            </w:hyperlink>
            <w:r>
              <w:rPr/>
              <w:t xml:space="preserve">,</w:t>
            </w:r>
            <w:hyperlink r:id="rId40" w:history="1">
              <w:r>
                <w:rPr>
                  <w:color w:val="#410a8c"/>
                  <w:u w:val="single"/>
                </w:rPr>
                <w:t xml:space="preserve">Romain Péronnet</w:t>
              </w:r>
            </w:hyperlink>
            <w:r>
              <w:rPr/>
              <w:t xml:space="preserve">,</w:t>
            </w:r>
            <w:hyperlink r:id="rId47" w:history="1">
              <w:r>
                <w:rPr>
                  <w:color w:val="#410a8c"/>
                  <w:u w:val="single"/>
                </w:rPr>
                <w:t xml:space="preserve">Sébastien Couette</w:t>
              </w:r>
            </w:hyperlink>
            <w:r>
              <w:rPr/>
              <w:t xml:space="preserve">,</w:t>
            </w:r>
            <w:hyperlink r:id="rId48" w:history="1">
              <w:r>
                <w:rPr>
                  <w:color w:val="#410a8c"/>
                  <w:u w:val="single"/>
                </w:rPr>
                <w:t xml:space="preserve">Christophe Canovas</w:t>
              </w:r>
            </w:hyperlink>
            <w:r>
              <w:rPr/>
              <w:t xml:space="preserve">,</w:t>
            </w:r>
            <w:hyperlink r:id="rId30" w:history="1">
              <w:r>
                <w:rPr>
                  <w:color w:val="#410a8c"/>
                  <w:u w:val="single"/>
                </w:rPr>
                <w:t xml:space="preserve">Claudie Doums</w:t>
              </w:r>
            </w:hyperlink>
          </w:p>
          <w:p>
            <w:pPr/>
            <w:r>
              <w:rPr>
                <w:i w:val="1"/>
                <w:iCs w:val="1"/>
              </w:rPr>
              <w:t xml:space="preserve">Journal of Thermal Biology</w:t>
            </w:r>
            <w:r>
              <w:rPr/>
              <w:t xml:space="preserve">, 2017, 67, pp.22-29. </w:t>
            </w:r>
            <w:hyperlink r:id="rId49" w:history="1">
              <w:r>
                <w:rPr>
                  <w:color w:val="#410a8c"/>
                  <w:u w:val="single"/>
                </w:rPr>
                <w:t xml:space="preserve">⟨10.1016/j.jtherbio.2017.04.013⟩</w:t>
              </w:r>
            </w:hyperlink>
          </w:p>
          <w:p>
            <w:pPr/>
            <w:r>
              <w:rPr/>
              <w:t xml:space="preserve">Article dans une revue</w:t>
            </w:r>
          </w:p>
          <w:p>
            <w:pPr/>
            <w:hyperlink r:id="rId46" w:history="1">
              <w:r>
                <w:rPr>
                  <w:color w:val="#410a8c"/>
                  <w:u w:val="single"/>
                </w:rPr>
                <w:t xml:space="preserve">hal-01517405v1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Agrobiodiversity and agricultural practices in the South Caucasus: archaeobotany and functional ecology</w:t>
              </w:r>
            </w:hyperlink>
          </w:p>
          <w:p>
            <w:pPr/>
            <w:hyperlink r:id="rId51" w:history="1">
              <w:r>
                <w:rPr>
                  <w:color w:val="#410a8c"/>
                  <w:u w:val="single"/>
                </w:rPr>
                <w:t xml:space="preserve">Alexia Decaix</w:t>
              </w:r>
            </w:hyperlink>
            <w:r>
              <w:rPr/>
              <w:t xml:space="preserve">,</w:t>
            </w:r>
            <w:hyperlink r:id="rId52" w:history="1">
              <w:r>
                <w:rPr>
                  <w:color w:val="#410a8c"/>
                  <w:u w:val="single"/>
                </w:rPr>
                <w:t xml:space="preserve">Margareta Tengberg</w:t>
              </w:r>
            </w:hyperlink>
            <w:r>
              <w:rPr/>
              <w:t xml:space="preserve">,</w:t>
            </w:r>
            <w:hyperlink r:id="rId53" w:history="1">
              <w:r>
                <w:rPr>
                  <w:color w:val="#410a8c"/>
                  <w:u w:val="single"/>
                </w:rPr>
                <w:t xml:space="preserve">Marine Mosulishvili</w:t>
              </w:r>
            </w:hyperlink>
            <w:r>
              <w:rPr/>
              <w:t xml:space="preserve">,</w:t>
            </w:r>
            <w:hyperlink r:id="rId54" w:history="1">
              <w:r>
                <w:rPr>
                  <w:color w:val="#410a8c"/>
                  <w:u w:val="single"/>
                </w:rPr>
                <w:t xml:space="preserve">Nana Rusishvili</w:t>
              </w:r>
            </w:hyperlink>
            <w:r>
              <w:rPr/>
              <w:t xml:space="preserve">,</w:t>
            </w:r>
            <w:hyperlink r:id="rId55" w:history="1">
              <w:r>
                <w:rPr>
                  <w:color w:val="#410a8c"/>
                  <w:u w:val="single"/>
                </w:rPr>
                <w:t xml:space="preserve">Cécile Brun</w:t>
              </w:r>
            </w:hyperlink>
            <w:r>
              <w:rPr/>
              <w:t xml:space="preserve">et al.</w:t>
            </w:r>
          </w:p>
          <w:p>
            <w:pPr/>
            <w:r>
              <w:rPr>
                <w:i w:val="1"/>
                <w:iCs w:val="1"/>
              </w:rPr>
              <w:t xml:space="preserve">French-Georgian archaeological research: review and prospects</w:t>
            </w:r>
            <w:r>
              <w:rPr/>
              <w:t xml:space="preserve">, Nov 2025, Paris, France</w:t>
            </w:r>
          </w:p>
          <w:p>
            <w:pPr/>
            <w:r>
              <w:rPr/>
              <w:t xml:space="preserve">Communication dans un congrès</w:t>
            </w:r>
          </w:p>
          <w:p>
            <w:pPr/>
            <w:hyperlink r:id="rId50" w:history="1">
              <w:r>
                <w:rPr>
                  <w:color w:val="#410a8c"/>
                  <w:u w:val="single"/>
                </w:rPr>
                <w:t xml:space="preserve">hal-05472428v1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First application of FIBS methods (Functional Interpretation of Botanical Surveys) for reconstructing past cultivation practices in the south Caucasus - ANR SWEED Project</w:t>
              </w:r>
            </w:hyperlink>
          </w:p>
          <w:p>
            <w:pPr/>
            <w:hyperlink r:id="rId55" w:history="1">
              <w:r>
                <w:rPr>
                  <w:color w:val="#410a8c"/>
                  <w:u w:val="single"/>
                </w:rPr>
                <w:t xml:space="preserve">Cécile Brun</w:t>
              </w:r>
            </w:hyperlink>
            <w:r>
              <w:rPr/>
              <w:t xml:space="preserve">,</w:t>
            </w:r>
            <w:hyperlink r:id="rId57" w:history="1">
              <w:r>
                <w:rPr>
                  <w:color w:val="#410a8c"/>
                  <w:u w:val="single"/>
                </w:rPr>
                <w:t xml:space="preserve">Nino Toriashvili</w:t>
              </w:r>
            </w:hyperlink>
            <w:r>
              <w:rPr/>
              <w:t xml:space="preserve">,</w:t>
            </w:r>
            <w:hyperlink r:id="rId53" w:history="1">
              <w:r>
                <w:rPr>
                  <w:color w:val="#410a8c"/>
                  <w:u w:val="single"/>
                </w:rPr>
                <w:t xml:space="preserve">Marine Mosulishvili</w:t>
              </w:r>
            </w:hyperlink>
            <w:r>
              <w:rPr/>
              <w:t xml:space="preserve">,</w:t>
            </w:r>
            <w:hyperlink r:id="rId54" w:history="1">
              <w:r>
                <w:rPr>
                  <w:color w:val="#410a8c"/>
                  <w:u w:val="single"/>
                </w:rPr>
                <w:t xml:space="preserve">Nana Rusishvili</w:t>
              </w:r>
            </w:hyperlink>
            <w:r>
              <w:rPr/>
              <w:t xml:space="preserve">,</w:t>
            </w:r>
            <w:hyperlink r:id="rId51" w:history="1">
              <w:r>
                <w:rPr>
                  <w:color w:val="#410a8c"/>
                  <w:u w:val="single"/>
                </w:rPr>
                <w:t xml:space="preserve">Alexia Decaix</w:t>
              </w:r>
            </w:hyperlink>
            <w:r>
              <w:rPr/>
              <w:t xml:space="preserve">et al.</w:t>
            </w:r>
          </w:p>
          <w:p>
            <w:pPr/>
            <w:r>
              <w:rPr>
                <w:i w:val="1"/>
                <w:iCs w:val="1"/>
              </w:rPr>
              <w:t xml:space="preserve">IWGP 2025</w:t>
            </w:r>
            <w:r>
              <w:rPr/>
              <w:t xml:space="preserve">, Jul 2025, Gröningen (Pays-bas), Netherlands</w:t>
            </w:r>
          </w:p>
          <w:p>
            <w:pPr/>
            <w:r>
              <w:rPr/>
              <w:t xml:space="preserve">Poster de conférence</w:t>
            </w:r>
          </w:p>
          <w:p>
            <w:pPr/>
            <w:hyperlink r:id="rId56" w:history="1">
              <w:r>
                <w:rPr>
                  <w:color w:val="#410a8c"/>
                  <w:u w:val="single"/>
                </w:rPr>
                <w:t xml:space="preserve">hal-05472469v1</w:t>
              </w:r>
            </w:hyperlink>
          </w:p>
        </w:tc>
      </w:tr>
    </w:tbl>
    <w:sectPr>
      <w:footerReference w:type="default" r:id="rId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492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omain-peronnet" TargetMode="External"/><Relationship Id="rId8" Type="http://schemas.openxmlformats.org/officeDocument/2006/relationships/hyperlink" Target="https://orcid.org/0000-0002-5777-9030" TargetMode="External"/><Relationship Id="rId9" Type="http://schemas.openxmlformats.org/officeDocument/2006/relationships/hyperlink" Target="http://www.researcherid.com/rid/AAB-3419-2020" TargetMode="External"/><Relationship Id="rId10" Type="http://schemas.openxmlformats.org/officeDocument/2006/relationships/hyperlink" Target="https://hal.science/hal-05286951v1" TargetMode="External"/><Relationship Id="rId11" Type="http://schemas.openxmlformats.org/officeDocument/2006/relationships/hyperlink" Target="https://hal.science/search/index/?q=*&amp;authFullName_s=Souleyman Bakker" TargetMode="External"/><Relationship Id="rId12" Type="http://schemas.openxmlformats.org/officeDocument/2006/relationships/hyperlink" Target="https://hal.science/search/index/?q=*&amp;authFullName_s=Tom J M van Dooren" TargetMode="External"/><Relationship Id="rId13" Type="http://schemas.openxmlformats.org/officeDocument/2006/relationships/hyperlink" Target="https://hal.science/search/index/?q=*&amp;authFullName_s=Romain Peronnet" TargetMode="External"/><Relationship Id="rId14" Type="http://schemas.openxmlformats.org/officeDocument/2006/relationships/hyperlink" Target="https://hal.science/search/index/?q=*&amp;authFullName_s=Thomas Tully" TargetMode="External"/><Relationship Id="rId15" Type="http://schemas.openxmlformats.org/officeDocument/2006/relationships/hyperlink" Target="https://dx.doi.org/10.1002/oik.11280" TargetMode="External"/><Relationship Id="rId16" Type="http://schemas.openxmlformats.org/officeDocument/2006/relationships/hyperlink" Target="https://hal.science/hal-04800251v1" TargetMode="External"/><Relationship Id="rId17" Type="http://schemas.openxmlformats.org/officeDocument/2006/relationships/hyperlink" Target="https://hal.science/search/index/?q=*&amp;authFullName_s=Alain Debec" TargetMode="External"/><Relationship Id="rId18" Type="http://schemas.openxmlformats.org/officeDocument/2006/relationships/hyperlink" Target="https://hal.science/search/index/?q=*&amp;authFullName_s=Michael Lang" TargetMode="External"/><Relationship Id="rId19" Type="http://schemas.openxmlformats.org/officeDocument/2006/relationships/hyperlink" Target="https://hal.science/search/index/?q=*&amp;authFullName_s=Mathieu Molet" TargetMode="External"/><Relationship Id="rId20" Type="http://schemas.openxmlformats.org/officeDocument/2006/relationships/hyperlink" Target="https://dx.doi.org/10.1007/s10577-024-09755-x" TargetMode="External"/><Relationship Id="rId21" Type="http://schemas.openxmlformats.org/officeDocument/2006/relationships/hyperlink" Target="https://hal.sorbonne-universite.fr/hal-03019372v2" TargetMode="External"/><Relationship Id="rId22" Type="http://schemas.openxmlformats.org/officeDocument/2006/relationships/hyperlink" Target="https://hal.science/search/index/?q=*&amp;authFullName_s=L Jacquier" TargetMode="External"/><Relationship Id="rId23" Type="http://schemas.openxmlformats.org/officeDocument/2006/relationships/hyperlink" Target="https://hal.science/search/index/?q=*&amp;authFullName_s=C Doums" TargetMode="External"/><Relationship Id="rId24" Type="http://schemas.openxmlformats.org/officeDocument/2006/relationships/hyperlink" Target="https://hal.science/search/index/?q=*&amp;authFullName_s=A Four-Chaboussant" TargetMode="External"/><Relationship Id="rId25" Type="http://schemas.openxmlformats.org/officeDocument/2006/relationships/hyperlink" Target="https://hal.science/search/index/?q=*&amp;authFullName_s=R Peronnet" TargetMode="External"/><Relationship Id="rId26" Type="http://schemas.openxmlformats.org/officeDocument/2006/relationships/hyperlink" Target="https://hal.science/search/index/?q=*&amp;authFullName_s=C Tirard" TargetMode="External"/><Relationship Id="rId27" Type="http://schemas.openxmlformats.org/officeDocument/2006/relationships/hyperlink" Target="https://dx.doi.org/10.1007/s11252-020-01060-9" TargetMode="External"/><Relationship Id="rId28" Type="http://schemas.openxmlformats.org/officeDocument/2006/relationships/hyperlink" Target="https://hal.science/hal-02464191v1" TargetMode="External"/><Relationship Id="rId29" Type="http://schemas.openxmlformats.org/officeDocument/2006/relationships/hyperlink" Target="https://hal.science/search/index/?q=*&amp;authFullName_s=Aur&#233;lie Khimoun" TargetMode="External"/><Relationship Id="rId30" Type="http://schemas.openxmlformats.org/officeDocument/2006/relationships/hyperlink" Target="https://hal.science/search/index/?q=*&amp;authFullName_s=Claudie Doums" TargetMode="External"/><Relationship Id="rId31" Type="http://schemas.openxmlformats.org/officeDocument/2006/relationships/hyperlink" Target="https://hal.science/search/index/?q=*&amp;authFullName_s=M. Molet" TargetMode="External"/><Relationship Id="rId32" Type="http://schemas.openxmlformats.org/officeDocument/2006/relationships/hyperlink" Target="https://hal.science/search/index/?q=*&amp;authFullName_s=Bernard Kaufmann" TargetMode="External"/><Relationship Id="rId33" Type="http://schemas.openxmlformats.org/officeDocument/2006/relationships/hyperlink" Target="https://hal.science/search/index/?q=*&amp;authFullName_s=R. P&#233;ronnet" TargetMode="External"/><Relationship Id="rId34" Type="http://schemas.openxmlformats.org/officeDocument/2006/relationships/hyperlink" Target="https://dx.doi.org/10.1098/rsbl.2019.0741" TargetMode="External"/><Relationship Id="rId35" Type="http://schemas.openxmlformats.org/officeDocument/2006/relationships/hyperlink" Target="https://hal.science/hal-02536868v1" TargetMode="External"/><Relationship Id="rId36" Type="http://schemas.openxmlformats.org/officeDocument/2006/relationships/hyperlink" Target="https://hal.science/search/index/?q=*&amp;authFullName_s=Fran&#231;ois Mallard" TargetMode="External"/><Relationship Id="rId37" Type="http://schemas.openxmlformats.org/officeDocument/2006/relationships/hyperlink" Target="https://hal.science/search/index/?q=*&amp;authFullName_s=Vincent Le Bourlot" TargetMode="External"/><Relationship Id="rId38" Type="http://schemas.openxmlformats.org/officeDocument/2006/relationships/hyperlink" Target="https://hal.science/search/index/?q=*&amp;authFullName_s=Christie Le C&#339;ur" TargetMode="External"/><Relationship Id="rId39" Type="http://schemas.openxmlformats.org/officeDocument/2006/relationships/hyperlink" Target="https://hal.science/search/index/?q=*&amp;authFullName_s=Monique Avnaim" TargetMode="External"/><Relationship Id="rId40" Type="http://schemas.openxmlformats.org/officeDocument/2006/relationships/hyperlink" Target="https://hal.science/search/index/?q=*&amp;authFullName_s=Romain P&#233;ronnet" TargetMode="External"/><Relationship Id="rId41" Type="http://schemas.openxmlformats.org/officeDocument/2006/relationships/hyperlink" Target="https://dx.doi.org/10.1111/1365-2435.13516" TargetMode="External"/><Relationship Id="rId42" Type="http://schemas.openxmlformats.org/officeDocument/2006/relationships/hyperlink" Target="https://hal.sorbonne-universite.fr/hal-01525790v1" TargetMode="External"/><Relationship Id="rId43" Type="http://schemas.openxmlformats.org/officeDocument/2006/relationships/hyperlink" Target="https://hal.science/search/index/?q=*&amp;authFullName_s=T. Colin" TargetMode="External"/><Relationship Id="rId44" Type="http://schemas.openxmlformats.org/officeDocument/2006/relationships/hyperlink" Target="https://hal.science/search/index/?q=*&amp;authFullName_s=C. Doums" TargetMode="External"/><Relationship Id="rId45" Type="http://schemas.openxmlformats.org/officeDocument/2006/relationships/hyperlink" Target="https://dx.doi.org/10.1007/s00265-017-2322-4" TargetMode="External"/><Relationship Id="rId46" Type="http://schemas.openxmlformats.org/officeDocument/2006/relationships/hyperlink" Target="https://hal.sorbonne-universite.fr/hal-01517405v1" TargetMode="External"/><Relationship Id="rId47" Type="http://schemas.openxmlformats.org/officeDocument/2006/relationships/hyperlink" Target="https://hal.science/search/index/?q=*&amp;authFullName_s=S&#233;bastien Couette" TargetMode="External"/><Relationship Id="rId48" Type="http://schemas.openxmlformats.org/officeDocument/2006/relationships/hyperlink" Target="https://hal.science/search/index/?q=*&amp;authFullName_s=Christophe Canovas" TargetMode="External"/><Relationship Id="rId49" Type="http://schemas.openxmlformats.org/officeDocument/2006/relationships/hyperlink" Target="https://dx.doi.org/10.1016/j.jtherbio.2017.04.013" TargetMode="External"/><Relationship Id="rId50" Type="http://schemas.openxmlformats.org/officeDocument/2006/relationships/hyperlink" Target="https://hal.science/hal-05472428v1" TargetMode="External"/><Relationship Id="rId51" Type="http://schemas.openxmlformats.org/officeDocument/2006/relationships/hyperlink" Target="https://hal.science/search/index/?q=*&amp;authFullName_s=Alexia Decaix" TargetMode="External"/><Relationship Id="rId52" Type="http://schemas.openxmlformats.org/officeDocument/2006/relationships/hyperlink" Target="https://hal.science/search/index/?q=*&amp;authFullName_s=Margareta Tengberg" TargetMode="External"/><Relationship Id="rId53" Type="http://schemas.openxmlformats.org/officeDocument/2006/relationships/hyperlink" Target="https://hal.science/search/index/?q=*&amp;authFullName_s=Marine Mosulishvili" TargetMode="External"/><Relationship Id="rId54" Type="http://schemas.openxmlformats.org/officeDocument/2006/relationships/hyperlink" Target="https://hal.science/search/index/?q=*&amp;authFullName_s=Nana Rusishvili" TargetMode="External"/><Relationship Id="rId55" Type="http://schemas.openxmlformats.org/officeDocument/2006/relationships/hyperlink" Target="https://hal.science/search/index/?q=*&amp;authFullName_s=C&#233;cile Brun" TargetMode="External"/><Relationship Id="rId56" Type="http://schemas.openxmlformats.org/officeDocument/2006/relationships/hyperlink" Target="https://hal.science/hal-05472469v1" TargetMode="External"/><Relationship Id="rId57" Type="http://schemas.openxmlformats.org/officeDocument/2006/relationships/hyperlink" Target="https://hal.science/search/index/?q=*&amp;authFullName_s=Nino Toriashvili"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Péronnet</dc:title>
  <dc:description>CV</dc:description>
  <dc:subject/>
  <cp:keywords/>
  <cp:category/>
  <cp:lastModifiedBy/>
  <dcterms:created xsi:type="dcterms:W3CDTF">2026-03-12T09:20:31+01:00</dcterms:created>
  <dcterms:modified xsi:type="dcterms:W3CDTF">2026-03-12T09:20:31+01:00</dcterms:modified>
</cp:coreProperties>
</file>

<file path=docProps/custom.xml><?xml version="1.0" encoding="utf-8"?>
<Properties xmlns="http://schemas.openxmlformats.org/officeDocument/2006/custom-properties" xmlns:vt="http://schemas.openxmlformats.org/officeDocument/2006/docPropsVTypes"/>
</file>