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Wallon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romain-wallon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0000-0001-7200-4279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Romain Wallon est maître de conférences à l'Université d'Artois (Lens, France), et effectue ses recherches au CRIL (Centre de Recherche en Informatique de Lens). Il s'intéresse à la résolution du problème de cohérence propositionnelle (problème SAT), et en particulier aux approches fondées sur le raisonnement pseudo-booléen. Il travaille également sur différentes applications des solveurs SAT, telles que l'optimisation sous contraintes et la compilation de connaissances.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Width Measures for CNF-Encodings with Auxiliary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2020, 67, pp.409-436.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⟨10.1613/jair.1.11750⟩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hal-02912390v1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Panoramyx : une bibliothèque pour le développement de solveurs de contraintes parallèles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ROADEF de la Société Française de Recherche Opérationnelle et d'Aide à la Décision (ROADEF'23)</w:t>
            </w:r>
            <w:r>
              <w:rPr/>
              <w:t xml:space="preserve">, Feb 2023,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encodages PB pour la résolution de problèmes CSP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Francophones de Programmation par Contraintes (JFPC’22)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AI approaches to improve the resolution of unsplittable multicommodity flow problems in wireless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Spanish Conference on Statistics and Operation Research (SEIO'22)</w:t>
            </w:r>
            <w:r>
              <w:rPr/>
              <w:t xml:space="preserve">, Jun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un unique outil pour l'analyse d'expérimentations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ROADEF de la Société Française de Recherche Opérationnelle et d'Aide à la Décision (ROADEF'22)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PB Encodings for Constraint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 of the 28th International Conference on Principles and Practice of Constraint Programming (DPCP'22)</w:t>
            </w:r>
            <w:r>
              <w:rPr/>
              <w:t xml:space="preserve">, Aug 2022,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approches de l'IA pour renforcer la résolution des problèmes de multiflots entiers dans les réseaux énergétiques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ROADEF de la Société Française de Recherche Opérationnelle et d'Aide à la Décision (ROADEF'22)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d'Hypergraphes pour la Compilation de Formules Pseudo-Booléennes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ROADEF de la Société Française de Recherche Opérationnelle et d'Aide à la Décision (ROADEF'21)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Mission Expérimentations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(JFPC’21)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Backjump Level in PB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Pragmatics of SAT (POS'21)</w:t>
            </w:r>
            <w:r>
              <w:rPr/>
              <w:t xml:space="preserve">, Jul 2021, Barcelone (hybride),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stratégies des solveurs SAT CDCL aux solveurs PB natifs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(JFPC'21)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Dedicated CDCL Strategies for PB Solvers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Theory and Applications of Satisfiability Testing (SAT'21)</w:t>
            </w:r>
            <w:r>
              <w:rPr/>
              <w:t xml:space="preserve">, Jul 2021, Barcelone (hybride), Spain. pp.315-331,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⟨10.1007/978-3-030-80223-3_22⟩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Weakening Strategies for PB Solvers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Theory and Applications of Satisfiability Testing (SAT'20)</w:t>
            </w:r>
            <w:r>
              <w:rPr/>
              <w:t xml:space="preserve">, Jul 2020, Alghero (en ligne), Italy. pp.322-331,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⟨10.1007/978-3-030-51825-7_23⟩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Metrics: Towards a Unified Library for Experimenting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Pragmatics of SAT (POS'20)</w:t>
            </w:r>
            <w:r>
              <w:rPr/>
              <w:t xml:space="preserve">, Jul 2020, Alghero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Adapting CDCL Strategies for PB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Pragmatics of SAT (POS'20)</w:t>
            </w:r>
            <w:r>
              <w:rPr/>
              <w:t xml:space="preserve">, Jul 2020, Alghero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Irrelevant Literals in Pseudo-Boolean Constraint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Joint Conference on Artificial Intelligence (IJCAI'20)</w:t>
            </w:r>
            <w:r>
              <w:rPr/>
              <w:t xml:space="preserve">, Jan 2021, Yokohama (en ligne), Japan. pp.1148-1154,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⟨10.24963/ijcai.2020/160⟩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des littéraux dans les contraintes pseudo-booléennes apprises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Francophones de Programmation par Contraintes (JFPC’19)</w:t>
            </w:r>
            <w:r>
              <w:rPr/>
              <w:t xml:space="preserve">, Jun 2019, Albi, France.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Graph Width Measures for CNF-Encodings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Theory and Applications of Satisfiability Testing (SAT'19)</w:t>
            </w:r>
            <w:r>
              <w:rPr/>
              <w:t xml:space="preserve">, Jul 2019, Lisbon, Portugal. pp.222-238,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⟨10.1007/978-3-030-24258-9_16⟩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Irrelevant Literals in Pseudo-Boolean Constraint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Pragmatics of SAT (POS'19)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Constraints from a Knowledge Representation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(IJCAI'18)</w:t>
            </w:r>
            <w:r>
              <w:rPr/>
              <w:t xml:space="preserve">, Jul 2018, Stockholm, Sweden. pp.1891-1897,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⟨10.24963/ijcai.2018/261⟩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Reasoning and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/>
              <w:t xml:space="preserve">Artificial Intelligence [cs.AI]. Université d'Artois, 2020.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tel-03716897v1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B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wallon" TargetMode="External"/><Relationship Id="rId9" Type="http://schemas.openxmlformats.org/officeDocument/2006/relationships/hyperlink" Target="https://orcid.org/0000-0001-7200-4279" TargetMode="External"/><Relationship Id="rId10" Type="http://schemas.openxmlformats.org/officeDocument/2006/relationships/hyperlink" Target="https://hal.science/hal-02912390v1" TargetMode="External"/><Relationship Id="rId11" Type="http://schemas.openxmlformats.org/officeDocument/2006/relationships/hyperlink" Target="https://hal.science/search/index/?q=*&amp;authFullName_s=Stefan Mengel" TargetMode="External"/><Relationship Id="rId12" Type="http://schemas.openxmlformats.org/officeDocument/2006/relationships/hyperlink" Target="https://hal.science/search/index/?q=*&amp;authFullName_s=Romain Wallon" TargetMode="External"/><Relationship Id="rId13" Type="http://schemas.openxmlformats.org/officeDocument/2006/relationships/hyperlink" Target="https://dx.doi.org/10.1613/jair.1.11750" TargetMode="External"/><Relationship Id="rId14" Type="http://schemas.openxmlformats.org/officeDocument/2006/relationships/hyperlink" Target="https://hal.science/hal-04042543v1" TargetMode="External"/><Relationship Id="rId15" Type="http://schemas.openxmlformats.org/officeDocument/2006/relationships/hyperlink" Target="https://hal.science/search/index/?q=*&amp;authFullName_s=Thibault Falque" TargetMode="External"/><Relationship Id="rId16" Type="http://schemas.openxmlformats.org/officeDocument/2006/relationships/hyperlink" Target="https://hal.science/search/index/?q=*&amp;authFullName_s=Jean-Marie Lagniez" TargetMode="External"/><Relationship Id="rId17" Type="http://schemas.openxmlformats.org/officeDocument/2006/relationships/hyperlink" Target="https://hal.science/hal-03749242v1" TargetMode="External"/><Relationship Id="rId18" Type="http://schemas.openxmlformats.org/officeDocument/2006/relationships/hyperlink" Target="https://hal.science/hal-03647245v1" TargetMode="External"/><Relationship Id="rId19" Type="http://schemas.openxmlformats.org/officeDocument/2006/relationships/hyperlink" Target="https://hal.science/search/index/?q=*&amp;authFullName_s=Sonia Haddad-Vanier" TargetMode="External"/><Relationship Id="rId20" Type="http://schemas.openxmlformats.org/officeDocument/2006/relationships/hyperlink" Target="https://hal.science/search/index/?q=*&amp;authFullName_s=Hugues Wattez" TargetMode="External"/><Relationship Id="rId21" Type="http://schemas.openxmlformats.org/officeDocument/2006/relationships/hyperlink" Target="https://hal.science/hal-03595329v1" TargetMode="External"/><Relationship Id="rId22" Type="http://schemas.openxmlformats.org/officeDocument/2006/relationships/hyperlink" Target="https://hal.science/hal-03749337v1" TargetMode="External"/><Relationship Id="rId23" Type="http://schemas.openxmlformats.org/officeDocument/2006/relationships/hyperlink" Target="https://hal.science/hal-03597206v1" TargetMode="External"/><Relationship Id="rId24" Type="http://schemas.openxmlformats.org/officeDocument/2006/relationships/hyperlink" Target="https://hal.science/hal-03295307v1" TargetMode="External"/><Relationship Id="rId25" Type="http://schemas.openxmlformats.org/officeDocument/2006/relationships/hyperlink" Target="https://hal.science/hal-03295285v1" TargetMode="External"/><Relationship Id="rId26" Type="http://schemas.openxmlformats.org/officeDocument/2006/relationships/hyperlink" Target="https://hal.science/hal-03381688v1" TargetMode="External"/><Relationship Id="rId27" Type="http://schemas.openxmlformats.org/officeDocument/2006/relationships/hyperlink" Target="https://hal.science/hal-03295266v1" TargetMode="External"/><Relationship Id="rId28" Type="http://schemas.openxmlformats.org/officeDocument/2006/relationships/hyperlink" Target="https://hal.science/search/index/?q=*&amp;authFullName_s=Daniel Le Berre" TargetMode="External"/><Relationship Id="rId29" Type="http://schemas.openxmlformats.org/officeDocument/2006/relationships/hyperlink" Target="https://hal.science/hal-03295263v1" TargetMode="External"/><Relationship Id="rId30" Type="http://schemas.openxmlformats.org/officeDocument/2006/relationships/hyperlink" Target="https://dx.doi.org/10.1007/978-3-030-80223-3_22" TargetMode="External"/><Relationship Id="rId31" Type="http://schemas.openxmlformats.org/officeDocument/2006/relationships/hyperlink" Target="https://hal.science/hal-02912458v1" TargetMode="External"/><Relationship Id="rId32" Type="http://schemas.openxmlformats.org/officeDocument/2006/relationships/hyperlink" Target="https://hal.science/search/index/?q=*&amp;authFullName_s=Pierre Marquis" TargetMode="External"/><Relationship Id="rId33" Type="http://schemas.openxmlformats.org/officeDocument/2006/relationships/hyperlink" Target="https://dx.doi.org/10.1007/978-3-030-51825-7_23" TargetMode="External"/><Relationship Id="rId34" Type="http://schemas.openxmlformats.org/officeDocument/2006/relationships/hyperlink" Target="https://univ-artois.hal.science/hal-03301303v1" TargetMode="External"/><Relationship Id="rId35" Type="http://schemas.openxmlformats.org/officeDocument/2006/relationships/hyperlink" Target="https://hal.science/hal-03457400v1" TargetMode="External"/><Relationship Id="rId36" Type="http://schemas.openxmlformats.org/officeDocument/2006/relationships/hyperlink" Target="https://hal.science/hal-02912451v1" TargetMode="External"/><Relationship Id="rId37" Type="http://schemas.openxmlformats.org/officeDocument/2006/relationships/hyperlink" Target="https://dx.doi.org/10.24963/ijcai.2020/160" TargetMode="External"/><Relationship Id="rId38" Type="http://schemas.openxmlformats.org/officeDocument/2006/relationships/hyperlink" Target="https://hal.science/hal-02912461v1" TargetMode="External"/><Relationship Id="rId39" Type="http://schemas.openxmlformats.org/officeDocument/2006/relationships/hyperlink" Target="https://hal.science/hal-02351441v1" TargetMode="External"/><Relationship Id="rId40" Type="http://schemas.openxmlformats.org/officeDocument/2006/relationships/hyperlink" Target="https://dx.doi.org/10.1007/978-3-030-24258-9_16" TargetMode="External"/><Relationship Id="rId41" Type="http://schemas.openxmlformats.org/officeDocument/2006/relationships/hyperlink" Target="https://hal.science/hal-03457395v1" TargetMode="External"/><Relationship Id="rId42" Type="http://schemas.openxmlformats.org/officeDocument/2006/relationships/hyperlink" Target="https://hal.science/hal-02310063v1" TargetMode="External"/><Relationship Id="rId43" Type="http://schemas.openxmlformats.org/officeDocument/2006/relationships/hyperlink" Target="https://dx.doi.org/10.24963/ijcai.2018/261" TargetMode="External"/><Relationship Id="rId44" Type="http://schemas.openxmlformats.org/officeDocument/2006/relationships/hyperlink" Target="https://theses.hal.science/tel-03716897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Wallon</dc:title>
  <dc:description>CV</dc:description>
  <dc:subject/>
  <cp:keywords/>
  <cp:category/>
  <cp:lastModifiedBy/>
  <dcterms:created xsi:type="dcterms:W3CDTF">2026-05-30T16:59:32+02:00</dcterms:created>
  <dcterms:modified xsi:type="dcterms:W3CDTF">2026-05-30T16:59:32+02:00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