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Wenz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les fonds de livres anciens de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La Geste. </w:t>
            </w:r>
            <w:r>
              <w:rPr>
                <w:i w:val="1"/>
                <w:iCs w:val="1"/>
              </w:rPr>
              <w:t xml:space="preserve">L'université de Bordeaux : des lieux, des objets, des savoirs - Regards croisés sur des patrimoines à conserver.</w:t>
            </w:r>
            <w:r>
              <w:rPr/>
              <w:t xml:space="preserve">, 2022, 979-10-353-1714-0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sous forme numérique : enjeux pour la bibliothèque patrimoniale BabordNum.fr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de Bordeaux : des lieux, des objets, des savoirs - Regards croisés sur des patrimoines à conserver</w:t>
            </w:r>
            <w:r>
              <w:rPr/>
              <w:t xml:space="preserve">, 2022, 979-10-353-1714-0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1418 : Le repli du Dauphin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Ministère de la Culture et de la Communication. </w:t>
            </w:r>
            <w:r>
              <w:rPr>
                <w:i w:val="1"/>
                <w:iCs w:val="1"/>
              </w:rPr>
              <w:t xml:space="preserve">Commémorations nationales 2018</w:t>
            </w:r>
            <w:r>
              <w:rPr/>
              <w:t xml:space="preserve">, Ministère de la Culture et de la Communication, 2018, 978-2757705728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data , un levier pour l’évolution des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catalogues</w:t>
            </w:r>
            <w:r>
              <w:rPr/>
              <w:t xml:space="preserve">, Éditions du Cercle de la Librairie, pp.13,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⟨10.3917/elec.berme.2016.01.0013⟩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Bibliographic Records on the Web of Data: Opportunities for the BnF (French National Library)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Di Mascio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Semantics and Big Data - 10th International Conference</w:t>
            </w:r>
            <w:r>
              <w:rPr/>
              <w:t xml:space="preserve">, pp.563-577, 2013,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⟨10.1007/978-3-642-38288-8_38⟩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thèse en 180 ans” : les thèses anciennes dans le patrimoine numérique, à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Numériser les travaux de recherche : panorama et retour d’expériences »</w:t>
            </w:r>
            <w:r>
              <w:rPr/>
              <w:t xml:space="preserve">, Ecole nationale des chartes, May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'intellectual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</w:t>
            </w:r>
            <w:r>
              <w:rPr/>
              <w:t xml:space="preserve">, Jun 2013, Paris, France. pp.1-2,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⟨10.1145/2500410.2500418⟩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référentiels dans le Web sémantique?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«Et 1 et 2 et 3.0 !» : Le web de données : quelles opportunités pour nos missions</w:t>
            </w:r>
            <w:r>
              <w:rPr/>
              <w:t xml:space="preserve">, FULBI - Fédération des Utilisateurs de Logiciels pour Bibliothèques, Information, Documentation,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diffusion du patrimoine des bibliothèques sur Wikipédia : retour sur une expérimentation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livres anciens : c’est pas sorcier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2020, 99, pp.22-23.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⟨10.35562/arabesques.2206⟩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portails dans le « nouveau monde » du Web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245 (1), pp.287-295.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⟨10.3406/gazar.2017.5533⟩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armes notables et invasibles. » Qu'est-ce qu'être armé dans le royaume de France à la fin du Moyen Âge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671 (3), pp.547.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⟨10.3917/rhis.143.0547⟩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for new library services: the example of data.bnf.fr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JLIS.it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⟨10.4403/jlis.it-5509⟩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automatiques pour le signalement en bibliothèque. Expérimentations autour du projet data.bnf.fr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n° 42 (3), pp.36.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⟨10.3917/rbnf.042.0036⟩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Stanford Linked Data Workshop, 27 June – 1 July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Stanford university libraries, Academic information resources; Council on library and information resources. Council on library and information resources, 1 vol. (80 p.),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Data.bnf.fr: FRBR and Linked Data at the French National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ENSSIB.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d'armes en France et la législation royale du milieu du XIIIe au milieu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Sciences de l'Homme et Société. Ecole nationale des chartes, 2007.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hal-04082581v1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592v1" TargetMode="External"/><Relationship Id="rId8" Type="http://schemas.openxmlformats.org/officeDocument/2006/relationships/hyperlink" Target="https://hal.science/search/index/?q=*&amp;authFullName_s=Romain Wenz" TargetMode="External"/><Relationship Id="rId9" Type="http://schemas.openxmlformats.org/officeDocument/2006/relationships/hyperlink" Target="https://hal.science/hal-04032792v1" TargetMode="External"/><Relationship Id="rId10" Type="http://schemas.openxmlformats.org/officeDocument/2006/relationships/hyperlink" Target="https://hal.science/hal-04035160v1" TargetMode="External"/><Relationship Id="rId11" Type="http://schemas.openxmlformats.org/officeDocument/2006/relationships/hyperlink" Target="https://hal.science/hal-03226286v1" TargetMode="External"/><Relationship Id="rId12" Type="http://schemas.openxmlformats.org/officeDocument/2006/relationships/hyperlink" Target="https://dx.doi.org/10.3917/elec.berme.2016.01.0013" TargetMode="External"/><Relationship Id="rId13" Type="http://schemas.openxmlformats.org/officeDocument/2006/relationships/hyperlink" Target="https://hal.science/hal-03226295v1" TargetMode="External"/><Relationship Id="rId14" Type="http://schemas.openxmlformats.org/officeDocument/2006/relationships/hyperlink" Target="https://hal.science/search/index/?q=*&amp;authFullName_s=Agn&#232;s Simon" TargetMode="External"/><Relationship Id="rId15" Type="http://schemas.openxmlformats.org/officeDocument/2006/relationships/hyperlink" Target="https://hal.science/search/index/?q=*&amp;authFullName_s=Vincent Michel" TargetMode="External"/><Relationship Id="rId16" Type="http://schemas.openxmlformats.org/officeDocument/2006/relationships/hyperlink" Target="https://hal.science/search/index/?q=*&amp;authFullName_s=Adrien Di Mascio" TargetMode="External"/><Relationship Id="rId17" Type="http://schemas.openxmlformats.org/officeDocument/2006/relationships/hyperlink" Target="https://dx.doi.org/10.1007/978-3-642-38288-8_38" TargetMode="External"/><Relationship Id="rId18" Type="http://schemas.openxmlformats.org/officeDocument/2006/relationships/hyperlink" Target="https://enc.hal.science/hal-03225066v1" TargetMode="External"/><Relationship Id="rId19" Type="http://schemas.openxmlformats.org/officeDocument/2006/relationships/hyperlink" Target="https://hal.science/hal-03226285v1" TargetMode="External"/><Relationship Id="rId20" Type="http://schemas.openxmlformats.org/officeDocument/2006/relationships/hyperlink" Target="https://dx.doi.org/10.1145/2500410.2500418" TargetMode="External"/><Relationship Id="rId21" Type="http://schemas.openxmlformats.org/officeDocument/2006/relationships/hyperlink" Target="https://hal.science/hal-04035189v1" TargetMode="External"/><Relationship Id="rId22" Type="http://schemas.openxmlformats.org/officeDocument/2006/relationships/hyperlink" Target="https://hal.science/hal-02474557v1" TargetMode="External"/><Relationship Id="rId23" Type="http://schemas.openxmlformats.org/officeDocument/2006/relationships/hyperlink" Target="https://hal.science/search/index/?q=*&amp;authFullName_s=Jessica de Bideran" TargetMode="External"/><Relationship Id="rId24" Type="http://schemas.openxmlformats.org/officeDocument/2006/relationships/hyperlink" Target="https://hal.science/hal-03226278v1" TargetMode="External"/><Relationship Id="rId25" Type="http://schemas.openxmlformats.org/officeDocument/2006/relationships/hyperlink" Target="https://dx.doi.org/10.35562/arabesques.2206" TargetMode="External"/><Relationship Id="rId26" Type="http://schemas.openxmlformats.org/officeDocument/2006/relationships/hyperlink" Target="https://hal.science/hal-03226281v1" TargetMode="External"/><Relationship Id="rId27" Type="http://schemas.openxmlformats.org/officeDocument/2006/relationships/hyperlink" Target="https://dx.doi.org/10.3406/gazar.2017.5533" TargetMode="External"/><Relationship Id="rId28" Type="http://schemas.openxmlformats.org/officeDocument/2006/relationships/hyperlink" Target="https://hal.science/hal-03226282v1" TargetMode="External"/><Relationship Id="rId29" Type="http://schemas.openxmlformats.org/officeDocument/2006/relationships/hyperlink" Target="https://dx.doi.org/10.3917/rhis.143.0547" TargetMode="External"/><Relationship Id="rId30" Type="http://schemas.openxmlformats.org/officeDocument/2006/relationships/hyperlink" Target="https://hal.science/hal-03246010v1" TargetMode="External"/><Relationship Id="rId31" Type="http://schemas.openxmlformats.org/officeDocument/2006/relationships/hyperlink" Target="https://dx.doi.org/10.4403/jlis.it-5509" TargetMode="External"/><Relationship Id="rId32" Type="http://schemas.openxmlformats.org/officeDocument/2006/relationships/hyperlink" Target="https://bnf.hal.science/hal-04349034v1" TargetMode="External"/><Relationship Id="rId33" Type="http://schemas.openxmlformats.org/officeDocument/2006/relationships/hyperlink" Target="https://hal.science/hal-03226262v1" TargetMode="External"/><Relationship Id="rId34" Type="http://schemas.openxmlformats.org/officeDocument/2006/relationships/hyperlink" Target="https://dx.doi.org/10.3917/rbnf.042.0036" TargetMode="External"/><Relationship Id="rId35" Type="http://schemas.openxmlformats.org/officeDocument/2006/relationships/hyperlink" Target="https://bnf.hal.science/hal-04176085v1" TargetMode="External"/><Relationship Id="rId36" Type="http://schemas.openxmlformats.org/officeDocument/2006/relationships/hyperlink" Target="https://hal.science/hal-03246107v1" TargetMode="External"/><Relationship Id="rId37" Type="http://schemas.openxmlformats.org/officeDocument/2006/relationships/hyperlink" Target="https://hal.science/hal-04054065v1" TargetMode="External"/><Relationship Id="rId38" Type="http://schemas.openxmlformats.org/officeDocument/2006/relationships/hyperlink" Target="https://enc.hal.science/hal-0408258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Wenz</dc:title>
  <dc:description>CV</dc:description>
  <dc:subject/>
  <cp:keywords/>
  <cp:category/>
  <cp:lastModifiedBy/>
  <dcterms:created xsi:type="dcterms:W3CDTF">2026-05-11T16:27:17+02:00</dcterms:created>
  <dcterms:modified xsi:type="dcterms:W3CDTF">2026-05-11T16:27:17+02:00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