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Romane Vandroux </w:t>
      </w:r>
      <w:r>
        <w:rPr>
          <w:color w:val="641e6e"/>
        </w:rPr>
        <w:t xml:space="preserve">Doctorante en psychologie sociale et économie comportementale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romane-vandroux</w:t>
        </w:r>
      </w:hyperlink>
    </w:p>
    <w:p>
      <w:pPr>
        <w:spacing w:before="600"/>
      </w:pPr>
    </w:p>
    <w:p>
      <w:pPr>
        <w:pStyle w:val="Heading2"/>
      </w:pPr>
      <w:r>
        <w:rPr>
          <w:color w:val="1e198e"/>
          <w:b w:val="1"/>
          <w:bCs w:val="1"/>
        </w:rPr>
        <w:t xml:space="preserve">Présentation</w:t>
      </w:r>
    </w:p>
    <w:p>
      <w:pPr>
        <w:spacing w:after="100"/>
      </w:pPr>
    </w:p>
    <w:p>
      <w:pPr/>
      <w:r>
        <w:rPr/>
        <w:t xml:space="preserve">Diplômée en psychologie sociale et ingénierie du comportement, j’ai travaillé pendant trois ans dans différents laboratoires de recherche sur des projets distincts en tant qu’ingénieure d’études : le comportement piéton, le comportement d’hygiène en soins infirmiers, le comportement de vaccination, la conception du bien-être par « l’Ikigai », l’insertion sociale et professionnelle des jeunes dits « invisibles » ou &amp;quot;NEET&amp;quot; (Not in Education, Employment or Training).</w:t>
      </w:r>
    </w:p>
    <w:p>
      <w:pPr/>
      <w:r>
        <w:rPr/>
        <w:t xml:space="preserve">Je suis actuellement doctorante à l’Anthropo-Lab au sein du laboratoire ETHICS EA 7446 de l’Université Catholique de Lille. Mon sujet de recherche portant sur les habitudes alimentaires est bi-disciplinaire, alliant à la fois le champ de la psychologie sociale et celui de l’économie comportementale. Il est intitulé « Précarité, santé et comportements alimentaires : une analyse microéconomique et expérimentale ». Plus spécifiquement, mon travail de thèse consiste à analyser les habitudes alimentaires des personnes en situation de précarité, leurs conséquences directes ou indirectes sur la santé physique et mentale, pouvant à leur tour influencer leur parcours professionnel, et par conséquent, leur situation de précarité. Un deuxième axe de mon travail porte sur la proposition et la mise en place d’interventions permettant la modification de certains comportements liés à l’alimentation.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food representations are influenced by precarity and how they influence our food choices</w:t>
              </w:r>
            </w:hyperlink>
          </w:p>
          <w:p>
            <w:pPr/>
            <w:hyperlink r:id="rId10" w:history="1">
              <w:r>
                <w:rPr>
                  <w:color w:val="#410a8c"/>
                  <w:u w:val="single"/>
                </w:rPr>
                <w:t xml:space="preserve">Romane Vandroux</w:t>
              </w:r>
            </w:hyperlink>
            <w:r>
              <w:rPr/>
              <w:t xml:space="preserve">,</w:t>
            </w:r>
            <w:hyperlink r:id="rId11" w:history="1">
              <w:r>
                <w:rPr>
                  <w:color w:val="#410a8c"/>
                  <w:u w:val="single"/>
                </w:rPr>
                <w:t xml:space="preserve">Rodalyn Apple Ariola</w:t>
              </w:r>
            </w:hyperlink>
            <w:r>
              <w:rPr/>
              <w:t xml:space="preserve">,</w:t>
            </w:r>
            <w:hyperlink r:id="rId12" w:history="1">
              <w:r>
                <w:rPr>
                  <w:color w:val="#410a8c"/>
                  <w:u w:val="single"/>
                </w:rPr>
                <w:t xml:space="preserve">Anthony Piermattéo</w:t>
              </w:r>
            </w:hyperlink>
          </w:p>
          <w:p>
            <w:pPr/>
            <w:r>
              <w:rPr>
                <w:i w:val="1"/>
                <w:iCs w:val="1"/>
              </w:rPr>
              <w:t xml:space="preserve">19ème édition de la Journée Scientifique des Jeunes Chercheuses et Chercheurs en Psychologie</w:t>
            </w:r>
            <w:r>
              <w:rPr/>
              <w:t xml:space="preserve">, Apr 2025, Lille, France</w:t>
            </w:r>
          </w:p>
          <w:p>
            <w:pPr/>
            <w:r>
              <w:rPr/>
              <w:t xml:space="preserve">Poster de conférence</w:t>
            </w:r>
          </w:p>
          <w:p>
            <w:pPr/>
            <w:hyperlink r:id="rId9" w:history="1">
              <w:r>
                <w:rPr>
                  <w:color w:val="#410a8c"/>
                  <w:u w:val="single"/>
                </w:rPr>
                <w:t xml:space="preserve">hal-05047677v1</w:t>
              </w:r>
            </w:hyperlink>
          </w:p>
        </w:tc>
      </w:tr>
      <w:tr>
        <w:trPr/>
        <w:tc>
          <w:tcPr>
            <w:noWrap/>
          </w:tcPr>
          <w:p>
            <w:pPr>
              <w:spacing w:after="200"/>
            </w:pPr>
            <w:hyperlink r:id="rId13" w:history="1">
              <w:r>
                <w:rPr>
                  <w:color w:val="1e198e"/>
                  <w:b w:val="1"/>
                  <w:bCs w:val="1"/>
                  <w:u w:val="single"/>
                </w:rPr>
                <w:t xml:space="preserve">Quel est l’impact de l’insécurité alimentaire sur la santé chez les personnes bénéficiant d’une aide alimentaire en France ?</w:t>
              </w:r>
            </w:hyperlink>
          </w:p>
          <w:p>
            <w:pPr/>
            <w:hyperlink r:id="rId10" w:history="1">
              <w:r>
                <w:rPr>
                  <w:color w:val="#410a8c"/>
                  <w:u w:val="single"/>
                </w:rPr>
                <w:t xml:space="preserve">Romane Vandroux</w:t>
              </w:r>
            </w:hyperlink>
            <w:r>
              <w:rPr/>
              <w:t xml:space="preserve">,</w:t>
            </w:r>
            <w:hyperlink r:id="rId14" w:history="1">
              <w:r>
                <w:rPr>
                  <w:color w:val="#410a8c"/>
                  <w:u w:val="single"/>
                </w:rPr>
                <w:t xml:space="preserve">François-­charles Wolff</w:t>
              </w:r>
            </w:hyperlink>
          </w:p>
          <w:p>
            <w:pPr/>
            <w:r>
              <w:rPr>
                <w:i w:val="1"/>
                <w:iCs w:val="1"/>
              </w:rPr>
              <w:t xml:space="preserve">15ème Congrès International de Psychologie Sociale (CIPS)</w:t>
            </w:r>
            <w:r>
              <w:rPr/>
              <w:t xml:space="preserve">, Jul 2024, Bruxelles (BE), Belgique</w:t>
            </w:r>
          </w:p>
          <w:p>
            <w:pPr/>
            <w:r>
              <w:rPr/>
              <w:t xml:space="preserve">Poster de conférence</w:t>
            </w:r>
          </w:p>
          <w:p>
            <w:pPr/>
            <w:hyperlink r:id="rId13" w:history="1">
              <w:r>
                <w:rPr>
                  <w:color w:val="#410a8c"/>
                  <w:u w:val="single"/>
                </w:rPr>
                <w:t xml:space="preserve">hal-04647371v1</w:t>
              </w:r>
            </w:hyperlink>
          </w:p>
        </w:tc>
      </w:tr>
      <w:tr>
        <w:trPr/>
        <w:tc>
          <w:tcPr>
            <w:noWrap/>
          </w:tcPr>
          <w:p>
            <w:pPr>
              <w:spacing w:after="200"/>
            </w:pPr>
            <w:hyperlink r:id="rId15" w:history="1">
              <w:r>
                <w:rPr>
                  <w:color w:val="1e198e"/>
                  <w:b w:val="1"/>
                  <w:bCs w:val="1"/>
                  <w:u w:val="single"/>
                </w:rPr>
                <w:t xml:space="preserve">Comprendre permet-il de mieux respecter les règles d'hygiène ? Un effet paradoxal d'une intervention psycho-sociale en soins infirmiers sur le contrôle perçu</w:t>
              </w:r>
            </w:hyperlink>
          </w:p>
          <w:p>
            <w:pPr/>
            <w:hyperlink r:id="rId10" w:history="1">
              <w:r>
                <w:rPr>
                  <w:color w:val="#410a8c"/>
                  <w:u w:val="single"/>
                </w:rPr>
                <w:t xml:space="preserve">Romane Vandroux</w:t>
              </w:r>
            </w:hyperlink>
            <w:r>
              <w:rPr/>
              <w:t xml:space="preserve">,</w:t>
            </w:r>
            <w:hyperlink r:id="rId16" w:history="1">
              <w:r>
                <w:rPr>
                  <w:color w:val="#410a8c"/>
                  <w:u w:val="single"/>
                </w:rPr>
                <w:t xml:space="preserve">Rachel Linero</w:t>
              </w:r>
            </w:hyperlink>
            <w:r>
              <w:rPr/>
              <w:t xml:space="preserve">,</w:t>
            </w:r>
            <w:hyperlink r:id="rId17" w:history="1">
              <w:r>
                <w:rPr>
                  <w:color w:val="#410a8c"/>
                  <w:u w:val="single"/>
                </w:rPr>
                <w:t xml:space="preserve">Pascal Le Roux</w:t>
              </w:r>
            </w:hyperlink>
            <w:r>
              <w:rPr/>
              <w:t xml:space="preserve">,</w:t>
            </w:r>
            <w:hyperlink r:id="rId18" w:history="1">
              <w:r>
                <w:rPr>
                  <w:color w:val="#410a8c"/>
                  <w:u w:val="single"/>
                </w:rPr>
                <w:t xml:space="preserve">Laurence Gandon</w:t>
              </w:r>
            </w:hyperlink>
            <w:r>
              <w:rPr/>
              <w:t xml:space="preserve">,</w:t>
            </w:r>
            <w:hyperlink r:id="rId19" w:history="1">
              <w:r>
                <w:rPr>
                  <w:color w:val="#410a8c"/>
                  <w:u w:val="single"/>
                </w:rPr>
                <w:t xml:space="preserve">Sandrine Hardy-Massard</w:t>
              </w:r>
            </w:hyperlink>
            <w:r>
              <w:rPr/>
              <w:t xml:space="preserve">et al.</w:t>
            </w:r>
          </w:p>
          <w:p>
            <w:pPr/>
            <w:r>
              <w:rPr>
                <w:i w:val="1"/>
                <w:iCs w:val="1"/>
              </w:rPr>
              <w:t xml:space="preserve">3ème Journée d'étude du R2QVT</w:t>
            </w:r>
            <w:r>
              <w:rPr/>
              <w:t xml:space="preserve">, May 2024, Lille, France</w:t>
            </w:r>
          </w:p>
          <w:p>
            <w:pPr/>
            <w:r>
              <w:rPr/>
              <w:t xml:space="preserve">Poster de conférence</w:t>
            </w:r>
          </w:p>
          <w:p>
            <w:pPr/>
            <w:hyperlink r:id="rId15" w:history="1">
              <w:r>
                <w:rPr>
                  <w:color w:val="#410a8c"/>
                  <w:u w:val="single"/>
                </w:rPr>
                <w:t xml:space="preserve">hal-04576755v1</w:t>
              </w:r>
            </w:hyperlink>
          </w:p>
        </w:tc>
      </w:tr>
      <w:tr>
        <w:trPr/>
        <w:tc>
          <w:tcPr>
            <w:noWrap/>
          </w:tcPr>
          <w:p>
            <w:pPr>
              <w:spacing w:after="200"/>
            </w:pPr>
            <w:hyperlink r:id="rId20" w:history="1">
              <w:r>
                <w:rPr>
                  <w:color w:val="1e198e"/>
                  <w:b w:val="1"/>
                  <w:bCs w:val="1"/>
                  <w:u w:val="single"/>
                </w:rPr>
                <w:t xml:space="preserve">Littératie et Choix Alimentaires : Influence de la Précarité et de la Pratique Culinaire</w:t>
              </w:r>
            </w:hyperlink>
          </w:p>
          <w:p>
            <w:pPr/>
            <w:hyperlink r:id="rId11" w:history="1">
              <w:r>
                <w:rPr>
                  <w:color w:val="#410a8c"/>
                  <w:u w:val="single"/>
                </w:rPr>
                <w:t xml:space="preserve">Rodalyn Apple Ariola</w:t>
              </w:r>
            </w:hyperlink>
            <w:r>
              <w:rPr/>
              <w:t xml:space="preserve">,</w:t>
            </w:r>
            <w:hyperlink r:id="rId10" w:history="1">
              <w:r>
                <w:rPr>
                  <w:color w:val="#410a8c"/>
                  <w:u w:val="single"/>
                </w:rPr>
                <w:t xml:space="preserve">Romane Vandroux</w:t>
              </w:r>
            </w:hyperlink>
            <w:r>
              <w:rPr/>
              <w:t xml:space="preserve">,</w:t>
            </w:r>
            <w:hyperlink r:id="rId12" w:history="1">
              <w:r>
                <w:rPr>
                  <w:color w:val="#410a8c"/>
                  <w:u w:val="single"/>
                </w:rPr>
                <w:t xml:space="preserve">Anthony Piermattéo</w:t>
              </w:r>
            </w:hyperlink>
          </w:p>
          <w:p>
            <w:pPr/>
            <w:r>
              <w:rPr>
                <w:i w:val="1"/>
                <w:iCs w:val="1"/>
              </w:rPr>
              <w:t xml:space="preserve">2e édition Rencontres sciences-société « Pour des solidarités alimentaires »</w:t>
            </w:r>
            <w:r>
              <w:rPr/>
              <w:t xml:space="preserve">, Sep 2024, Montpellier, France</w:t>
            </w:r>
          </w:p>
          <w:p>
            <w:pPr/>
            <w:r>
              <w:rPr/>
              <w:t xml:space="preserve">Poster de conférence</w:t>
            </w:r>
          </w:p>
          <w:p>
            <w:pPr/>
            <w:hyperlink r:id="rId20" w:history="1">
              <w:r>
                <w:rPr>
                  <w:color w:val="#410a8c"/>
                  <w:u w:val="single"/>
                </w:rPr>
                <w:t xml:space="preserve">hal-04715075v1</w:t>
              </w:r>
            </w:hyperlink>
          </w:p>
        </w:tc>
      </w:tr>
      <w:tr>
        <w:trPr/>
        <w:tc>
          <w:tcPr>
            <w:noWrap/>
          </w:tcPr>
          <w:p>
            <w:pPr>
              <w:spacing w:after="200"/>
            </w:pPr>
            <w:hyperlink r:id="rId21" w:history="1">
              <w:r>
                <w:rPr>
                  <w:color w:val="1e198e"/>
                  <w:b w:val="1"/>
                  <w:bCs w:val="1"/>
                  <w:u w:val="single"/>
                </w:rPr>
                <w:t xml:space="preserve">Étude de l'intention vaccinale chez les professionnels de santé en France : une étude pilote</w:t>
              </w:r>
            </w:hyperlink>
          </w:p>
          <w:p>
            <w:pPr/>
            <w:hyperlink r:id="rId10" w:history="1">
              <w:r>
                <w:rPr>
                  <w:color w:val="#410a8c"/>
                  <w:u w:val="single"/>
                </w:rPr>
                <w:t xml:space="preserve">Romane Vandroux</w:t>
              </w:r>
            </w:hyperlink>
            <w:r>
              <w:rPr/>
              <w:t xml:space="preserve">,</w:t>
            </w:r>
            <w:hyperlink r:id="rId22" w:history="1">
              <w:r>
                <w:rPr>
                  <w:color w:val="#410a8c"/>
                  <w:u w:val="single"/>
                </w:rPr>
                <w:t xml:space="preserve">E. Maréchal</w:t>
              </w:r>
            </w:hyperlink>
            <w:r>
              <w:rPr/>
              <w:t xml:space="preserve">,</w:t>
            </w:r>
            <w:hyperlink r:id="rId23" w:history="1">
              <w:r>
                <w:rPr>
                  <w:color w:val="#410a8c"/>
                  <w:u w:val="single"/>
                </w:rPr>
                <w:t xml:space="preserve">David Vandroux</w:t>
              </w:r>
            </w:hyperlink>
          </w:p>
          <w:p>
            <w:pPr/>
            <w:r>
              <w:rPr>
                <w:i w:val="1"/>
                <w:iCs w:val="1"/>
              </w:rPr>
              <w:t xml:space="preserve">Congrès SFAR 2021</w:t>
            </w:r>
            <w:r>
              <w:rPr/>
              <w:t xml:space="preserve">, Sep 2021, Paris, France</w:t>
            </w:r>
          </w:p>
          <w:p>
            <w:pPr/>
            <w:r>
              <w:rPr/>
              <w:t xml:space="preserve">Poster de conférence</w:t>
            </w:r>
          </w:p>
          <w:p>
            <w:pPr/>
            <w:hyperlink r:id="rId21" w:history="1">
              <w:r>
                <w:rPr>
                  <w:color w:val="#410a8c"/>
                  <w:u w:val="single"/>
                </w:rPr>
                <w:t xml:space="preserve">hal-04562994v1</w:t>
              </w:r>
            </w:hyperlink>
          </w:p>
        </w:tc>
      </w:tr>
      <w:tr>
        <w:trPr/>
        <w:tc>
          <w:tcPr>
            <w:noWrap/>
          </w:tcPr>
          <w:p>
            <w:pPr>
              <w:spacing w:after="200"/>
            </w:pPr>
            <w:hyperlink r:id="rId24" w:history="1">
              <w:r>
                <w:rPr>
                  <w:color w:val="1e198e"/>
                  <w:b w:val="1"/>
                  <w:bCs w:val="1"/>
                  <w:u w:val="single"/>
                </w:rPr>
                <w:t xml:space="preserve">Vaccination intention against influenza and COVID among ICU caregivers: a pilot study</w:t>
              </w:r>
            </w:hyperlink>
          </w:p>
          <w:p>
            <w:pPr/>
            <w:hyperlink r:id="rId10" w:history="1">
              <w:r>
                <w:rPr>
                  <w:color w:val="#410a8c"/>
                  <w:u w:val="single"/>
                </w:rPr>
                <w:t xml:space="preserve">Romane Vandroux</w:t>
              </w:r>
            </w:hyperlink>
            <w:r>
              <w:rPr/>
              <w:t xml:space="preserve">,</w:t>
            </w:r>
            <w:hyperlink r:id="rId25" w:history="1">
              <w:r>
                <w:rPr>
                  <w:color w:val="#410a8c"/>
                  <w:u w:val="single"/>
                </w:rPr>
                <w:t xml:space="preserve">Emilie Maréchal</w:t>
              </w:r>
            </w:hyperlink>
            <w:r>
              <w:rPr/>
              <w:t xml:space="preserve">,</w:t>
            </w:r>
            <w:hyperlink r:id="rId23" w:history="1">
              <w:r>
                <w:rPr>
                  <w:color w:val="#410a8c"/>
                  <w:u w:val="single"/>
                </w:rPr>
                <w:t xml:space="preserve">David Vandroux</w:t>
              </w:r>
            </w:hyperlink>
          </w:p>
          <w:p>
            <w:pPr/>
            <w:r>
              <w:rPr>
                <w:i w:val="1"/>
                <w:iCs w:val="1"/>
              </w:rPr>
              <w:t xml:space="preserve">16ème Journée Scientifique des Jeunes Chercheurs</w:t>
            </w:r>
            <w:r>
              <w:rPr/>
              <w:t xml:space="preserve">, Nov 2021, Lille, France</w:t>
            </w:r>
          </w:p>
          <w:p>
            <w:pPr/>
            <w:r>
              <w:rPr/>
              <w:t xml:space="preserve">Poster de conférence</w:t>
            </w:r>
          </w:p>
          <w:p>
            <w:pPr/>
            <w:hyperlink r:id="rId24" w:history="1">
              <w:r>
                <w:rPr>
                  <w:color w:val="#410a8c"/>
                  <w:u w:val="single"/>
                </w:rPr>
                <w:t xml:space="preserve">hal-04562977v1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How Food Representations are Influenced by Precarity ? And how they Influence our Food Choices ?</w:t>
              </w:r>
            </w:hyperlink>
          </w:p>
          <w:p>
            <w:pPr/>
            <w:hyperlink r:id="rId10" w:history="1">
              <w:r>
                <w:rPr>
                  <w:color w:val="#410a8c"/>
                  <w:u w:val="single"/>
                </w:rPr>
                <w:t xml:space="preserve">Romane Vandroux</w:t>
              </w:r>
            </w:hyperlink>
            <w:r>
              <w:rPr/>
              <w:t xml:space="preserve">,</w:t>
            </w:r>
            <w:hyperlink r:id="rId11" w:history="1">
              <w:r>
                <w:rPr>
                  <w:color w:val="#410a8c"/>
                  <w:u w:val="single"/>
                </w:rPr>
                <w:t xml:space="preserve">Rodalyn Apple Ariola</w:t>
              </w:r>
            </w:hyperlink>
            <w:r>
              <w:rPr/>
              <w:t xml:space="preserve">,</w:t>
            </w:r>
            <w:hyperlink r:id="rId12" w:history="1">
              <w:r>
                <w:rPr>
                  <w:color w:val="#410a8c"/>
                  <w:u w:val="single"/>
                </w:rPr>
                <w:t xml:space="preserve">Anthony Piermattéo</w:t>
              </w:r>
            </w:hyperlink>
          </w:p>
          <w:p>
            <w:pPr/>
            <w:r>
              <w:rPr>
                <w:i w:val="1"/>
                <w:iCs w:val="1"/>
              </w:rPr>
              <w:t xml:space="preserve">4th Conference on Food &amp; Communication. Food for All: Media, Communication and Food Democracy</w:t>
            </w:r>
            <w:r>
              <w:rPr/>
              <w:t xml:space="preserve">, University of Lille, Sep 2025, Roubaix, France</w:t>
            </w:r>
          </w:p>
          <w:p>
            <w:pPr/>
            <w:r>
              <w:rPr/>
              <w:t xml:space="preserve">Communication dans un congrès</w:t>
            </w:r>
          </w:p>
          <w:p>
            <w:pPr/>
            <w:hyperlink r:id="rId26" w:history="1">
              <w:r>
                <w:rPr>
                  <w:color w:val="#410a8c"/>
                  <w:u w:val="single"/>
                </w:rPr>
                <w:t xml:space="preserve">hal-05251665v1</w:t>
              </w:r>
            </w:hyperlink>
          </w:p>
        </w:tc>
      </w:tr>
      <w:tr>
        <w:trPr/>
        <w:tc>
          <w:tcPr>
            <w:noWrap/>
          </w:tcPr>
          <w:p>
            <w:pPr>
              <w:spacing w:after="200"/>
            </w:pPr>
            <w:hyperlink r:id="rId27" w:history="1">
              <w:r>
                <w:rPr>
                  <w:color w:val="1e198e"/>
                  <w:b w:val="1"/>
                  <w:bCs w:val="1"/>
                  <w:u w:val="single"/>
                </w:rPr>
                <w:t xml:space="preserve">Impact de la précarité sur les choix alimentaires : étude des mécanismes psychologiques et des inégalités de santé</w:t>
              </w:r>
            </w:hyperlink>
          </w:p>
          <w:p>
            <w:pPr/>
            <w:hyperlink r:id="rId10" w:history="1">
              <w:r>
                <w:rPr>
                  <w:color w:val="#410a8c"/>
                  <w:u w:val="single"/>
                </w:rPr>
                <w:t xml:space="preserve">Romane Vandroux</w:t>
              </w:r>
            </w:hyperlink>
          </w:p>
          <w:p>
            <w:pPr/>
            <w:r>
              <w:rPr>
                <w:i w:val="1"/>
                <w:iCs w:val="1"/>
              </w:rPr>
              <w:t xml:space="preserve">13ème congrès de l’association Francophone de Psychologie de la Santé - Les apports de la psychologie au regard des inégalités sociales de santé : comprendre et agir tout au long de la vie</w:t>
            </w:r>
            <w:r>
              <w:rPr/>
              <w:t xml:space="preserve">, UFR de psychologie et département de psychopathologie, psychologie de la santé, neurosciences de l’UT2J, Jul 2025, Toulouse, France</w:t>
            </w:r>
          </w:p>
          <w:p>
            <w:pPr/>
            <w:r>
              <w:rPr/>
              <w:t xml:space="preserve">Communication dans un congrès</w:t>
            </w:r>
          </w:p>
          <w:p>
            <w:pPr/>
            <w:hyperlink r:id="rId27" w:history="1">
              <w:r>
                <w:rPr>
                  <w:color w:val="#410a8c"/>
                  <w:u w:val="single"/>
                </w:rPr>
                <w:t xml:space="preserve">hal-05158748v1</w:t>
              </w:r>
            </w:hyperlink>
          </w:p>
        </w:tc>
      </w:tr>
      <w:tr>
        <w:trPr/>
        <w:tc>
          <w:tcPr>
            <w:noWrap/>
          </w:tcPr>
          <w:p>
            <w:pPr>
              <w:spacing w:after="200"/>
            </w:pPr>
            <w:hyperlink r:id="rId28" w:history="1">
              <w:r>
                <w:rPr>
                  <w:color w:val="1e198e"/>
                  <w:b w:val="1"/>
                  <w:bCs w:val="1"/>
                  <w:u w:val="single"/>
                </w:rPr>
                <w:t xml:space="preserve">Psychologue de rue&amp;quot; pour lutter contre les inégalités sociales en santé mentale : analyse par une approche de triangulation méthodologique</w:t>
              </w:r>
            </w:hyperlink>
          </w:p>
          <w:p>
            <w:pPr/>
            <w:hyperlink r:id="rId10" w:history="1">
              <w:r>
                <w:rPr>
                  <w:color w:val="#410a8c"/>
                  <w:u w:val="single"/>
                </w:rPr>
                <w:t xml:space="preserve">Romane Vandroux</w:t>
              </w:r>
            </w:hyperlink>
            <w:r>
              <w:rPr/>
              <w:t xml:space="preserve">,</w:t>
            </w:r>
            <w:hyperlink r:id="rId29" w:history="1">
              <w:r>
                <w:rPr>
                  <w:color w:val="#410a8c"/>
                  <w:u w:val="single"/>
                </w:rPr>
                <w:t xml:space="preserve">Benoît Montalan</w:t>
              </w:r>
            </w:hyperlink>
            <w:r>
              <w:rPr/>
              <w:t xml:space="preserve">,</w:t>
            </w:r>
            <w:hyperlink r:id="rId30" w:history="1">
              <w:r>
                <w:rPr>
                  <w:color w:val="#410a8c"/>
                  <w:u w:val="single"/>
                </w:rPr>
                <w:t xml:space="preserve">Boris Vallée</w:t>
              </w:r>
            </w:hyperlink>
          </w:p>
          <w:p>
            <w:pPr/>
            <w:r>
              <w:rPr>
                <w:i w:val="1"/>
                <w:iCs w:val="1"/>
              </w:rPr>
              <w:t xml:space="preserve">13ème congrès de l’association Francophone de Psychologie de la Santé - Les apports de la psychologie au regard des inégalités sociales de santé : comprendre et agir tout au long de la vie</w:t>
            </w:r>
            <w:r>
              <w:rPr/>
              <w:t xml:space="preserve">, UFR de psychologie et département de psychopathologie, psychologie de la santé, neurosciences de l’UT2J, Jul 2025, Toulouse, France</w:t>
            </w:r>
          </w:p>
          <w:p>
            <w:pPr/>
            <w:r>
              <w:rPr/>
              <w:t xml:space="preserve">Communication dans un congrès</w:t>
            </w:r>
          </w:p>
          <w:p>
            <w:pPr/>
            <w:hyperlink r:id="rId28" w:history="1">
              <w:r>
                <w:rPr>
                  <w:color w:val="#410a8c"/>
                  <w:u w:val="single"/>
                </w:rPr>
                <w:t xml:space="preserve">hal-05158710v1</w:t>
              </w:r>
            </w:hyperlink>
          </w:p>
        </w:tc>
      </w:tr>
      <w:tr>
        <w:trPr/>
        <w:tc>
          <w:tcPr>
            <w:noWrap/>
          </w:tcPr>
          <w:p>
            <w:pPr>
              <w:spacing w:after="200"/>
            </w:pPr>
            <w:hyperlink r:id="rId31" w:history="1">
              <w:r>
                <w:rPr>
                  <w:color w:val="1e198e"/>
                  <w:b w:val="1"/>
                  <w:bCs w:val="1"/>
                  <w:u w:val="single"/>
                </w:rPr>
                <w:t xml:space="preserve">Comment la situation de précarité influence les représentations sociales de l'alimentation et les choix alimentaires associés ?</w:t>
              </w:r>
            </w:hyperlink>
          </w:p>
          <w:p>
            <w:pPr/>
            <w:hyperlink r:id="rId10" w:history="1">
              <w:r>
                <w:rPr>
                  <w:color w:val="#410a8c"/>
                  <w:u w:val="single"/>
                </w:rPr>
                <w:t xml:space="preserve">Romane Vandroux</w:t>
              </w:r>
            </w:hyperlink>
            <w:r>
              <w:rPr/>
              <w:t xml:space="preserve">,</w:t>
            </w:r>
            <w:hyperlink r:id="rId11" w:history="1">
              <w:r>
                <w:rPr>
                  <w:color w:val="#410a8c"/>
                  <w:u w:val="single"/>
                </w:rPr>
                <w:t xml:space="preserve">Rodalyn Apple Ariola</w:t>
              </w:r>
            </w:hyperlink>
            <w:r>
              <w:rPr/>
              <w:t xml:space="preserve">,</w:t>
            </w:r>
            <w:hyperlink r:id="rId12" w:history="1">
              <w:r>
                <w:rPr>
                  <w:color w:val="#410a8c"/>
                  <w:u w:val="single"/>
                </w:rPr>
                <w:t xml:space="preserve">Anthony Piermattéo</w:t>
              </w:r>
            </w:hyperlink>
          </w:p>
          <w:p>
            <w:pPr/>
            <w:r>
              <w:rPr>
                <w:i w:val="1"/>
                <w:iCs w:val="1"/>
              </w:rPr>
              <w:t xml:space="preserve">13ème congrès de l’association Francophone de Psychologie de la Santé - Les apports de la psychologie au regard des inégalités sociales de santé : comprendre et agir tout au long de la vie</w:t>
            </w:r>
            <w:r>
              <w:rPr/>
              <w:t xml:space="preserve">, Institut National du cancer; UFR de psychologie et le département de psychopathologie, psychologie de la santé, neurosciences de l’UT2J, Jul 2025, Toulouse, France</w:t>
            </w:r>
          </w:p>
          <w:p>
            <w:pPr/>
            <w:r>
              <w:rPr/>
              <w:t xml:space="preserve">Communication dans un congrès</w:t>
            </w:r>
          </w:p>
          <w:p>
            <w:pPr/>
            <w:hyperlink r:id="rId31" w:history="1">
              <w:r>
                <w:rPr>
                  <w:color w:val="#410a8c"/>
                  <w:u w:val="single"/>
                </w:rPr>
                <w:t xml:space="preserve">hal-05158649v1</w:t>
              </w:r>
            </w:hyperlink>
          </w:p>
        </w:tc>
      </w:tr>
      <w:tr>
        <w:trPr/>
        <w:tc>
          <w:tcPr>
            <w:noWrap/>
          </w:tcPr>
          <w:p>
            <w:pPr>
              <w:spacing w:after="200"/>
            </w:pPr>
            <w:hyperlink r:id="rId32" w:history="1">
              <w:r>
                <w:rPr>
                  <w:color w:val="1e198e"/>
                  <w:b w:val="1"/>
                  <w:bCs w:val="1"/>
                  <w:u w:val="single"/>
                </w:rPr>
                <w:t xml:space="preserve">Economic Hardship, Mental Health, and Food Choices: A Mediation Analysis of Food Insecurity’s Impact on Dietary Decisions in Hauts-de-France</w:t>
              </w:r>
            </w:hyperlink>
          </w:p>
          <w:p>
            <w:pPr/>
            <w:hyperlink r:id="rId10" w:history="1">
              <w:r>
                <w:rPr>
                  <w:color w:val="#410a8c"/>
                  <w:u w:val="single"/>
                </w:rPr>
                <w:t xml:space="preserve">Romane Vandroux</w:t>
              </w:r>
            </w:hyperlink>
          </w:p>
          <w:p>
            <w:pPr/>
            <w:r>
              <w:rPr>
                <w:i w:val="1"/>
                <w:iCs w:val="1"/>
              </w:rPr>
              <w:t xml:space="preserve">1st European Public Health Economics</w:t>
            </w:r>
            <w:r>
              <w:rPr/>
              <w:t xml:space="preserve">, EUPHA Public health economics section; BEST-COST project; Società Italiana d’Igiene; Medicina Preventiva e Sanità Pubblica (SiTi); Italian Health Economics Association (AIES), Jun 2025, Palerme, Italy</w:t>
            </w:r>
          </w:p>
          <w:p>
            <w:pPr/>
            <w:r>
              <w:rPr/>
              <w:t xml:space="preserve">Communication dans un congrès</w:t>
            </w:r>
          </w:p>
          <w:p>
            <w:pPr/>
            <w:hyperlink r:id="rId32" w:history="1">
              <w:r>
                <w:rPr>
                  <w:color w:val="#410a8c"/>
                  <w:u w:val="single"/>
                </w:rPr>
                <w:t xml:space="preserve">hal-05158779v1</w:t>
              </w:r>
            </w:hyperlink>
          </w:p>
        </w:tc>
      </w:tr>
      <w:tr>
        <w:trPr/>
        <w:tc>
          <w:tcPr>
            <w:noWrap/>
          </w:tcPr>
          <w:p>
            <w:pPr>
              <w:spacing w:after="200"/>
            </w:pPr>
            <w:hyperlink r:id="rId33" w:history="1">
              <w:r>
                <w:rPr>
                  <w:color w:val="1e198e"/>
                  <w:b w:val="1"/>
                  <w:bCs w:val="1"/>
                  <w:u w:val="single"/>
                </w:rPr>
                <w:t xml:space="preserve">Influence de la précarité sur les choix alimentaires : le rôle de la charge cognitive</w:t>
              </w:r>
            </w:hyperlink>
          </w:p>
          <w:p>
            <w:pPr/>
            <w:hyperlink r:id="rId10" w:history="1">
              <w:r>
                <w:rPr>
                  <w:color w:val="#410a8c"/>
                  <w:u w:val="single"/>
                </w:rPr>
                <w:t xml:space="preserve">Romane Vandroux</w:t>
              </w:r>
            </w:hyperlink>
          </w:p>
          <w:p>
            <w:pPr/>
            <w:r>
              <w:rPr>
                <w:i w:val="1"/>
                <w:iCs w:val="1"/>
              </w:rPr>
              <w:t xml:space="preserve">Journées Francophones de Nutrition</w:t>
            </w:r>
            <w:r>
              <w:rPr/>
              <w:t xml:space="preserve">, Société Française de Nutrition; Société Francophone de Nutrition Clinique et Métabolisme, Dec 2025, Lyon, France</w:t>
            </w:r>
          </w:p>
          <w:p>
            <w:pPr/>
            <w:r>
              <w:rPr/>
              <w:t xml:space="preserve">Communication dans un congrès</w:t>
            </w:r>
          </w:p>
          <w:p>
            <w:pPr/>
            <w:hyperlink r:id="rId33" w:history="1">
              <w:r>
                <w:rPr>
                  <w:color w:val="#410a8c"/>
                  <w:u w:val="single"/>
                </w:rPr>
                <w:t xml:space="preserve">hal-05414054v1</w:t>
              </w:r>
            </w:hyperlink>
          </w:p>
        </w:tc>
      </w:tr>
      <w:tr>
        <w:trPr/>
        <w:tc>
          <w:tcPr>
            <w:noWrap/>
          </w:tcPr>
          <w:p>
            <w:pPr>
              <w:spacing w:after="200"/>
            </w:pPr>
            <w:hyperlink r:id="rId34" w:history="1">
              <w:r>
                <w:rPr>
                  <w:color w:val="1e198e"/>
                  <w:b w:val="1"/>
                  <w:bCs w:val="1"/>
                  <w:u w:val="single"/>
                </w:rPr>
                <w:t xml:space="preserve">Précarité, santé et comportement alimentaire : Par quels mécanismes la situation de précarité impacte les choix alimentaires ?</w:t>
              </w:r>
            </w:hyperlink>
          </w:p>
          <w:p>
            <w:pPr/>
            <w:hyperlink r:id="rId10" w:history="1">
              <w:r>
                <w:rPr>
                  <w:color w:val="#410a8c"/>
                  <w:u w:val="single"/>
                </w:rPr>
                <w:t xml:space="preserve">Romane Vandroux</w:t>
              </w:r>
            </w:hyperlink>
            <w:r>
              <w:rPr/>
              <w:t xml:space="preserve">,</w:t>
            </w:r>
            <w:hyperlink r:id="rId11" w:history="1">
              <w:r>
                <w:rPr>
                  <w:color w:val="#410a8c"/>
                  <w:u w:val="single"/>
                </w:rPr>
                <w:t xml:space="preserve">Rodalyn Apple Ariola</w:t>
              </w:r>
            </w:hyperlink>
            <w:r>
              <w:rPr/>
              <w:t xml:space="preserve">,</w:t>
            </w:r>
            <w:hyperlink r:id="rId12" w:history="1">
              <w:r>
                <w:rPr>
                  <w:color w:val="#410a8c"/>
                  <w:u w:val="single"/>
                </w:rPr>
                <w:t xml:space="preserve">Anthony Piermattéo</w:t>
              </w:r>
            </w:hyperlink>
          </w:p>
          <w:p>
            <w:pPr/>
            <w:r>
              <w:rPr>
                <w:i w:val="1"/>
                <w:iCs w:val="1"/>
              </w:rPr>
              <w:t xml:space="preserve">13èmes Journées Doctorales AFPSA</w:t>
            </w:r>
            <w:r>
              <w:rPr/>
              <w:t xml:space="preserve">, Association Francophone de Psychologie de la Santé; Université de Liège; Unité de recherche RUCHE, Feb 2025, Liège (Belgique), France</w:t>
            </w:r>
          </w:p>
          <w:p>
            <w:pPr/>
            <w:r>
              <w:rPr/>
              <w:t xml:space="preserve">Communication dans un congrès</w:t>
            </w:r>
          </w:p>
          <w:p>
            <w:pPr/>
            <w:hyperlink r:id="rId34" w:history="1">
              <w:r>
                <w:rPr>
                  <w:color w:val="#410a8c"/>
                  <w:u w:val="single"/>
                </w:rPr>
                <w:t xml:space="preserve">hal-04959068v1</w:t>
              </w:r>
            </w:hyperlink>
          </w:p>
        </w:tc>
      </w:tr>
      <w:tr>
        <w:trPr/>
        <w:tc>
          <w:tcPr>
            <w:noWrap/>
          </w:tcPr>
          <w:p>
            <w:pPr>
              <w:spacing w:after="200"/>
            </w:pPr>
            <w:hyperlink r:id="rId35" w:history="1">
              <w:r>
                <w:rPr>
                  <w:color w:val="1e198e"/>
                  <w:b w:val="1"/>
                  <w:bCs w:val="1"/>
                  <w:u w:val="single"/>
                </w:rPr>
                <w:t xml:space="preserve">Understanding the mechanisms linking precariousness to eating behaviors in the Hauts-de-France region</w:t>
              </w:r>
            </w:hyperlink>
          </w:p>
          <w:p>
            <w:pPr/>
            <w:hyperlink r:id="rId10" w:history="1">
              <w:r>
                <w:rPr>
                  <w:color w:val="#410a8c"/>
                  <w:u w:val="single"/>
                </w:rPr>
                <w:t xml:space="preserve">Romane Vandroux</w:t>
              </w:r>
            </w:hyperlink>
          </w:p>
          <w:p>
            <w:pPr/>
            <w:r>
              <w:rPr>
                <w:i w:val="1"/>
                <w:iCs w:val="1"/>
              </w:rPr>
              <w:t xml:space="preserve">19ème édition de la Journée Scientifique des Jeunes Chercheuses et Chercheurs en Psychologie</w:t>
            </w:r>
            <w:r>
              <w:rPr/>
              <w:t xml:space="preserve">, Laboratoire PSITEC, Université de Lille, Apr 2025, Lille, France</w:t>
            </w:r>
          </w:p>
          <w:p>
            <w:pPr/>
            <w:r>
              <w:rPr/>
              <w:t xml:space="preserve">Communication dans un congrès</w:t>
            </w:r>
          </w:p>
          <w:p>
            <w:pPr/>
            <w:hyperlink r:id="rId35" w:history="1">
              <w:r>
                <w:rPr>
                  <w:color w:val="#410a8c"/>
                  <w:u w:val="single"/>
                </w:rPr>
                <w:t xml:space="preserve">hal-05047675v1</w:t>
              </w:r>
            </w:hyperlink>
          </w:p>
        </w:tc>
      </w:tr>
      <w:tr>
        <w:trPr/>
        <w:tc>
          <w:tcPr>
            <w:noWrap/>
          </w:tcPr>
          <w:p>
            <w:pPr>
              <w:spacing w:after="200"/>
            </w:pPr>
            <w:hyperlink r:id="rId36" w:history="1">
              <w:r>
                <w:rPr>
                  <w:color w:val="1e198e"/>
                  <w:b w:val="1"/>
                  <w:bCs w:val="1"/>
                  <w:u w:val="single"/>
                </w:rPr>
                <w:t xml:space="preserve">Comment la précarité influence les motivations à choisir des aliments ? Un effet indirect de la charge cognitive</w:t>
              </w:r>
            </w:hyperlink>
          </w:p>
          <w:p>
            <w:pPr/>
            <w:hyperlink r:id="rId10" w:history="1">
              <w:r>
                <w:rPr>
                  <w:color w:val="#410a8c"/>
                  <w:u w:val="single"/>
                </w:rPr>
                <w:t xml:space="preserve">Romane Vandroux</w:t>
              </w:r>
            </w:hyperlink>
            <w:r>
              <w:rPr/>
              <w:t xml:space="preserve">,</w:t>
            </w:r>
            <w:hyperlink r:id="rId37" w:history="1">
              <w:r>
                <w:rPr>
                  <w:color w:val="#410a8c"/>
                  <w:u w:val="single"/>
                </w:rPr>
                <w:t xml:space="preserve">Hinde Tizaghti</w:t>
              </w:r>
            </w:hyperlink>
          </w:p>
          <w:p>
            <w:pPr/>
            <w:r>
              <w:rPr>
                <w:i w:val="1"/>
                <w:iCs w:val="1"/>
              </w:rPr>
              <w:t xml:space="preserve">Journée d’étude « Chercheurs et Acteurs publics : Les sciences comportementales face aux grands défis contemporains »</w:t>
            </w:r>
            <w:r>
              <w:rPr/>
              <w:t xml:space="preserve">, Université Catholique de Lille; Laboratoire ETHICS (EA-7446); Région Hauts-de-France, Dec 2025, Lille, France</w:t>
            </w:r>
          </w:p>
          <w:p>
            <w:pPr/>
            <w:r>
              <w:rPr/>
              <w:t xml:space="preserve">Communication dans un congrès</w:t>
            </w:r>
          </w:p>
          <w:p>
            <w:pPr/>
            <w:hyperlink r:id="rId36" w:history="1">
              <w:r>
                <w:rPr>
                  <w:color w:val="#410a8c"/>
                  <w:u w:val="single"/>
                </w:rPr>
                <w:t xml:space="preserve">hal-05401728v1</w:t>
              </w:r>
            </w:hyperlink>
          </w:p>
        </w:tc>
      </w:tr>
      <w:tr>
        <w:trPr/>
        <w:tc>
          <w:tcPr>
            <w:noWrap/>
          </w:tcPr>
          <w:p>
            <w:pPr>
              <w:spacing w:after="200"/>
            </w:pPr>
            <w:hyperlink r:id="rId38" w:history="1">
              <w:r>
                <w:rPr>
                  <w:color w:val="1e198e"/>
                  <w:b w:val="1"/>
                  <w:bCs w:val="1"/>
                  <w:u w:val="single"/>
                </w:rPr>
                <w:t xml:space="preserve">Exploration des typologies de relations sociales à travers une méthode de répertoire linguistique</w:t>
              </w:r>
            </w:hyperlink>
          </w:p>
          <w:p>
            <w:pPr/>
            <w:hyperlink r:id="rId10" w:history="1">
              <w:r>
                <w:rPr>
                  <w:color w:val="#410a8c"/>
                  <w:u w:val="single"/>
                </w:rPr>
                <w:t xml:space="preserve">Romane Vandroux</w:t>
              </w:r>
            </w:hyperlink>
            <w:r>
              <w:rPr/>
              <w:t xml:space="preserve">,</w:t>
            </w:r>
            <w:hyperlink r:id="rId19" w:history="1">
              <w:r>
                <w:rPr>
                  <w:color w:val="#410a8c"/>
                  <w:u w:val="single"/>
                </w:rPr>
                <w:t xml:space="preserve">Sandrine Hardy-Massard</w:t>
              </w:r>
            </w:hyperlink>
            <w:r>
              <w:rPr/>
              <w:t xml:space="preserve">,</w:t>
            </w:r>
            <w:hyperlink r:id="rId39" w:history="1">
              <w:r>
                <w:rPr>
                  <w:color w:val="#410a8c"/>
                  <w:u w:val="single"/>
                </w:rPr>
                <w:t xml:space="preserve">Laurent Auzoult-Chagnault</w:t>
              </w:r>
            </w:hyperlink>
          </w:p>
          <w:p>
            <w:pPr/>
            <w:r>
              <w:rPr>
                <w:i w:val="1"/>
                <w:iCs w:val="1"/>
              </w:rPr>
              <w:t xml:space="preserve">Colloque « Communication, Langage et Discours : Approches pluridisciplinaires »</w:t>
            </w:r>
            <w:r>
              <w:rPr/>
              <w:t xml:space="preserve">, Laboratoire de Psychologie de Dynamiques Relationnelles Et Processus Identitaires (Psy-DREPI – EA7458), Oct 2024, Dijon, France</w:t>
            </w:r>
          </w:p>
          <w:p>
            <w:pPr/>
            <w:r>
              <w:rPr/>
              <w:t xml:space="preserve">Communication dans un congrès</w:t>
            </w:r>
          </w:p>
          <w:p>
            <w:pPr/>
            <w:hyperlink r:id="rId38" w:history="1">
              <w:r>
                <w:rPr>
                  <w:color w:val="#410a8c"/>
                  <w:u w:val="single"/>
                </w:rPr>
                <w:t xml:space="preserve">hal-04741225v1</w:t>
              </w:r>
            </w:hyperlink>
          </w:p>
        </w:tc>
      </w:tr>
      <w:tr>
        <w:trPr/>
        <w:tc>
          <w:tcPr>
            <w:noWrap/>
          </w:tcPr>
          <w:p>
            <w:pPr>
              <w:spacing w:after="200"/>
            </w:pPr>
            <w:hyperlink r:id="rId40" w:history="1">
              <w:r>
                <w:rPr>
                  <w:color w:val="1e198e"/>
                  <w:b w:val="1"/>
                  <w:bCs w:val="1"/>
                  <w:u w:val="single"/>
                </w:rPr>
                <w:t xml:space="preserve">Precarity, Eating Behaviors, and Health: A Cross-Analysis in Economics and Social Psychology</w:t>
              </w:r>
            </w:hyperlink>
          </w:p>
          <w:p>
            <w:pPr/>
            <w:hyperlink r:id="rId10" w:history="1">
              <w:r>
                <w:rPr>
                  <w:color w:val="#410a8c"/>
                  <w:u w:val="single"/>
                </w:rPr>
                <w:t xml:space="preserve">Romane Vandroux</w:t>
              </w:r>
            </w:hyperlink>
            <w:r>
              <w:rPr/>
              <w:t xml:space="preserve">,</w:t>
            </w:r>
            <w:hyperlink r:id="rId41" w:history="1">
              <w:r>
                <w:rPr>
                  <w:color w:val="#410a8c"/>
                  <w:u w:val="single"/>
                </w:rPr>
                <w:t xml:space="preserve">Nadia Rouache</w:t>
              </w:r>
            </w:hyperlink>
          </w:p>
          <w:p>
            <w:pPr/>
            <w:r>
              <w:rPr>
                <w:i w:val="1"/>
                <w:iCs w:val="1"/>
              </w:rPr>
              <w:t xml:space="preserve">Journée d’étude - Chercheurs et Acteurs publics : Apport de la recherche et des sciences comportementales dans le pilotage des politiques publiques</w:t>
            </w:r>
            <w:r>
              <w:rPr/>
              <w:t xml:space="preserve">, Université Catholique de Lille, Région Hauts-de-France, Dec 2024, Lille, France</w:t>
            </w:r>
          </w:p>
          <w:p>
            <w:pPr/>
            <w:r>
              <w:rPr/>
              <w:t xml:space="preserve">Communication dans un congrès</w:t>
            </w:r>
          </w:p>
          <w:p>
            <w:pPr/>
            <w:hyperlink r:id="rId40" w:history="1">
              <w:r>
                <w:rPr>
                  <w:color w:val="#410a8c"/>
                  <w:u w:val="single"/>
                </w:rPr>
                <w:t xml:space="preserve">hal-04827810v1</w:t>
              </w:r>
            </w:hyperlink>
          </w:p>
        </w:tc>
      </w:tr>
      <w:tr>
        <w:trPr/>
        <w:tc>
          <w:tcPr>
            <w:noWrap/>
          </w:tcPr>
          <w:p>
            <w:pPr>
              <w:spacing w:after="200"/>
            </w:pPr>
            <w:hyperlink r:id="rId42" w:history="1">
              <w:r>
                <w:rPr>
                  <w:color w:val="1e198e"/>
                  <w:b w:val="1"/>
                  <w:bCs w:val="1"/>
                  <w:u w:val="single"/>
                </w:rPr>
                <w:t xml:space="preserve">Bad health and food insecurity among food assistance recipients: evidence from France</w:t>
              </w:r>
            </w:hyperlink>
          </w:p>
          <w:p>
            <w:pPr/>
            <w:hyperlink r:id="rId10" w:history="1">
              <w:r>
                <w:rPr>
                  <w:color w:val="#410a8c"/>
                  <w:u w:val="single"/>
                </w:rPr>
                <w:t xml:space="preserve">Romane Vandroux</w:t>
              </w:r>
            </w:hyperlink>
            <w:r>
              <w:rPr/>
              <w:t xml:space="preserve">,</w:t>
            </w:r>
            <w:hyperlink r:id="rId14" w:history="1">
              <w:r>
                <w:rPr>
                  <w:color w:val="#410a8c"/>
                  <w:u w:val="single"/>
                </w:rPr>
                <w:t xml:space="preserve">François-­charles Wolff</w:t>
              </w:r>
            </w:hyperlink>
          </w:p>
          <w:p>
            <w:pPr/>
            <w:r>
              <w:rPr>
                <w:i w:val="1"/>
                <w:iCs w:val="1"/>
              </w:rPr>
              <w:t xml:space="preserve">Journées de Microéconomie Appliquée</w:t>
            </w:r>
            <w:r>
              <w:rPr/>
              <w:t xml:space="preserve">, ETHICS EA7446 (Experience, Transhumanism, Human Interactions, Care &amp; Society); LEM UMR 9221 (Lille Économie Management); LITL (Laboratoire Interdisciplinaire des Transitions de Lille), Jun 2024, Lille (France), France</w:t>
            </w:r>
          </w:p>
          <w:p>
            <w:pPr/>
            <w:r>
              <w:rPr/>
              <w:t xml:space="preserve">Communication dans un congrès</w:t>
            </w:r>
          </w:p>
          <w:p>
            <w:pPr/>
            <w:hyperlink r:id="rId42" w:history="1">
              <w:r>
                <w:rPr>
                  <w:color w:val="#410a8c"/>
                  <w:u w:val="single"/>
                </w:rPr>
                <w:t xml:space="preserve">hal-04610086v1</w:t>
              </w:r>
            </w:hyperlink>
          </w:p>
        </w:tc>
      </w:tr>
      <w:tr>
        <w:trPr/>
        <w:tc>
          <w:tcPr>
            <w:noWrap/>
          </w:tcPr>
          <w:p>
            <w:pPr>
              <w:spacing w:after="200"/>
            </w:pPr>
            <w:hyperlink r:id="rId43" w:history="1">
              <w:r>
                <w:rPr>
                  <w:color w:val="1e198e"/>
                  <w:b w:val="1"/>
                  <w:bCs w:val="1"/>
                  <w:u w:val="single"/>
                </w:rPr>
                <w:t xml:space="preserve">Vulnérabilité et précarité étudiante</w:t>
              </w:r>
            </w:hyperlink>
          </w:p>
          <w:p>
            <w:pPr/>
            <w:hyperlink r:id="rId10" w:history="1">
              <w:r>
                <w:rPr>
                  <w:color w:val="#410a8c"/>
                  <w:u w:val="single"/>
                </w:rPr>
                <w:t xml:space="preserve">Romane Vandroux</w:t>
              </w:r>
            </w:hyperlink>
          </w:p>
          <w:p>
            <w:pPr/>
            <w:r>
              <w:rPr>
                <w:i w:val="1"/>
                <w:iCs w:val="1"/>
              </w:rPr>
              <w:t xml:space="preserve">World Forum for a Responsible Economy</w:t>
            </w:r>
            <w:r>
              <w:rPr/>
              <w:t xml:space="preserve">, Nov 2023, Marcq-en-Baroeul, France</w:t>
            </w:r>
          </w:p>
          <w:p>
            <w:pPr/>
            <w:r>
              <w:rPr/>
              <w:t xml:space="preserve">Communication dans un congrès</w:t>
            </w:r>
          </w:p>
          <w:p>
            <w:pPr/>
            <w:hyperlink r:id="rId43" w:history="1">
              <w:r>
                <w:rPr>
                  <w:color w:val="#410a8c"/>
                  <w:u w:val="single"/>
                </w:rPr>
                <w:t xml:space="preserve">hal-04577911v1</w:t>
              </w:r>
            </w:hyperlink>
          </w:p>
        </w:tc>
      </w:tr>
      <w:tr>
        <w:trPr/>
        <w:tc>
          <w:tcPr>
            <w:noWrap/>
          </w:tcPr>
          <w:p>
            <w:pPr>
              <w:spacing w:after="200"/>
            </w:pPr>
            <w:hyperlink r:id="rId44" w:history="1">
              <w:r>
                <w:rPr>
                  <w:color w:val="1e198e"/>
                  <w:b w:val="1"/>
                  <w:bCs w:val="1"/>
                  <w:u w:val="single"/>
                </w:rPr>
                <w:t xml:space="preserve">Étude de l'intention vaccinale chez les professionnels de santé en France : une étude pilote.</w:t>
              </w:r>
            </w:hyperlink>
          </w:p>
          <w:p>
            <w:pPr/>
            <w:hyperlink r:id="rId45" w:history="1">
              <w:r>
                <w:rPr>
                  <w:color w:val="#410a8c"/>
                  <w:u w:val="single"/>
                </w:rPr>
                <w:t xml:space="preserve">R. Vandroux</w:t>
              </w:r>
            </w:hyperlink>
            <w:r>
              <w:rPr/>
              <w:t xml:space="preserve">,</w:t>
            </w:r>
            <w:hyperlink r:id="rId22" w:history="1">
              <w:r>
                <w:rPr>
                  <w:color w:val="#410a8c"/>
                  <w:u w:val="single"/>
                </w:rPr>
                <w:t xml:space="preserve">E. Maréchal</w:t>
              </w:r>
            </w:hyperlink>
            <w:r>
              <w:rPr/>
              <w:t xml:space="preserve">,</w:t>
            </w:r>
            <w:hyperlink r:id="rId23" w:history="1">
              <w:r>
                <w:rPr>
                  <w:color w:val="#410a8c"/>
                  <w:u w:val="single"/>
                </w:rPr>
                <w:t xml:space="preserve">David Vandroux</w:t>
              </w:r>
            </w:hyperlink>
          </w:p>
          <w:p>
            <w:pPr/>
            <w:r>
              <w:rPr>
                <w:i w:val="1"/>
                <w:iCs w:val="1"/>
              </w:rPr>
              <w:t xml:space="preserve">Congrés de la SFAR (Société Française d'Anesthésie et de Réanimation)</w:t>
            </w:r>
            <w:r>
              <w:rPr/>
              <w:t xml:space="preserve">, Sep 2021, Paris, France</w:t>
            </w:r>
          </w:p>
          <w:p>
            <w:pPr/>
            <w:r>
              <w:rPr/>
              <w:t xml:space="preserve">Communication dans un congrès</w:t>
            </w:r>
          </w:p>
          <w:p>
            <w:pPr/>
            <w:hyperlink r:id="rId44" w:history="1">
              <w:r>
                <w:rPr>
                  <w:color w:val="#410a8c"/>
                  <w:u w:val="single"/>
                </w:rPr>
                <w:t xml:space="preserve">hal-03406749v1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Poor health and food insecurity among food assistance recipients: Evidence from France</w:t>
              </w:r>
            </w:hyperlink>
          </w:p>
          <w:p>
            <w:pPr/>
            <w:hyperlink r:id="rId10" w:history="1">
              <w:r>
                <w:rPr>
                  <w:color w:val="#410a8c"/>
                  <w:u w:val="single"/>
                </w:rPr>
                <w:t xml:space="preserve">Romane Vandroux</w:t>
              </w:r>
            </w:hyperlink>
            <w:r>
              <w:rPr/>
              <w:t xml:space="preserve">,</w:t>
            </w:r>
            <w:hyperlink r:id="rId47" w:history="1">
              <w:r>
                <w:rPr>
                  <w:color w:val="#410a8c"/>
                  <w:u w:val="single"/>
                </w:rPr>
                <w:t xml:space="preserve">François-Charles Wolff</w:t>
              </w:r>
            </w:hyperlink>
          </w:p>
          <w:p>
            <w:pPr/>
            <w:r>
              <w:rPr>
                <w:i w:val="1"/>
                <w:iCs w:val="1"/>
              </w:rPr>
              <w:t xml:space="preserve">Food Policy</w:t>
            </w:r>
            <w:r>
              <w:rPr/>
              <w:t xml:space="preserve">, 2025, 134, pp.102895. </w:t>
            </w:r>
            <w:hyperlink r:id="rId48" w:history="1">
              <w:r>
                <w:rPr>
                  <w:color w:val="#410a8c"/>
                  <w:u w:val="single"/>
                </w:rPr>
                <w:t xml:space="preserve">⟨10.1016/j.foodpol.2025.102895⟩</w:t>
              </w:r>
            </w:hyperlink>
          </w:p>
          <w:p>
            <w:pPr/>
            <w:r>
              <w:rPr/>
              <w:t xml:space="preserve">Article dans une revue</w:t>
            </w:r>
          </w:p>
          <w:p>
            <w:pPr/>
            <w:hyperlink r:id="rId46" w:history="1">
              <w:r>
                <w:rPr>
                  <w:color w:val="#410a8c"/>
                  <w:u w:val="single"/>
                </w:rPr>
                <w:t xml:space="preserve">hal-05251693v1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6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ne-vandroux" TargetMode="External"/><Relationship Id="rId9" Type="http://schemas.openxmlformats.org/officeDocument/2006/relationships/hyperlink" Target="https://hal.science/hal-05047677v1" TargetMode="External"/><Relationship Id="rId10" Type="http://schemas.openxmlformats.org/officeDocument/2006/relationships/hyperlink" Target="https://hal.science/search/index/?q=*&amp;authFullName_s=Romane Vandroux" TargetMode="External"/><Relationship Id="rId11" Type="http://schemas.openxmlformats.org/officeDocument/2006/relationships/hyperlink" Target="https://hal.science/search/index/?q=*&amp;authFullName_s=Rodalyn Apple Ariola" TargetMode="External"/><Relationship Id="rId12" Type="http://schemas.openxmlformats.org/officeDocument/2006/relationships/hyperlink" Target="https://hal.science/search/index/?q=*&amp;authFullName_s=Anthony Piermatt&#233;o" TargetMode="External"/><Relationship Id="rId13" Type="http://schemas.openxmlformats.org/officeDocument/2006/relationships/hyperlink" Target="https://hal.science/hal-04647371v1" TargetMode="External"/><Relationship Id="rId14" Type="http://schemas.openxmlformats.org/officeDocument/2006/relationships/hyperlink" Target="https://hal.science/search/index/?q=*&amp;authFullName_s=Fran&#231;ois-&#173;charles Wolff" TargetMode="External"/><Relationship Id="rId15" Type="http://schemas.openxmlformats.org/officeDocument/2006/relationships/hyperlink" Target="https://hal.science/hal-04576755v1" TargetMode="External"/><Relationship Id="rId16" Type="http://schemas.openxmlformats.org/officeDocument/2006/relationships/hyperlink" Target="https://hal.science/search/index/?q=*&amp;authFullName_s=Rachel Linero" TargetMode="External"/><Relationship Id="rId17" Type="http://schemas.openxmlformats.org/officeDocument/2006/relationships/hyperlink" Target="https://hal.science/search/index/?q=*&amp;authFullName_s=Pascal Le Roux" TargetMode="External"/><Relationship Id="rId18" Type="http://schemas.openxmlformats.org/officeDocument/2006/relationships/hyperlink" Target="https://hal.science/search/index/?q=*&amp;authFullName_s=Laurence Gandon" TargetMode="External"/><Relationship Id="rId19" Type="http://schemas.openxmlformats.org/officeDocument/2006/relationships/hyperlink" Target="https://hal.science/search/index/?q=*&amp;authFullName_s=Sandrine Hardy-Massard" TargetMode="External"/><Relationship Id="rId20" Type="http://schemas.openxmlformats.org/officeDocument/2006/relationships/hyperlink" Target="https://hal.science/hal-04715075v1" TargetMode="External"/><Relationship Id="rId21" Type="http://schemas.openxmlformats.org/officeDocument/2006/relationships/hyperlink" Target="https://uphf.hal.science/hal-04562994v1" TargetMode="External"/><Relationship Id="rId22" Type="http://schemas.openxmlformats.org/officeDocument/2006/relationships/hyperlink" Target="https://hal.science/search/index/?q=*&amp;authFullName_s=E. Mar&#233;chal" TargetMode="External"/><Relationship Id="rId23" Type="http://schemas.openxmlformats.org/officeDocument/2006/relationships/hyperlink" Target="https://hal.science/search/index/?q=*&amp;authFullName_s=David Vandroux" TargetMode="External"/><Relationship Id="rId24" Type="http://schemas.openxmlformats.org/officeDocument/2006/relationships/hyperlink" Target="https://uphf.hal.science/hal-04562977v1" TargetMode="External"/><Relationship Id="rId25" Type="http://schemas.openxmlformats.org/officeDocument/2006/relationships/hyperlink" Target="https://hal.science/search/index/?q=*&amp;authFullName_s=Emilie Mar&#233;chal" TargetMode="External"/><Relationship Id="rId26" Type="http://schemas.openxmlformats.org/officeDocument/2006/relationships/hyperlink" Target="https://hal.science/hal-05251665v1" TargetMode="External"/><Relationship Id="rId27" Type="http://schemas.openxmlformats.org/officeDocument/2006/relationships/hyperlink" Target="https://hal.science/hal-05158748v1" TargetMode="External"/><Relationship Id="rId28" Type="http://schemas.openxmlformats.org/officeDocument/2006/relationships/hyperlink" Target="https://hal.science/hal-05158710v1" TargetMode="External"/><Relationship Id="rId29" Type="http://schemas.openxmlformats.org/officeDocument/2006/relationships/hyperlink" Target="https://hal.science/search/index/?q=*&amp;authFullName_s=Beno&#238;t Montalan" TargetMode="External"/><Relationship Id="rId30" Type="http://schemas.openxmlformats.org/officeDocument/2006/relationships/hyperlink" Target="https://hal.science/search/index/?q=*&amp;authFullName_s=Boris Vall&#233;e" TargetMode="External"/><Relationship Id="rId31" Type="http://schemas.openxmlformats.org/officeDocument/2006/relationships/hyperlink" Target="https://hal.science/hal-05158649v1" TargetMode="External"/><Relationship Id="rId32" Type="http://schemas.openxmlformats.org/officeDocument/2006/relationships/hyperlink" Target="https://hal.science/hal-05158779v1" TargetMode="External"/><Relationship Id="rId33" Type="http://schemas.openxmlformats.org/officeDocument/2006/relationships/hyperlink" Target="https://hal.science/hal-05414054v1" TargetMode="External"/><Relationship Id="rId34" Type="http://schemas.openxmlformats.org/officeDocument/2006/relationships/hyperlink" Target="https://uphf.hal.science/hal-04959068v1" TargetMode="External"/><Relationship Id="rId35" Type="http://schemas.openxmlformats.org/officeDocument/2006/relationships/hyperlink" Target="https://hal.science/hal-05047675v1" TargetMode="External"/><Relationship Id="rId36" Type="http://schemas.openxmlformats.org/officeDocument/2006/relationships/hyperlink" Target="https://hal.science/hal-05401728v1" TargetMode="External"/><Relationship Id="rId37" Type="http://schemas.openxmlformats.org/officeDocument/2006/relationships/hyperlink" Target="https://hal.science/search/index/?q=*&amp;authFullName_s=Hinde Tizaghti" TargetMode="External"/><Relationship Id="rId38" Type="http://schemas.openxmlformats.org/officeDocument/2006/relationships/hyperlink" Target="https://hal.science/hal-04741225v1" TargetMode="External"/><Relationship Id="rId39" Type="http://schemas.openxmlformats.org/officeDocument/2006/relationships/hyperlink" Target="https://hal.science/search/index/?q=*&amp;authFullName_s=Laurent Auzoult-Chagnault" TargetMode="External"/><Relationship Id="rId40" Type="http://schemas.openxmlformats.org/officeDocument/2006/relationships/hyperlink" Target="https://hal.science/hal-04827810v1" TargetMode="External"/><Relationship Id="rId41" Type="http://schemas.openxmlformats.org/officeDocument/2006/relationships/hyperlink" Target="https://hal.science/search/index/?q=*&amp;authFullName_s=Nadia Rouache" TargetMode="External"/><Relationship Id="rId42" Type="http://schemas.openxmlformats.org/officeDocument/2006/relationships/hyperlink" Target="https://hal.science/hal-04610086v1" TargetMode="External"/><Relationship Id="rId43" Type="http://schemas.openxmlformats.org/officeDocument/2006/relationships/hyperlink" Target="https://univ-catholille.hal.science/hal-04577911v1" TargetMode="External"/><Relationship Id="rId44" Type="http://schemas.openxmlformats.org/officeDocument/2006/relationships/hyperlink" Target="https://unilim.hal.science/hal-03406749v1" TargetMode="External"/><Relationship Id="rId45" Type="http://schemas.openxmlformats.org/officeDocument/2006/relationships/hyperlink" Target="https://hal.science/search/index/?q=*&amp;authFullName_s=R. Vandroux" TargetMode="External"/><Relationship Id="rId46" Type="http://schemas.openxmlformats.org/officeDocument/2006/relationships/hyperlink" Target="https://hal.science/hal-05251693v1" TargetMode="External"/><Relationship Id="rId47" Type="http://schemas.openxmlformats.org/officeDocument/2006/relationships/hyperlink" Target="https://hal.science/search/index/?q=*&amp;authFullName_s=Fran&#231;ois-Charles Wolff" TargetMode="External"/><Relationship Id="rId48" Type="http://schemas.openxmlformats.org/officeDocument/2006/relationships/hyperlink" Target="https://dx.doi.org/10.1016/j.foodpol.2025.102895"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Romane Vandroux</dc:title>
  <dc:description>CV</dc:description>
  <dc:subject/>
  <cp:keywords/>
  <cp:category/>
  <cp:lastModifiedBy/>
  <dcterms:created xsi:type="dcterms:W3CDTF">2026-04-09T13:26:37+02:00</dcterms:created>
  <dcterms:modified xsi:type="dcterms:W3CDTF">2026-04-09T13:26:37+02:00</dcterms:modified>
</cp:coreProperties>
</file>

<file path=docProps/custom.xml><?xml version="1.0" encoding="utf-8"?>
<Properties xmlns="http://schemas.openxmlformats.org/officeDocument/2006/custom-properties" xmlns:vt="http://schemas.openxmlformats.org/officeDocument/2006/docPropsVTypes"/>
</file>