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Rosa BORTOLOTTI </w:t>
      </w:r>
      <w:r>
        <w:rPr>
          <w:color w:val="641e6e"/>
        </w:rPr>
        <w:t xml:space="preserve">Enseignante chercheuse contractuelle en Sciences de l'éducation et de la formation, INSPÉ de Versailles,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rosa-maria-bortolotti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26845888X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37168168062648040069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contractuelle en Sciences de l'éducation et de la formation à l’INSPÉ de Versailles – Cergy Paris Université. Docteure en sciences de l’éducation et de la formation à Cergy Paris Université (2019-2023). Qualifiée aux sections 70e (Sciences de l’éducation et de la formation) et 19e (Sociologie et démographie). Associée au Laboratoire École, mutations et apprentissages (EMA). En 2024, ma thèse a été lauréate du prix de thèse du Groupement d’intérêt scientifique Interdisciplinarité, Innovation, Formation (GIS 2IF).</w:t>
      </w:r>
    </w:p>
    <w:p>
      <w:pPr/>
      <w:r>
        <w:rPr/>
        <w:t xml:space="preserve">Axes de recherche :</w:t>
      </w:r>
    </w:p>
    <w:p>
      <w:pPr/>
      <w:r>
        <w:rPr/>
        <w:t xml:space="preserve">Mes travaux portent sur le rapport au numérique des jeunes en situation de vulnérabilité et des professionnels du champ du travail social. J'analyse :</w:t>
      </w:r>
    </w:p>
    <w:p>
      <w:pPr>
        <w:numPr>
          <w:ilvl w:val="0"/>
          <w:numId w:val="2"/>
        </w:numPr>
      </w:pPr>
      <w:r>
        <w:rPr/>
        <w:t xml:space="preserve">Les pratiques numériques des jeunes comme enjeu de socialisation ;</w:t>
      </w:r>
    </w:p>
    <w:p>
      <w:pPr>
        <w:numPr>
          <w:ilvl w:val="0"/>
          <w:numId w:val="2"/>
        </w:numPr>
      </w:pPr>
      <w:r>
        <w:rPr/>
        <w:t xml:space="preserve">La perception qu’en ont les professionnels de la jeunesse sur ces pratiques ;</w:t>
      </w:r>
    </w:p>
    <w:p>
      <w:pPr>
        <w:numPr>
          <w:ilvl w:val="0"/>
          <w:numId w:val="2"/>
        </w:numPr>
      </w:pPr>
      <w:r>
        <w:rPr/>
        <w:t xml:space="preserve">Les épreuves et dynamiques que ces pratiques suscitent dans l’exercice professionnel ;</w:t>
      </w:r>
    </w:p>
    <w:p>
      <w:pPr/>
      <w:r>
        <w:rPr/>
        <w:t xml:space="preserve">Je mène également des recherches sur :</w:t>
      </w:r>
    </w:p>
    <w:p>
      <w:pPr>
        <w:numPr>
          <w:ilvl w:val="0"/>
          <w:numId w:val="3"/>
        </w:numPr>
      </w:pPr>
      <w:r>
        <w:rPr/>
        <w:t xml:space="preserve">Les recompositions des professionnalités socio-éducatives en contextes périscolaire, extrascolaire et scolaire ;</w:t>
      </w:r>
    </w:p>
    <w:p>
      <w:pPr>
        <w:numPr>
          <w:ilvl w:val="0"/>
          <w:numId w:val="3"/>
        </w:numPr>
      </w:pPr>
      <w:r>
        <w:rPr/>
        <w:t xml:space="preserve">Les alliances éducatives sur les différents temps éducatifs des enfants et des jeunes ;</w:t>
      </w:r>
    </w:p>
    <w:p>
      <w:pPr>
        <w:numPr>
          <w:ilvl w:val="0"/>
          <w:numId w:val="3"/>
        </w:numPr>
      </w:pPr>
      <w:r>
        <w:rPr/>
        <w:t xml:space="preserve">L’émergence d’actions éducatives et de professionnels dans le champ des arts, de la culture et du numérique.</w:t>
      </w:r>
    </w:p>
    <w:p>
      <w:pPr/>
      <w:r>
        <w:rPr/>
        <w:t xml:space="preserve">Affiliations scientifiques :</w:t>
      </w:r>
    </w:p>
    <w:p>
      <w:pPr/>
      <w:r>
        <w:rPr/>
        <w:t xml:space="preserve">Depuis 2023 : Membre du Groupement d’intérêt scientifique « Problèmes sociaux, politiques publiques et nouvelles ressources éducatives » (GIS PROSON)Coordinateurs : Maïtena Armagnague (Université de Genève), Valérie Becquet (CY), Sigolène Couchot-Schiex (CY), Benjamin Denecheau (UPEC), Benjamin Moignard (CY), Xavier Pons (Université Lumière Lyon 2), Stéphanie Rubi (Université Paris Cité).</w:t>
      </w:r>
    </w:p>
    <w:p>
      <w:pPr/>
      <w:r>
        <w:rPr/>
        <w:t xml:space="preserve">Depuis 2021 : Adhérente à l’Association des enseignants et chercheurs en éducation (AECSE)</w:t>
      </w:r>
    </w:p>
    <w:p>
      <w:pPr/>
      <w:r>
        <w:rPr/>
        <w:t xml:space="preserve">Depuis 2021 : Membre du Réseau RT11 « Sociologie de la consommation et du numérique » de l’Association française de sociologie (AFS)</w:t>
      </w:r>
    </w:p>
    <w:p>
      <w:pPr/>
      <w:r>
        <w:rPr/>
        <w:t xml:space="preserve">Depuis 2019 : Chercheuse associée au laboratoire EMA (EA 4507)</w:t>
      </w:r>
    </w:p>
    <w:p>
      <w:pPr/>
      <w:r>
        <w:rPr/>
        <w:t xml:space="preserve">Depuis 2019 : Chercheuse et trésorière associée à l’Observatoire universitaire international Éducation et Prévention (OUIÉP)</w:t>
      </w:r>
    </w:p>
    <w:p>
      <w:pPr/>
      <w:r>
        <w:rPr/>
        <w:t xml:space="preserve">Depuis 2014 : Membre du « Grupo de Pesquisa sobre o Campo Curricular (ELOS) » – Université fédérale de Santa Maria (Brésil)</w:t>
      </w:r>
    </w:p>
    <w:p>
      <w:pPr/>
      <w:r>
        <w:rPr/>
        <w:t xml:space="preserve">Expérience d’enseignement :</w:t>
      </w:r>
    </w:p>
    <w:p>
      <w:pPr/>
      <w:r>
        <w:rPr/>
        <w:t xml:space="preserve">INSPÉ de l’académie de Versailles – Cergy Paris Université (590 HTD) : Licence Sciences de l’éducation – parcours Professorat des écoles et Médiation ; Licence Intervention sociale (École pratique de service social – EPSS) ; Master Conseil, projet et action sociale (CPA) ; Master Encadrement, pilotage et développement de l’intervention sociale (EPDIS) ; DU Coopérer sur le territoire avec les parents à la réussite des enfants (COOTOPIA) ; DU Médiation culturelle et éducation artistique – Jeunes publics et publics scolaires ; DU Fabmanageur</w:t>
      </w:r>
    </w:p>
    <w:p>
      <w:pPr/>
      <w:r>
        <w:rPr/>
        <w:t xml:space="preserve">Enseignements vacataires (30 HTD) sur d'autres universités : DU Entrée dans le métier de l’enseignement (PE, CAPES, CPE) Université Paris Nanterre ; Master Sciences de l’éducation et de la formation – parcours Éducation tout au long de la vie (Université Paris 8) ; Master Sciences de l’éducation et de la formation (Université Paris Cité) ; BUT Carrières sociales – parcours Animation sociale et socioculturelle (UPEC) ; Master Politiques éducatives – Université fédérale de Santa Maria (Brésil)</w:t>
      </w:r>
    </w:p>
    <w:p>
      <w:pPr/>
      <w:r>
        <w:rPr/>
        <w:t xml:space="preserve">Thématiques principales d’enseignement :</w:t>
      </w:r>
    </w:p>
    <w:p>
      <w:pPr>
        <w:numPr>
          <w:ilvl w:val="0"/>
          <w:numId w:val="4"/>
        </w:numPr>
      </w:pPr>
      <w:r>
        <w:rPr/>
        <w:t xml:space="preserve">Approches sociologiques en éducation : Inégalités et discriminations à l’école ; Normes, groupes et individus : déviances en milieu scolaire et socio-éducatif ; Sociologie de l’éducation ; Enfances, jeunesses et familles ; Familles et institutions ; L’enfant, l’adolescent et la famille : approches sociologiques et historiques</w:t>
      </w:r>
    </w:p>
    <w:p>
      <w:pPr>
        <w:numPr>
          <w:ilvl w:val="0"/>
          <w:numId w:val="4"/>
        </w:numPr>
      </w:pPr>
      <w:r>
        <w:rPr/>
        <w:t xml:space="preserve">Intervention sociale et politiques socio-éducatives : Éducation populaire, vie associative et économie sociale et solidaire ; Lien social ; Intervention sociale ; Usages et pratiques du numérique en contexte socio-éducatif</w:t>
      </w:r>
    </w:p>
    <w:p>
      <w:pPr>
        <w:numPr>
          <w:ilvl w:val="0"/>
          <w:numId w:val="4"/>
        </w:numPr>
      </w:pPr>
      <w:r>
        <w:rPr/>
        <w:t xml:space="preserve">Métiers de l’éducation :  Institutions et organisations éducatives et culturelle ; Conduite de projet en éducation, formation et médiation ; Projet d’orientation</w:t>
      </w:r>
    </w:p>
    <w:p>
      <w:pPr>
        <w:numPr>
          <w:ilvl w:val="0"/>
          <w:numId w:val="4"/>
        </w:numPr>
      </w:pPr>
      <w:r>
        <w:rPr/>
        <w:t xml:space="preserve">Méthodes d’enquête en sciences sociales : Méthodes de recherche qualitative (entretiens, observations) ; Introduction à la démarche quantitative ; Recherche bibliographique ; Introduction à Démarche scientifique</w:t>
      </w:r>
    </w:p>
    <w:p>
      <w:pPr>
        <w:numPr>
          <w:ilvl w:val="0"/>
          <w:numId w:val="4"/>
        </w:numPr>
      </w:pPr>
      <w:r>
        <w:rPr/>
        <w:t xml:space="preserve">Mémoires et terrain de stage : Suivi de mémoires de Master 1 et Master 2 ; Suivi et accompagnement des stages de terrain.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populaire : sur les réseaux, un nouvel art de l’engagement – Exemple en Seine-Saint-Denis, avec Snapchat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⟨10.64628/AAK.jn7w46fer⟩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Déage, M. (2023). À l’école des mauvaises réputations. Paris : Presses universitaires de France, 286 p. ISBN : 978-2-13-083737-4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disputes amicales aux tribunaux numériques : la régulation des conflits par les adolescents via les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95 (3), pp.25-38.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Granjon, Classes populaires et usages de l’informatique connectée. Des inégalités sociales-numériques.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⟨10.4000/lectures.56258⟩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Potin E., Henaff G., Trellu H., 2021, Le smartphone des enfants placés. Quels enjeux en protection de l’enfance ?, Toulouse, Érès, 172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pp.140-142.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⟨10.3917/agora.091.0134⟩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spécialisée à l'ère du numérique : quels défis et quels changements dans la formation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escondeu o ritmo oculto ? Um estudo comparado entre o Brasil e 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e-Curriculum</w:t>
            </w:r>
            <w:r>
              <w:rPr/>
              <w:t xml:space="preserve">, 2020, 18 (3), pp.1336-1358.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⟨10.23925/1809-3876.2020v18i3p1336-1358⟩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Integral na Região Sul do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Mônica de Souza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Retratos da Escola</w:t>
            </w:r>
            <w:r>
              <w:rPr/>
              <w:t xml:space="preserve">, 2019,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⟨10.22420/rde.v13i25.885⟩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literacy: uma contribução autobiográfica para a sociologia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DA SOCIEDADE</w:t>
            </w:r>
            <w:r>
              <w:rPr/>
              <w:t xml:space="preserve">, 2018, 2 (3), pp.340-355.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⟨10.30810/rcs.v2i3.604⟩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ESTÁGIO E ENSINO MÉDIO: COMPLEXIDADES DE UMA RELAÇÃO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Olhares: Revista do Departamento de Educação da Unifesp</w:t>
            </w:r>
            <w:r>
              <w:rPr/>
              <w:t xml:space="preserve">, 2017, 5 (2),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 PEDAGÓGICA DO PROFESSOR NO CAMPO DA VIOLÊNCIA ESCOLAR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 - Revista do Programa de Pós-Graduação em Educação</w:t>
            </w:r>
            <w:r>
              <w:rPr/>
              <w:t xml:space="preserve">, 2017, 11 (20), pp.451.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⟨10.19177/prppge.v11e202017451-470⟩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PRINCIPAIS AUTORES DA CORRENTE CRITICO-REPRODUTIVISTA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Fontana Gabbi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Loredi Lemes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Eloísa Berlote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Educação Superior</w:t>
            </w:r>
            <w:r>
              <w:rPr/>
              <w:t xml:space="preserve">, 2017, 3 (1), pp.224-239.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⟨10.22348/riesup.v3i1.7740⟩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urbaines et participation numérique : vers une socialisation en ligne engagée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E-Cité : Éducation et citoyenneté à l'ère du numérique</w:t>
            </w:r>
            <w:r>
              <w:rPr/>
              <w:t xml:space="preserve">, AMPIRIC - Université de Marseille,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dans la rue et surveiller sur les réseaux sociaux. Quand les représentations sur les pratiques numériques des jeunes trahissent les principes du métier d'éducateur.trice de rue.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Surveillance interpersonnelles</w:t>
            </w:r>
            <w:r>
              <w:rPr/>
              <w:t xml:space="preserve">, Université de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sa thèse auprès des acteurs non-académiques : retour d'expérience.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Lavoillotte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"Recherches, problèmes publics et politiques d'éducation: regards croisés" - GIS PROSON</w:t>
            </w:r>
            <w:r>
              <w:rPr/>
              <w:t xml:space="preserve">, GIS PROSON,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une nouvelle priorité des politiques territoriales ? Le cas des Cités éducatives (95).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ETIC - 6. Pratiques instrumentées dans et hors école : quelles perméabilités ?</w:t>
            </w:r>
            <w:r>
              <w:rPr/>
              <w:t xml:space="preserve">, Centre de Recherche en Éducation (CREN); Laboratoire Éducation, Discours et Apprentissages (EDA); Centre Interdisciplinaire de Recherche Normand en Éducation et Formation (CIRNEF),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l’inclusion des familles et des enfants dans les parcours de formation. Le cas d’un atelier « parentalité &amp; numérique » dans une Cité Éducative du 95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Piesen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: éclairages théoriques et méthodologiques, mises en œuvre inspirantes</w:t>
            </w:r>
            <w:r>
              <w:rPr/>
              <w:t xml:space="preserve">, INSPE Normandie - Caen (CIRNEF) - Université de Caen Normandie - et INSEI (LISIS),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Nicolas Duvoux autour de l'ouvrage &amp;quot;L'avenir confisqué. Inégalités de temps vécu, classes sociales et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"Recherches, problèmes publics et politiques d'éducation: regards croisés" - GIS PROSON</w:t>
            </w:r>
            <w:r>
              <w:rPr/>
              <w:t xml:space="preserve">, GIS PROSON,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conquêtes amoureuses entre jeunes : fonctions techniques et dimensions genrées sur l'application Snapchat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"Intimités relationnelles contemporaines"</w:t>
            </w:r>
            <w:r>
              <w:rPr/>
              <w:t xml:space="preserve">, RT28 et RT33 - AFS / INED,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Réfractaires, affectifs, satisfaits, convaincus, scolaires et artistes : l'expérience des élèves au sein des projets artistiques et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"Bien vivre en milieu éducatif, préscolaire, périscolaire, scolaire, formation professionnelle et universitaire"</w:t>
            </w:r>
            <w:r>
              <w:rPr/>
              <w:t xml:space="preserve">, École Doctorale Éducation, Didactiques et Cognition - Cergy Paris Université, Jun 2024, Saint Germain en Laye, Yemen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 : la relation éducative à l'épreuve des paniques numériques. Le cas de la prévention spécialisée.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GIS 2IF</w:t>
            </w:r>
            <w:r>
              <w:rPr/>
              <w:t xml:space="preserve">, GIS 2IF,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soi sur Snapchat : un instrument des conquêtes amoureuses pour les jeunes.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Photovox "L'image comme un objet et comme un instrument de la recherche sur l'enfance et la jeunesse"</w:t>
            </w:r>
            <w:r>
              <w:rPr/>
              <w:t xml:space="preserve">, Cergy Paris Université et Université de Paris Nanterre,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Les professionnels du travail social face au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éducation au numérique. Quels enjeux ? Quelles pratiques ?</w:t>
            </w:r>
            <w:r>
              <w:rPr/>
              <w:t xml:space="preserve">, Ecole Nationale de Protection Judiciaire de la Jeunesse,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 : que publient les jeunes sur leurs stories de Snapchat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Sociologie. Intersections, circulations.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2.0: quels enjeux, pour quelles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2.0 : quelles pratiques en prévention spécialisée ?</w:t>
            </w:r>
            <w:r>
              <w:rPr/>
              <w:t xml:space="preserve">, Convention Nationale des Associations de Protection de l'Enfant (CNAPE),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&amp;quot;bien-être&amp;quot; et le &amp;quot;mal-être&amp;quot; adolescent face aux réseaux sociaux numériques (RSN)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Promotrice de la Santé</w:t>
            </w:r>
            <w:r>
              <w:rPr/>
              <w:t xml:space="preserve">, Académie de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et Culturels en Territoire Educatif (PACTE) : limites de l'articulation pédagogique des enseignants avec les partenaires du territoire * Version soumisse à l'évaluation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 l'éducation territorialisée : historicité, discours, engagements.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spécialisée 2.0 : quels enjeux, pour quelles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Hybrida. Transformations des activités et des métiers du secteur social. Travail des frontières dans l'intervention sociale et la recherche.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par des jeunes suivis dans le cadre de la prévention spécialisée : perceptions et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adolescent(e)s d’aujourd’hui : penser leur bien-être en contexte scolaire et hors scolaire ». Université Jean Monnet, Faculté de Sciences Humaines et Sociales. 18 et 19 mai 2021.</w:t>
            </w:r>
            <w:r>
              <w:rPr/>
              <w:t xml:space="preserve">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numériques (RSN) chez les éducateurs de la prévention spécialisée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l’Education et de la Formation (TRESSE) « Le travail de la relation »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par les jeunes suivis par la prévention spécialisée : quels usages,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la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ligne. Enquête sur les « nouvelles » sociabilités numériques des jeunes de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Éric Marlière - Sciences sociales et ondes populaires.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2025, Eric Marlière, 978-2-84924-839-3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leurs réseaux sociaux numériques et la prévention spécialisée : pour et contre.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GIS HYBRIDA. </w:t>
            </w:r>
            <w:r>
              <w:rPr>
                <w:i w:val="1"/>
                <w:iCs w:val="1"/>
              </w:rPr>
              <w:t xml:space="preserve">LENZI Catherine, MOINE Alexandre (Dir.). Des pas de côté dans le travail social : le métier dans toutes ses marges.</w:t>
            </w:r>
            <w:r>
              <w:rPr/>
              <w:t xml:space="preserve">, Champ Social, 2025, 9791034609376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jeunes sont très lucides sur leur usage des réseaux sociaux et sont parfois mieux outillés que nous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/>
              <w:t xml:space="preserve">2026, https://www.lemonde.fr/pixels/article/2026/01/13/les-jeunes-sont-tres-lucides-sur-leur-usage-des-reseaux-sociaux-et-parfois-mieux-outilles-que-nous_6661770_4408996.html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E-conférence : numérique et accompagnement des jeunes : quels enjeux et quelles pratiques pour les professionnel.le.s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/>
              <w:t xml:space="preserve">2021, https://mmpcr.fr/evenements/e-conference-numerique-et-accompagnement-des-jeunes-quels-enjeux-et-quelles-pratiques-pour-les-professionnel-le-s/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Recherche-Évaluation. PEGASE : Programme Expérimental de Généralisation des Arts à l'École.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Dieynébou Fofana-Ballester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https://www.fondationcarasso.org/art-citoyen/generaliser-leducation-artistique-et-culturelle-a-lecole/.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2.0. Quels enjeux pour quelles pratiques ?, Rapport de recherche Jeunes Réseaux Sociaux et Prévention Spécialisée (JRSPREV), MMPCR.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[Rapport de recherche] MMPCR, OUIEP, Université de Cergy-Paris (CY), laboratoire EMA.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prévention spécialisée 2.0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6 (1335), https://www-cairn-info.bibdocs.u-cergy.fr/magazine-lien-social-2023-6-page-16.htm, 2023, Accueil petite enfance. Le handicap cherche l’inclusion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hal-04064790v1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8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3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D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0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a-maria-bortolotti" TargetMode="External"/><Relationship Id="rId9" Type="http://schemas.openxmlformats.org/officeDocument/2006/relationships/hyperlink" Target="https://www.idref.fr/26845888X" TargetMode="External"/><Relationship Id="rId10" Type="http://schemas.openxmlformats.org/officeDocument/2006/relationships/hyperlink" Target="https://viaf.org/viaf/37168168062648040069" TargetMode="External"/><Relationship Id="rId11" Type="http://schemas.openxmlformats.org/officeDocument/2006/relationships/hyperlink" Target="https://hal.science/hal-05400287v1" TargetMode="External"/><Relationship Id="rId12" Type="http://schemas.openxmlformats.org/officeDocument/2006/relationships/hyperlink" Target="https://hal.science/search/index/?q=*&amp;authFullName_s=Rosa Maria Bortolotti" TargetMode="External"/><Relationship Id="rId13" Type="http://schemas.openxmlformats.org/officeDocument/2006/relationships/hyperlink" Target="https://hal.science/search/index/?q=*&amp;authFullName_s=Aur&#233;lie Djavadi" TargetMode="External"/><Relationship Id="rId14" Type="http://schemas.openxmlformats.org/officeDocument/2006/relationships/hyperlink" Target="https://hal.science/search/index/?q=*&amp;authFullName_s=Aur&#233;lie Louchart" TargetMode="External"/><Relationship Id="rId15" Type="http://schemas.openxmlformats.org/officeDocument/2006/relationships/hyperlink" Target="https://dx.doi.org/10.64628/AAK.jn7w46fer" TargetMode="External"/><Relationship Id="rId16" Type="http://schemas.openxmlformats.org/officeDocument/2006/relationships/hyperlink" Target="https://hal.science/hal-05317574v1" TargetMode="External"/><Relationship Id="rId17" Type="http://schemas.openxmlformats.org/officeDocument/2006/relationships/hyperlink" Target="https://hal.science/hal-04263080v1" TargetMode="External"/><Relationship Id="rId18" Type="http://schemas.openxmlformats.org/officeDocument/2006/relationships/hyperlink" Target="https://dx.doi.org/10.3917/agora.095.0025" TargetMode="External"/><Relationship Id="rId19" Type="http://schemas.openxmlformats.org/officeDocument/2006/relationships/hyperlink" Target="https://hal.science/hal-03673013v1" TargetMode="External"/><Relationship Id="rId20" Type="http://schemas.openxmlformats.org/officeDocument/2006/relationships/hyperlink" Target="https://dx.doi.org/10.4000/lectures.56258" TargetMode="External"/><Relationship Id="rId21" Type="http://schemas.openxmlformats.org/officeDocument/2006/relationships/hyperlink" Target="https://hal.science/hal-03702183v1" TargetMode="External"/><Relationship Id="rId22" Type="http://schemas.openxmlformats.org/officeDocument/2006/relationships/hyperlink" Target="https://dx.doi.org/10.3917/agora.091.0134" TargetMode="External"/><Relationship Id="rId23" Type="http://schemas.openxmlformats.org/officeDocument/2006/relationships/hyperlink" Target="https://hal.science/hal-03578560v1" TargetMode="External"/><Relationship Id="rId24" Type="http://schemas.openxmlformats.org/officeDocument/2006/relationships/hyperlink" Target="https://hal.science/hal-03131722v1" TargetMode="External"/><Relationship Id="rId25" Type="http://schemas.openxmlformats.org/officeDocument/2006/relationships/hyperlink" Target="https://hal.science/search/index/?q=*&amp;authFullName_s=Rosane Carneiro Sarturi" TargetMode="External"/><Relationship Id="rId26" Type="http://schemas.openxmlformats.org/officeDocument/2006/relationships/hyperlink" Target="https://dx.doi.org/10.23925/1809-3876.2020v18i3p1336-1358" TargetMode="External"/><Relationship Id="rId27" Type="http://schemas.openxmlformats.org/officeDocument/2006/relationships/hyperlink" Target="https://hal.science/hal-03231227v1" TargetMode="External"/><Relationship Id="rId28" Type="http://schemas.openxmlformats.org/officeDocument/2006/relationships/hyperlink" Target="https://hal.science/search/index/?q=*&amp;authFullName_s=M&#244;nica de Souza Trevisan" TargetMode="External"/><Relationship Id="rId29" Type="http://schemas.openxmlformats.org/officeDocument/2006/relationships/hyperlink" Target="https://dx.doi.org/10.22420/rde.v13i25.885" TargetMode="External"/><Relationship Id="rId30" Type="http://schemas.openxmlformats.org/officeDocument/2006/relationships/hyperlink" Target="https://hal.science/hal-03131740v1" TargetMode="External"/><Relationship Id="rId31" Type="http://schemas.openxmlformats.org/officeDocument/2006/relationships/hyperlink" Target="https://dx.doi.org/10.30810/rcs.v2i3.604" TargetMode="External"/><Relationship Id="rId32" Type="http://schemas.openxmlformats.org/officeDocument/2006/relationships/hyperlink" Target="https://hal.science/hal-03231665v1" TargetMode="External"/><Relationship Id="rId33" Type="http://schemas.openxmlformats.org/officeDocument/2006/relationships/hyperlink" Target="https://hal.science/hal-03131746v1" TargetMode="External"/><Relationship Id="rId34" Type="http://schemas.openxmlformats.org/officeDocument/2006/relationships/hyperlink" Target="https://dx.doi.org/10.19177/prppge.v11e202017451-470" TargetMode="External"/><Relationship Id="rId35" Type="http://schemas.openxmlformats.org/officeDocument/2006/relationships/hyperlink" Target="https://hal.science/hal-03131730v1" TargetMode="External"/><Relationship Id="rId36" Type="http://schemas.openxmlformats.org/officeDocument/2006/relationships/hyperlink" Target="https://hal.science/search/index/?q=*&amp;authFullName_s=Gabriela Fontana Gabbi" TargetMode="External"/><Relationship Id="rId37" Type="http://schemas.openxmlformats.org/officeDocument/2006/relationships/hyperlink" Target="https://hal.science/search/index/?q=*&amp;authFullName_s=Jo&#227;o Loredi Lemes" TargetMode="External"/><Relationship Id="rId38" Type="http://schemas.openxmlformats.org/officeDocument/2006/relationships/hyperlink" Target="https://hal.science/search/index/?q=*&amp;authFullName_s=Carmen Elo&#237;sa Berlote Brenner" TargetMode="External"/><Relationship Id="rId39" Type="http://schemas.openxmlformats.org/officeDocument/2006/relationships/hyperlink" Target="https://dx.doi.org/10.22348/riesup.v3i1.7740" TargetMode="External"/><Relationship Id="rId40" Type="http://schemas.openxmlformats.org/officeDocument/2006/relationships/hyperlink" Target="https://hal.science/hal-05317597v1" TargetMode="External"/><Relationship Id="rId41" Type="http://schemas.openxmlformats.org/officeDocument/2006/relationships/hyperlink" Target="https://hal.science/hal-05317591v1" TargetMode="External"/><Relationship Id="rId42" Type="http://schemas.openxmlformats.org/officeDocument/2006/relationships/hyperlink" Target="https://hal.science/hal-05317604v1" TargetMode="External"/><Relationship Id="rId43" Type="http://schemas.openxmlformats.org/officeDocument/2006/relationships/hyperlink" Target="https://hal.science/search/index/?q=*&amp;authFullName_s=Camille Lavoillotte" TargetMode="External"/><Relationship Id="rId44" Type="http://schemas.openxmlformats.org/officeDocument/2006/relationships/hyperlink" Target="https://hal.science/search/index/?q=*&amp;authFullName_s=Stephanie Rubi" TargetMode="External"/><Relationship Id="rId45" Type="http://schemas.openxmlformats.org/officeDocument/2006/relationships/hyperlink" Target="https://hal.science/hal-05400307v1" TargetMode="External"/><Relationship Id="rId46" Type="http://schemas.openxmlformats.org/officeDocument/2006/relationships/hyperlink" Target="https://hal.science/hal-05325688v1" TargetMode="External"/><Relationship Id="rId47" Type="http://schemas.openxmlformats.org/officeDocument/2006/relationships/hyperlink" Target="https://hal.science/search/index/?q=*&amp;authFullName_s=Alexandra Piesen" TargetMode="External"/><Relationship Id="rId48" Type="http://schemas.openxmlformats.org/officeDocument/2006/relationships/hyperlink" Target="https://hal.science/hal-05317643v1" TargetMode="External"/><Relationship Id="rId49" Type="http://schemas.openxmlformats.org/officeDocument/2006/relationships/hyperlink" Target="https://hal.science/hal-05317618v1" TargetMode="External"/><Relationship Id="rId50" Type="http://schemas.openxmlformats.org/officeDocument/2006/relationships/hyperlink" Target="https://hal.science/hal-05317631v1" TargetMode="External"/><Relationship Id="rId51" Type="http://schemas.openxmlformats.org/officeDocument/2006/relationships/hyperlink" Target="https://hal.science/hal-05317636v1" TargetMode="External"/><Relationship Id="rId52" Type="http://schemas.openxmlformats.org/officeDocument/2006/relationships/hyperlink" Target="https://hal.science/hal-05317626v1" TargetMode="External"/><Relationship Id="rId53" Type="http://schemas.openxmlformats.org/officeDocument/2006/relationships/hyperlink" Target="https://hal.science/hal-04436289v1" TargetMode="External"/><Relationship Id="rId54" Type="http://schemas.openxmlformats.org/officeDocument/2006/relationships/hyperlink" Target="https://hal.science/search/index/?q=*&amp;authFullName_s=Fran&#231;ois Sorin" TargetMode="External"/><Relationship Id="rId55" Type="http://schemas.openxmlformats.org/officeDocument/2006/relationships/hyperlink" Target="https://hal.science/hal-04201201v1" TargetMode="External"/><Relationship Id="rId56" Type="http://schemas.openxmlformats.org/officeDocument/2006/relationships/hyperlink" Target="https://hal.science/hal-03858961v1" TargetMode="External"/><Relationship Id="rId57" Type="http://schemas.openxmlformats.org/officeDocument/2006/relationships/hyperlink" Target="https://hal.science/hal-03601525v1" TargetMode="External"/><Relationship Id="rId58" Type="http://schemas.openxmlformats.org/officeDocument/2006/relationships/hyperlink" Target="https://hal.science/hal-03881784v1" TargetMode="External"/><Relationship Id="rId59" Type="http://schemas.openxmlformats.org/officeDocument/2006/relationships/hyperlink" Target="https://hal.science/hal-03673001v1" TargetMode="External"/><Relationship Id="rId60" Type="http://schemas.openxmlformats.org/officeDocument/2006/relationships/hyperlink" Target="https://hal.science/hal-03263225v1" TargetMode="External"/><Relationship Id="rId61" Type="http://schemas.openxmlformats.org/officeDocument/2006/relationships/hyperlink" Target="https://hal.science/hal-03274987v1" TargetMode="External"/><Relationship Id="rId62" Type="http://schemas.openxmlformats.org/officeDocument/2006/relationships/hyperlink" Target="https://hal.science/hal-03295597v1" TargetMode="External"/><Relationship Id="rId63" Type="http://schemas.openxmlformats.org/officeDocument/2006/relationships/hyperlink" Target="https://hal.science/hal-05317546v1" TargetMode="External"/><Relationship Id="rId64" Type="http://schemas.openxmlformats.org/officeDocument/2006/relationships/hyperlink" Target="https://www.editionsducygne.com/editions-du-cygne-jeunesses-populaires-en-ligne.html" TargetMode="External"/><Relationship Id="rId65" Type="http://schemas.openxmlformats.org/officeDocument/2006/relationships/hyperlink" Target="https://hal.science/hal-05317558v1" TargetMode="External"/><Relationship Id="rId66" Type="http://schemas.openxmlformats.org/officeDocument/2006/relationships/hyperlink" Target="https://hal.science/hal-05456354v1" TargetMode="External"/><Relationship Id="rId67" Type="http://schemas.openxmlformats.org/officeDocument/2006/relationships/hyperlink" Target="https://hal.science/search/index/?q=*&amp;authFullName_s=Sigol&#232;ne Couchot-Schiex" TargetMode="External"/><Relationship Id="rId68" Type="http://schemas.openxmlformats.org/officeDocument/2006/relationships/hyperlink" Target="https://hal.science/hal-03263230v1" TargetMode="External"/><Relationship Id="rId69" Type="http://schemas.openxmlformats.org/officeDocument/2006/relationships/hyperlink" Target="https://hal.science/search/index/?q=*&amp;authFullName_s=Benjamin Moignard" TargetMode="External"/><Relationship Id="rId70" Type="http://schemas.openxmlformats.org/officeDocument/2006/relationships/hyperlink" Target="https://hal.science/hal-04436281v1" TargetMode="External"/><Relationship Id="rId71" Type="http://schemas.openxmlformats.org/officeDocument/2006/relationships/hyperlink" Target="https://hal.science/search/index/?q=*&amp;authFullName_s=Audrey Boulin" TargetMode="External"/><Relationship Id="rId72" Type="http://schemas.openxmlformats.org/officeDocument/2006/relationships/hyperlink" Target="https://hal.science/search/index/?q=*&amp;authFullName_s=Dieyn&#233;bou Fofana-Ballester" TargetMode="External"/><Relationship Id="rId73" Type="http://schemas.openxmlformats.org/officeDocument/2006/relationships/hyperlink" Target="https://hal.science/hal-03225776v1" TargetMode="External"/><Relationship Id="rId74" Type="http://schemas.openxmlformats.org/officeDocument/2006/relationships/hyperlink" Target="https://hal.science/hal-0406479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BORTOLOTTI</dc:title>
  <dc:description>CV</dc:description>
  <dc:subject/>
  <cp:keywords/>
  <cp:category/>
  <cp:lastModifiedBy/>
  <dcterms:created xsi:type="dcterms:W3CDTF">2026-04-30T21:23:10+02:00</dcterms:created>
  <dcterms:modified xsi:type="dcterms:W3CDTF">2026-04-30T21:23:10+02:00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