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Roxane Perrin Hennebelle </w:t>
      </w:r>
      <w:r>
        <w:rPr>
          <w:color w:val="641e6e"/>
        </w:rPr>
        <w:t xml:space="preserve">Doctorante contractuelle à la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interactions professionnelles-enfants avec TSA non/minimalement verbaux en classe spécialisée : comparaison entre deux activités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</w:t>
            </w:r>
            <w:r>
              <w:rPr/>
              <w:t xml:space="preserve">, Katja Ploog; Aleksandra Nowakoskwa; Elora Danjean; Cwiosna Roques,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scaffolding in interaction with minimally verbal children with ASD: A comparison of two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International Association for the Study of Child Language,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et utiliser des corpus en crèche : une recherche collaborative avec les professionnelles de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with autism in interactions with AAC: professionals’ strategies in an inclusive classroom.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Pragmatics Conference</w:t>
            </w:r>
            <w:r>
              <w:rPr/>
              <w:t xml:space="preserve">, International Pragmatics Association (IPrA),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“Tu l’as vu toi Star Wars?”. Exploration d’un échange conversationnel entre une orthophoniste et un garçon autiste de 10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Bénain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DiapASO : Dialogisme, Pathologie et Acquisition du langage dans les approches socio-interactionnistes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professionnelles – enfants autistes sans langage fonctionnel ou minimalement verbaux : une recherche-action en UEMA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</w:t>
            </w:r>
            <w:r>
              <w:rPr/>
              <w:t xml:space="preserve">, Oct 2024,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halshs-04746930v1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1528v1" TargetMode="External"/><Relationship Id="rId8" Type="http://schemas.openxmlformats.org/officeDocument/2006/relationships/hyperlink" Target="https://hal.science/search/index/?q=*&amp;authFullName_s=Roxane Perrin Hennebelle" TargetMode="External"/><Relationship Id="rId9" Type="http://schemas.openxmlformats.org/officeDocument/2006/relationships/hyperlink" Target="https://hal.science/hal-04664552v1" TargetMode="External"/><Relationship Id="rId10" Type="http://schemas.openxmlformats.org/officeDocument/2006/relationships/hyperlink" Target="https://shs.hal.science/halshs-04741143v1" TargetMode="External"/><Relationship Id="rId11" Type="http://schemas.openxmlformats.org/officeDocument/2006/relationships/hyperlink" Target="https://hal.science/search/index/?q=*&amp;authFullName_s=Tiphanie Bertin" TargetMode="External"/><Relationship Id="rId12" Type="http://schemas.openxmlformats.org/officeDocument/2006/relationships/hyperlink" Target="https://hal.science/search/index/?q=*&amp;authFullName_s=Caroline Masson" TargetMode="External"/><Relationship Id="rId13" Type="http://schemas.openxmlformats.org/officeDocument/2006/relationships/hyperlink" Target="https://hal.science/search/index/?q=*&amp;authFullName_s=Christine da Silva-Genest" TargetMode="External"/><Relationship Id="rId14" Type="http://schemas.openxmlformats.org/officeDocument/2006/relationships/hyperlink" Target="https://hal.science/hal-04167305v1" TargetMode="External"/><Relationship Id="rId15" Type="http://schemas.openxmlformats.org/officeDocument/2006/relationships/hyperlink" Target="https://hal.science/hal-03780509v1" TargetMode="External"/><Relationship Id="rId16" Type="http://schemas.openxmlformats.org/officeDocument/2006/relationships/hyperlink" Target="https://hal.science/search/index/?q=*&amp;authFullName_s=Anne-Lise B&#233;nain" TargetMode="External"/><Relationship Id="rId17" Type="http://schemas.openxmlformats.org/officeDocument/2006/relationships/hyperlink" Target="https://shs.hal.science/halshs-0474693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Perrin Hennebelle</dc:title>
  <dc:description>CV</dc:description>
  <dc:subject/>
  <cp:keywords/>
  <cp:category/>
  <cp:lastModifiedBy/>
  <dcterms:created xsi:type="dcterms:W3CDTF">2026-05-28T05:37:00+02:00</dcterms:created>
  <dcterms:modified xsi:type="dcterms:W3CDTF">2026-05-28T05:37:00+02:00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