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Ekaterina Rozova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despotisme comme cadre d’analyse : ce que l’approche de Karl Wittfogel (ne) permet (pas) de comprendre du régime politique 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Rozova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Egor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2025, n° 27 (1), pp.109-126.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⟨10.3917/mond1.227.0109⟩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l’« inapercevabilité » et la transformation du canon littéraire : le cas d’Ekaterina Bakunina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Rozova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2025, 96 (3), pp.385-395.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⟨10.4000/15hpr⟩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Russian thought be decolonized?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Rozova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East European Thought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⟨10.1007/s11212-025-09761-7⟩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Mounier and Nikolai Berdyaev: Personalistic critique of civilization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Rozova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Myagkova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Kobrinets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the History of Philosophy</w:t>
            </w:r>
            <w:r>
              <w:rPr/>
              <w:t xml:space="preserve">, 2021, 2, pp.331-347.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⟨10.21638/spbu34.2021.121⟩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hal-05458624v1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Культура русского зарубежья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Ekaterina Rozova</w:t>
              </w:r>
            </w:hyperlink>
          </w:p>
          <w:p>
            <w:pPr/>
            <w:r>
              <w:rPr/>
              <w:t xml:space="preserve">Издательство Московского университета. </w:t>
            </w:r>
            <w:r>
              <w:rPr>
                <w:i w:val="1"/>
                <w:iCs w:val="1"/>
              </w:rPr>
              <w:t xml:space="preserve">Введение в историю культуры: учебное пособие / под ред. А. А. Кротова, А. В. Смирнова, М. И. Свидерской, Д. А. Лунгиной</w:t>
            </w:r>
            <w:r>
              <w:rPr/>
              <w:t xml:space="preserve">, 2022, 978-5-19-011630-4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hal-05458652v1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458540v1" TargetMode="External"/><Relationship Id="rId8" Type="http://schemas.openxmlformats.org/officeDocument/2006/relationships/hyperlink" Target="https://hal.science/search/index/?q=*&amp;authFullName_s=Ekaterina Rozova" TargetMode="External"/><Relationship Id="rId9" Type="http://schemas.openxmlformats.org/officeDocument/2006/relationships/hyperlink" Target="https://hal.science/search/index/?q=*&amp;authFullName_s=Egor Sokolov" TargetMode="External"/><Relationship Id="rId10" Type="http://schemas.openxmlformats.org/officeDocument/2006/relationships/hyperlink" Target="https://dx.doi.org/10.3917/mond1.227.0109" TargetMode="External"/><Relationship Id="rId11" Type="http://schemas.openxmlformats.org/officeDocument/2006/relationships/hyperlink" Target="https://hal.parisnanterre.fr/hal-05458580v1" TargetMode="External"/><Relationship Id="rId12" Type="http://schemas.openxmlformats.org/officeDocument/2006/relationships/hyperlink" Target="https://dx.doi.org/10.4000/15hpr" TargetMode="External"/><Relationship Id="rId13" Type="http://schemas.openxmlformats.org/officeDocument/2006/relationships/hyperlink" Target="https://hal.parisnanterre.fr/hal-05458474v1" TargetMode="External"/><Relationship Id="rId14" Type="http://schemas.openxmlformats.org/officeDocument/2006/relationships/hyperlink" Target="https://dx.doi.org/10.1007/s11212-025-09761-7" TargetMode="External"/><Relationship Id="rId15" Type="http://schemas.openxmlformats.org/officeDocument/2006/relationships/hyperlink" Target="https://hal.parisnanterre.fr/hal-05458624v1" TargetMode="External"/><Relationship Id="rId16" Type="http://schemas.openxmlformats.org/officeDocument/2006/relationships/hyperlink" Target="https://hal.science/search/index/?q=*&amp;authFullName_s=Olga Myagkova" TargetMode="External"/><Relationship Id="rId17" Type="http://schemas.openxmlformats.org/officeDocument/2006/relationships/hyperlink" Target="https://hal.science/search/index/?q=*&amp;authFullName_s=Maria Kobrinets" TargetMode="External"/><Relationship Id="rId18" Type="http://schemas.openxmlformats.org/officeDocument/2006/relationships/hyperlink" Target="https://dx.doi.org/10.21638/spbu34.2021.121" TargetMode="External"/><Relationship Id="rId19" Type="http://schemas.openxmlformats.org/officeDocument/2006/relationships/hyperlink" Target="https://hal.parisnanterre.fr/hal-0545865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Ekaterina Rozova</dc:title>
  <dc:description>CV</dc:description>
  <dc:subject/>
  <cp:keywords/>
  <cp:category/>
  <cp:lastModifiedBy/>
  <dcterms:created xsi:type="dcterms:W3CDTF">2026-03-12T07:06:23+01:00</dcterms:created>
  <dcterms:modified xsi:type="dcterms:W3CDTF">2026-03-12T07:06:23+01:00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