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Diris </w:t>
      </w:r>
      <w:r>
        <w:rPr>
          <w:color w:val="641e6e"/>
        </w:rPr>
        <w:t xml:space="preserve">PhD Candidate in Process Engineering | Specializing in Wastewater Treatment Technologies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saad-diris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0009-0002-1128-1525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valorize bicarbonates from reclaimed wastewater by CO2 electroreduction into formic acid? Investigation under low bicarbonate concentration and low-conductivity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389, pp.144697.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⟨10.1016/j.chemosphere.2025.144697⟩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millimetric to micrometric inter-electrode distances: Is there a way to maximize the organic pollutant degradation yield and minimize the cathode scaling and chlorate formation during wastewater treatment?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⟨10.1016/j.electacta.2024.144596⟩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Interelectrode Distances and Mass Transport Effects on Electrochemical CO2 Reduction to Formic Acid under Low Carbonate Concentration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possibility for CO2 electroreduction and valorization in low-carbonate concentration solutions? A case study in wastewater treatment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Density and Inter-electrode Distance on the Electro-oxidation of Pharmaceutical Pollutants in Wastewater with the subsequent CO2 Electro-reduction into Valuable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Cathode Materials on the Selectivity and Efficiency of Carbon Dioxide Electro-Conversion Processes for Value-Added Compound Production from Wastewater Mineralization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Society of Electrochemistry (ISE)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Electrochemical Processes Considering Cathodic Scaling Issue, Electrooxidation Efficiency of Organic Pollutants and Inorganic By-products Generation During the Treatment of Wastewater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Niedergang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Charly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matrice organique et inorganique lors de l’électro-précipitation en micro-réacteur d’eaux usées municipales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hal-03844954v1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C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-diris" TargetMode="External"/><Relationship Id="rId8" Type="http://schemas.openxmlformats.org/officeDocument/2006/relationships/hyperlink" Target="https://orcid.org/0009-0002-1128-1525" TargetMode="External"/><Relationship Id="rId9" Type="http://schemas.openxmlformats.org/officeDocument/2006/relationships/hyperlink" Target="https://hal.science/hal-05343067v1" TargetMode="External"/><Relationship Id="rId10" Type="http://schemas.openxmlformats.org/officeDocument/2006/relationships/hyperlink" Target="https://hal.science/search/index/?q=*&amp;authFullName_s=Saad Diris" TargetMode="External"/><Relationship Id="rId11" Type="http://schemas.openxmlformats.org/officeDocument/2006/relationships/hyperlink" Target="https://hal.science/search/index/?q=*&amp;authFullName_s=Steve Pontvianne" TargetMode="External"/><Relationship Id="rId12" Type="http://schemas.openxmlformats.org/officeDocument/2006/relationships/hyperlink" Target="https://hal.science/search/index/?q=*&amp;authFullName_s=Marie-No&#235;lle Pons" TargetMode="External"/><Relationship Id="rId13" Type="http://schemas.openxmlformats.org/officeDocument/2006/relationships/hyperlink" Target="https://hal.science/search/index/?q=*&amp;authFullName_s=Emmanuel Mousset" TargetMode="External"/><Relationship Id="rId14" Type="http://schemas.openxmlformats.org/officeDocument/2006/relationships/hyperlink" Target="https://dx.doi.org/10.1016/j.chemosphere.2025.144697" TargetMode="External"/><Relationship Id="rId15" Type="http://schemas.openxmlformats.org/officeDocument/2006/relationships/hyperlink" Target="https://hal.science/hal-04685745v1" TargetMode="External"/><Relationship Id="rId16" Type="http://schemas.openxmlformats.org/officeDocument/2006/relationships/hyperlink" Target="https://hal.science/search/index/?q=*&amp;authFullName_s=Faidzul Hakim Adnan" TargetMode="External"/><Relationship Id="rId17" Type="http://schemas.openxmlformats.org/officeDocument/2006/relationships/hyperlink" Target="https://dx.doi.org/10.1016/j.electacta.2024.144596" TargetMode="External"/><Relationship Id="rId18" Type="http://schemas.openxmlformats.org/officeDocument/2006/relationships/hyperlink" Target="https://hal.science/hal-05421748v1" TargetMode="External"/><Relationship Id="rId19" Type="http://schemas.openxmlformats.org/officeDocument/2006/relationships/hyperlink" Target="https://hal.science/hal-05421737v1" TargetMode="External"/><Relationship Id="rId20" Type="http://schemas.openxmlformats.org/officeDocument/2006/relationships/hyperlink" Target="https://hal.science/hal-04289417v1" TargetMode="External"/><Relationship Id="rId21" Type="http://schemas.openxmlformats.org/officeDocument/2006/relationships/hyperlink" Target="https://hal.science/hal-04289448v1" TargetMode="External"/><Relationship Id="rId22" Type="http://schemas.openxmlformats.org/officeDocument/2006/relationships/hyperlink" Target="https://hal.science/hal-03844848v1" TargetMode="External"/><Relationship Id="rId23" Type="http://schemas.openxmlformats.org/officeDocument/2006/relationships/hyperlink" Target="https://hal.science/search/index/?q=*&amp;authFullName_s=Christian Blanchard" TargetMode="External"/><Relationship Id="rId24" Type="http://schemas.openxmlformats.org/officeDocument/2006/relationships/hyperlink" Target="https://hal.science/search/index/?q=*&amp;authFullName_s=Yann Niedergang" TargetMode="External"/><Relationship Id="rId25" Type="http://schemas.openxmlformats.org/officeDocument/2006/relationships/hyperlink" Target="https://hal.science/search/index/?q=*&amp;authFullName_s=Charly Koenig" TargetMode="External"/><Relationship Id="rId26" Type="http://schemas.openxmlformats.org/officeDocument/2006/relationships/hyperlink" Target="https://hal.science/hal-0384495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Diris</dc:title>
  <dc:description>CV</dc:description>
  <dc:subject/>
  <cp:keywords/>
  <cp:category/>
  <cp:lastModifiedBy/>
  <dcterms:created xsi:type="dcterms:W3CDTF">2026-05-11T16:10:09+02:00</dcterms:created>
  <dcterms:modified xsi:type="dcterms:W3CDTF">2026-05-11T16:10:09+02:00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