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Guth </w:t></w:r><w:r><w:rPr><w:color w:val="641e6e"/></w:rPr><w:t xml:space="preserve">maîtresse de conférences ensa Nantes + Mauritiuschercheuse Ipraus, Cnrs/UMR 3329 AUSser, ensa Paris-Bellevilleprofesseure école Camondo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sabine-guth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0000-0002-5628-1804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Maîtresse de conférences : ENSA Nantes + ENSA Nantes-Mauritius</w:t></w:r></w:p><w:p><w:pPr/><w:r><w:rPr/><w:t xml:space="preserve">Champ disciplinaire : Villes et Territoires - Urbanisme et projet urbain</w:t></w:r></w:p><w:p><w:pPr/><w:r><w:rPr/><w:t xml:space="preserve">Chercheure, Ipraus, CNRS/UMR 3329 AUSser, Paris</w:t></w:r></w:p><w:p><w:pPr/><w:r><w:rPr/><w:t xml:space="preserve">Enseignante, Ecole Camondo, Paris</w:t></w:r></w:p><w:p><w:pPr/><w:r><w:rPr/><w:t xml:space="preserve">Exercice indépendant de la maîtrise d'oeuvre architecturale et urbaine - projets et études</w:t></w:r></w:p><w:p><w:pPr/><w:r><w:rPr/><w:t xml:space="preserve">Membre fondatrice du collectif </w:t></w:r><w:r><w:rPr><w:i w:val="1"/><w:iCs w:val="1"/></w:rPr><w:t xml:space="preserve">compoSITE architectes</w:t></w:r><w:r><w:rPr/><w:t xml:space="preserve"> et de l'association </w:t></w:r><w:r><w:rPr><w:i w:val="1"/><w:iCs w:val="1"/></w:rPr><w:t xml:space="preserve">Le Pli</w:t></w:r></w:p><w:p><w:pPr/><w:r><w:rPr><w:b w:val="1"/><w:bCs w:val="1"/></w:rPr><w:t xml:space="preserve">Diplômes et formations</w:t></w:r></w:p><w:p><w:pPr/><w:r><w:rPr/><w:t xml:space="preserve">DEA </w:t></w:r><w:r><w:rPr><w:b w:val="1"/><w:bCs w:val="1"/></w:rPr><w:t xml:space="preserve">Le projet architectural et urbain, théories et dispositifs</w:t></w:r><w:r><w:rPr/><w:t xml:space="preserve"> (1992)</w:t></w:r></w:p><w:p><w:pPr/><w:r><w:rPr/><w:t xml:space="preserve">Architecte DPLG (1990)</w:t></w:r></w:p><w:p><w:pPr/><w:r><w:rPr/><w:t xml:space="preserve">ILAUD - International Laboratory of Architecture and Urban Design (1987)</w:t></w:r></w:p><w:p><w:pPr/><w:r><w:rPr><w:b w:val="1"/><w:bCs w:val="1"/></w:rPr><w:t xml:space="preserve">Thèmes de recherche</w:t></w:r></w:p><w:p><w:pPr/><w:r><w:rPr/><w:t xml:space="preserve">L'architecture de la ville.</w:t></w:r></w:p><w:p><w:pPr/><w:r><w:rPr/><w:t xml:space="preserve">Le projet </w:t></w:r><w:r><w:rPr><w:i w:val="1"/><w:iCs w:val="1"/></w:rPr><w:t xml:space="preserve">urbano-architectural</w:t></w:r><w:r><w:rPr/><w:t xml:space="preserve"> dans la transformation des villes et des territoires</w:t></w:r></w:p><w:p><w:pPr/><w:r><w:rPr/><w:t xml:space="preserve">... au prisme de différents thèmes et situations :</w:t></w:r></w:p><w:p><w:pPr/><w:r><w:rPr/><w:t xml:space="preserve">La densité et ses rapports avec les formes architecturales et urbaines.</w:t></w:r></w:p><w:p><w:pPr/><w:r><w:rPr/><w:t xml:space="preserve">La mobilité : architectures du transport, relations formes - flux.</w:t></w:r></w:p><w:p><w:pPr/><w:r><w:rPr/><w:t xml:space="preserve">L'expérimentation dans le logement.</w:t></w:r></w:p><w:p><w:pPr/><w:r><w:rPr><w:b w:val="1"/><w:bCs w:val="1"/></w:rPr><w:t xml:space="preserve">Responsabilités administratives et scientifiques</w:t></w:r></w:p><w:p><w:pPr/><w:r><w:rPr/><w:t xml:space="preserve">Membre élue de la Commission Pédagogique et Scientifique - Recherche (CPS-R), ENSA Nantes, depuis 2022.</w:t></w:r></w:p><w:p><w:pPr/><w:r><w:rPr/><w:t xml:space="preserve">Ex membre élue du Conseil d'Administration (2015 - 2018) et de la Commission des Formations et de la Vie Etudiante (CFVE, 2018-2022), ENSA Nantes.</w:t></w:r></w:p><w:p><w:pPr/><w:r><w:rPr/><w:t xml:space="preserve">Membre de la commission </w:t></w:r><w:r><w:rPr><w:i w:val="1"/><w:iCs w:val="1"/></w:rPr><w:t xml:space="preserve">Prévention des discriminations - Egalité hommes femmes</w:t></w:r><w:r><w:rPr/><w:t xml:space="preserve">, ENSA Nantes, depuis 2018.</w:t></w:r></w:p><w:p><w:pPr/><w:r><w:rPr/><w:t xml:space="preserve">Co-coordinatrice du Domaine d'Etudes </w:t></w:r><w:r><w:rPr><w:i w:val="1"/><w:iCs w:val="1"/></w:rPr><w:t xml:space="preserve">Espaces critiques : architectures et urbanités à l'épreuve de la métropolisation</w:t></w:r><w:r><w:rPr/><w:t xml:space="preserve">, ENSA Nantes, depuis 2017.</w:t></w:r></w:p><w:p><w:pPr/><w:r><w:rPr/><w:t xml:space="preserve">Co-coordination de l'axe </w:t></w:r><w:r><w:rPr><w:i w:val="1"/><w:iCs w:val="1"/></w:rPr><w:t xml:space="preserve">Transport et Architecture du Territoire</w:t></w:r><w:r><w:rPr/><w:t xml:space="preserve">, Ipraus (2002-2010)</w:t></w:r></w:p><w:p><w:pPr/><w:r><w:rPr><w:b w:val="1"/><w:bCs w:val="1"/></w:rPr><w:t xml:space="preserve">Enseignement et responsabilités pédagogiques</w:t></w:r></w:p><w:p><w:pPr/><w:r><w:rPr><w:b w:val="1"/><w:bCs w:val="1"/></w:rPr><w:t xml:space="preserve">ENSA Nantes</w:t></w:r></w:p><w:p><w:pPr/><w:r><w:rPr/><w:t xml:space="preserve">Cursus général :</w:t></w:r></w:p><w:p><w:pPr><w:numPr><w:ilvl w:val="0"/><w:numId w:val="2"/></w:numPr></w:pPr><w:r><w:rPr/><w:t xml:space="preserve">Studio de projet Lignes de partage (L3 - semestre 5) - coordination.</w:t></w:r></w:p><w:p><w:pPr><w:numPr><w:ilvl w:val="0"/><w:numId w:val="2"/></w:numPr></w:pPr><w:r><w:rPr/><w:t xml:space="preserve">Enseignement thématique </w:t></w:r><w:r><w:rPr><w:i w:val="1"/><w:iCs w:val="1"/></w:rPr><w:t xml:space="preserve">AAA / autobiographies architecturales de nos assignations</w:t></w:r><w:r><w:rPr/><w:t xml:space="preserve"> (M1, M2).</w:t></w:r></w:p><w:p><w:pPr><w:numPr><w:ilvl w:val="0"/><w:numId w:val="2"/></w:numPr></w:pPr><w:r><w:rPr/><w:t xml:space="preserve">Studio de projet court Matières urbaines* (M1, M2) - coordination (2018).</w:t></w:r></w:p><w:p><w:pPr><w:numPr><w:ilvl w:val="0"/><w:numId w:val="2"/></w:numPr></w:pPr><w:r><w:rPr/><w:t xml:space="preserve">Encadrement de mémoires de stages master.</w:t></w:r></w:p><w:p><w:pPr><w:numPr><w:ilvl w:val="0"/><w:numId w:val="2"/></w:numPr></w:pPr><w:r><w:rPr/><w:t xml:space="preserve">Directrice d'études HMONP.</w:t></w:r></w:p><w:p><w:pPr/><w:r><w:rPr/><w:t xml:space="preserve">Master </w:t></w:r><w:r><w:rPr><w:i w:val="1"/><w:iCs w:val="1"/></w:rPr><w:t xml:space="preserve">Ville et Territoires</w:t></w:r><w:r><w:rPr/><w:t xml:space="preserve"> : double cursus architecture - urbanisme, cohabilité avec la Faculté de droit - sciences po et l'IGARUN (Institut de géographie et d'aménagement) :</w:t></w:r></w:p><w:p><w:pPr><w:numPr><w:ilvl w:val="0"/><w:numId w:val="3"/></w:numPr></w:pPr><w:r><w:rPr/><w:t xml:space="preserve">Atelier de projet d'urbanisme (M2)</w:t></w:r></w:p><w:p><w:pPr><w:numPr><w:ilvl w:val="0"/><w:numId w:val="3"/></w:numPr></w:pPr><w:r><w:rPr/><w:t xml:space="preserve">Atelier intensif d'analyse urbaine prospective </w:t></w:r><w:r><w:rPr><w:i w:val="1"/><w:iCs w:val="1"/></w:rPr><w:t xml:space="preserve">Territoires hypothétiques</w:t></w:r><w:r><w:rPr/><w:t xml:space="preserve"> (M1)</w:t></w:r></w:p><w:p><w:pPr><w:numPr><w:ilvl w:val="0"/><w:numId w:val="3"/></w:numPr></w:pPr><w:r><w:rPr/><w:t xml:space="preserve">Cours magistral </w:t></w:r><w:r><w:rPr><w:i w:val="1"/><w:iCs w:val="1"/></w:rPr><w:t xml:space="preserve">Urban design : une approche critique</w:t></w:r><w:r><w:rPr/><w:t xml:space="preserve"> (M1).</w:t></w:r></w:p><w:p><w:pPr/><w:r><w:rPr><w:b w:val="1"/><w:bCs w:val="1"/></w:rPr><w:t xml:space="preserve">ENSA Nantes-Mauritius, Ile Maurice</w:t></w:r></w:p><w:p><w:pPr><w:numPr><w:ilvl w:val="0"/><w:numId w:val="4"/></w:numPr></w:pPr><w:r><w:rPr/><w:t xml:space="preserve">Coordination du semestre 5, 3e année de Bachelor en architecture et urbanisme.</w:t></w:r></w:p><w:p><w:pPr><w:numPr><w:ilvl w:val="0"/><w:numId w:val="4"/></w:numPr></w:pPr><w:r><w:rPr/><w:t xml:space="preserve">Studio de projet La ville des possibles (Bach3 - semestre 5) - coordination.</w:t></w:r></w:p><w:p><w:pPr><w:numPr><w:ilvl w:val="0"/><w:numId w:val="4"/></w:numPr></w:pPr><w:r><w:rPr/><w:t xml:space="preserve">Cours d'histoire de l'urbanisme XIXe - XXe s. (Bach3)</w:t></w:r></w:p><w:p><w:pPr/><w:r><w:rPr><w:b w:val="1"/><w:bCs w:val="1"/></w:rPr><w:t xml:space="preserve">Ecole Camondo, Paris</w:t></w:r><w:r><w:rPr/><w:t xml:space="preserve"> : ateliers La ville rêvée et Diagrammes* (Cycle d'initiation à l'espace).</w:t></w:r></w:p><w:p><w:pPr/><w:r><w:rPr><w:b w:val="1"/><w:bCs w:val="1"/></w:rPr><w:t xml:space="preserve">ENSA Paris-Belleville :</w:t></w:r><w:r><w:rPr/><w:t xml:space="preserve"> enseignante vacataire (2004-2009) puis maître-assistante associée (2009-2014).</w:t></w:r></w:p><w:p><w:pPr/><w:r><w:rPr><w:b w:val="1"/><w:bCs w:val="1"/></w:rPr><w:t xml:space="preserve">ENSA Normandie :</w:t></w:r><w:r><w:rPr/><w:t xml:space="preserve"> enseignante vacataire (2004-2006).</w:t></w:r></w:p><w:p><w:pPr/><w:r><w:rPr><w:b w:val="1"/><w:bCs w:val="1"/></w:rPr><w:t xml:space="preserve">ENSA Strasbourg</w:t></w:r><w:r><w:rPr/><w:t xml:space="preserve"> : enseignante vacataire (1995-1998).</w:t></w:r></w:p><w:p><w:pPr/><w:r><w:rPr><w:b w:val="1"/><w:bCs w:val="1"/></w:rPr><w:t xml:space="preserve">ACTIVITES SCIENTIFIQUES</w:t></w:r></w:p><w:p><w:pPr/><w:r><w:rPr><w:b w:val="1"/><w:bCs w:val="1"/></w:rPr><w:t xml:space="preserve">COORDINATION DE PROGRAMMES DE RECHERCHE</w:t></w:r></w:p><w:p><w:pPr><w:numPr><w:ilvl w:val="0"/><w:numId w:val="5"/></w:numPr></w:pPr><w:r><w:rPr/><w:t xml:space="preserve">EMOC / MCC. **Le grand Pari de l’agglomération parisienne, c</w:t></w:r><w:r><w:rPr><w:i w:val="1"/><w:iCs w:val="1"/></w:rPr><w:t xml:space="preserve">onsultation Internationale R&D</w:t></w:r><w:r><w:rPr/><w:t xml:space="preserve"> : </w:t></w:r><w:r><w:rPr><w:i w:val="1"/><w:iCs w:val="1"/></w:rPr><w:t xml:space="preserve">coordination de l'équipe Ipraus associée à A. Grumbach & Ass.,</w:t></w:r><w:r><w:rPr/><w:t xml:space="preserve"> 2008-2009.</w:t></w:r></w:p><w:p><w:pPr><w:numPr><w:ilvl w:val="0"/><w:numId w:val="5"/></w:numPr></w:pPr><w:r><w:rPr/><w:t xml:space="preserve">PREDIT - DRAST / MEDAD. *</w:t></w:r><w:r><w:rPr><w:i w:val="1"/><w:iCs w:val="1"/></w:rPr><w:t xml:space="preserve">Architectures du transport</w:t></w:r><w:r><w:rPr/><w:t xml:space="preserve">, programme de recherches concertées mené par l'IPRAUS : c*o-coordination avec A. Grillet-Aubert, 2002-2006.</w:t></w:r></w:p><w:p><w:pPr/><w:r><w:rPr><w:b w:val="1"/><w:bCs w:val="1"/></w:rPr><w:t xml:space="preserve">PARTICIPATION A DES PROGRAMMES DE RECHERCHE</w:t></w:r></w:p><w:p><w:pPr><w:numPr><w:ilvl w:val="0"/><w:numId w:val="6"/></w:numPr></w:pPr><w:r><w:rPr><w:i w:val="1"/><w:iCs w:val="1"/></w:rPr><w:t xml:space="preserve">BATEX</w:t></w:r><w:r><w:rPr><w:i w:val="1"/><w:iCs w:val="1"/></w:rPr><w:t xml:space="preserve">, PUCA, 2009-2013. La Cité Manifeste à Mulhouse, avec J.-M. Léger et F.-X. Trivière.</w:t></w:r></w:p><w:p><w:pPr><w:numPr><w:ilvl w:val="0"/><w:numId w:val="6"/></w:numPr></w:pPr><w:r><w:rPr><w:i w:val="1"/><w:iCs w:val="1"/></w:rPr><w:t xml:space="preserve">Le Futur de l'Habitat</w:t></w:r><w:r><w:rPr><w:i w:val="1"/><w:iCs w:val="1"/></w:rPr><w:t xml:space="preserve">, PUCA, 2002-2008. Les Jardins de la Pirotterie, Rezé,</w:t></w:r><w:r><w:rPr/><w:t xml:space="preserve"> Loire Atlantique, avec F.-X. Trivière.</w:t></w:r></w:p><w:p><w:pPr><w:numPr><w:ilvl w:val="0"/><w:numId w:val="6"/></w:numPr></w:pPr><w:r><w:rPr><w:i w:val="1"/><w:iCs w:val="1"/></w:rPr><w:t xml:space="preserve">Programme de recherche concerté </w:t></w:r><w:r><w:rPr><w:i w:val="1"/><w:iCs w:val="1"/></w:rPr><w:t xml:space="preserve">Architectures du transport</w:t></w:r><w:r><w:rPr><w:i w:val="1"/><w:iCs w:val="1"/></w:rPr><w:t xml:space="preserve">,</w:t></w:r><w:r><w:rPr/><w:t xml:space="preserve"> PREDIT - DRAST - MEDAD, 2002-2006. </w:t></w:r><w:r><w:rPr><w:i w:val="1"/><w:iCs w:val="1"/></w:rPr><w:t xml:space="preserve">Mobilité et projet</w:t></w:r><w:r><w:rPr><w:i w:val="1"/><w:iCs w:val="1"/></w:rPr><w:t xml:space="preserve">, avec</w:t></w:r><w:r><w:rPr/><w:t xml:space="preserve"> A. Grillet-Aubert et C. Tiry. </w:t></w:r><w:r><w:rPr><w:i w:val="1"/><w:iCs w:val="1"/></w:rPr><w:t xml:space="preserve">Maîtrise de l’étalement urbain et de la place de l’automobile dans les déplacements : une revue de la littérature centrée sur les formes urbaines et la mobilité.</w:t></w:r><w:r><w:rPr/><w:t xml:space="preserve"> Organisation de deux séminaires et d’un colloque.</w:t></w:r></w:p><w:p><w:pPr><w:numPr><w:ilvl w:val="0"/><w:numId w:val="6"/></w:numPr></w:pPr><w:r><w:rPr><w:i w:val="1"/><w:iCs w:val="1"/></w:rPr><w:t xml:space="preserve">Echelles et temporalités des projets urbains</w:t></w:r><w:r><w:rPr/><w:t xml:space="preserve">, P</w:t></w:r><w:r><w:rPr><w:i w:val="1"/><w:iCs w:val="1"/></w:rPr><w:t xml:space="preserve">UCA</w:t></w:r><w:r><w:rPr/><w:t xml:space="preserve">, 2004-2006. </w:t></w:r><w:r><w:rPr><w:b w:val="1"/><w:bCs w:val="1"/></w:rPr><w:t xml:space="preserve">Projets urbains, espaces partagés. La négociation au coeur du renouvellement des relations territoires-réseaux à l’échelle métropolitaine</w:t></w:r><w:r><w:rPr/><w:t xml:space="preserve">, avec Ph. Revault (coord.), G. Soulet, P. Bouché, R. Tabouret, V. Ziegler.</w:t></w:r></w:p><w:p><w:pPr><w:numPr><w:ilvl w:val="0"/><w:numId w:val="6"/></w:numPr></w:pPr><w:r><w:rPr><w:i w:val="1"/><w:iCs w:val="1"/></w:rPr><w:t xml:space="preserve">Monitoring Europan</w:t></w:r><w:r><w:rPr><w:i w:val="1"/><w:iCs w:val="1"/></w:rPr><w:t xml:space="preserve">,</w:t></w:r><w:r><w:rPr/><w:t xml:space="preserve"> PUCA, 2003. Réalisations Europan-France.</w:t></w:r></w:p><w:p><w:pPr><w:numPr><w:ilvl w:val="0"/><w:numId w:val="6"/></w:numPr></w:pPr><w:r><w:rPr><w:i w:val="1"/><w:iCs w:val="1"/></w:rPr><w:t xml:space="preserve">Programme National de Recherche, d’Expérimentation et d’Innovation dans les Transports terrestres PREDIT / METATTM, 2001. Transports et architecture du territoire,</w:t></w:r><w:r><w:rPr/><w:t xml:space="preserve"> avec P. Clément et A. Grillet-Aubert.</w:t></w:r></w:p><w:p><w:pPr><w:numPr><w:ilvl w:val="0"/><w:numId w:val="6"/></w:numPr></w:pPr><w:r><w:rPr/><w:t xml:space="preserve">Densité, CNRS / Pir-villes, 1995. </w:t></w:r><w:r><w:rPr><w:i w:val="1"/><w:iCs w:val="1"/></w:rPr><w:t xml:space="preserve">La densité dans ses rapports aux formes architecturale et urbaines</w:t></w:r><w:r><w:rPr/><w:t xml:space="preserve">, avec P. Clément.</w:t></w:r></w:p><w:p><w:pPr/><w:r><w:rPr><w:b w:val="1"/><w:bCs w:val="1"/></w:rPr><w:t xml:space="preserve">ORGANISATION DE RENCONTRES, SEMINAIRES, COLLOQUES</w:t></w:r></w:p><w:p><w:pPr><w:numPr><w:ilvl w:val="0"/><w:numId w:val="7"/></w:numPr></w:pPr><w:r><w:rPr><w:i w:val="1"/><w:iCs w:val="1"/></w:rPr><w:t xml:space="preserve">Cycle de conférences </w:t></w:r><w:r><w:rPr><w:i w:val="1"/><w:iCs w:val="1"/></w:rPr><w:t xml:space="preserve">Engagements écologiques de l'architecture</w:t></w:r><w:r><w:rPr><w:i w:val="1"/><w:iCs w:val="1"/></w:rPr><w:t xml:space="preserve">, octobre - décembre 2022, ENSA Nantes.</w:t></w:r></w:p><w:p><w:pPr><w:numPr><w:ilvl w:val="0"/><w:numId w:val="7"/></w:numPr></w:pPr><w:r><w:rPr><w:i w:val="1"/><w:iCs w:val="1"/></w:rPr><w:t xml:space="preserve">Habiter / Expérimenter</w:t></w:r><w:r><w:rPr/><w:t xml:space="preserve">, rencontre dans le cadre de l’exposition </w:t></w:r><w:r><w:rPr><w:i w:val="1"/><w:iCs w:val="1"/></w:rPr><w:t xml:space="preserve">Living color</w:t></w:r><w:r><w:rPr/><w:t xml:space="preserve"> : Galerie Loire, ensa Nantes, 14 avril 2017.</w:t></w:r></w:p><w:p><w:pPr><w:numPr><w:ilvl w:val="0"/><w:numId w:val="7"/></w:numPr></w:pPr><w:r><w:rPr><w:i w:val="1"/><w:iCs w:val="1"/></w:rPr><w:t xml:space="preserve">Métropoles d’Asie</w:t></w:r><w:r><w:rPr/><w:t xml:space="preserve">, Séminaires publics annuels, Ipraus-EnsaPB, 2011 - 2013.</w:t></w:r></w:p><w:p><w:pPr><w:numPr><w:ilvl w:val="0"/><w:numId w:val="7"/></w:numPr></w:pPr><w:r><w:rPr><w:i w:val="1"/><w:iCs w:val="1"/></w:rPr><w:t xml:space="preserve">Les grands territoires à l’épreuve de la mobilité durable,</w:t></w:r><w:r><w:rPr/><w:t xml:space="preserve"> colloque, ensa Paris-Belleville, 30 octobre 2009.</w:t></w:r></w:p><w:p><w:pPr><w:numPr><w:ilvl w:val="0"/><w:numId w:val="7"/></w:numPr></w:pPr><w:r><w:rPr><w:i w:val="1"/><w:iCs w:val="1"/></w:rPr><w:t xml:space="preserve">Architectures du transport : territoires en mutation</w:t></w:r><w:r><w:rPr/><w:t xml:space="preserve">, colloque, Ipraus - PREDIT, Grande Arche de la Défense, 3-4 mai 2004.</w:t></w:r></w:p><w:p><w:pPr><w:numPr><w:ilvl w:val="0"/><w:numId w:val="7"/></w:numPr></w:pPr><w:r><w:rPr/><w:t xml:space="preserve">Deux cycles de séminaires dans le cadre des programmes </w:t></w:r><w:r><w:rPr><w:i w:val="1"/><w:iCs w:val="1"/></w:rPr><w:t xml:space="preserve">Architectures du transport</w:t></w:r><w:r><w:rPr/><w:t xml:space="preserve"> </w:t></w:r><w:r><w:rPr><w:i w:val="1"/><w:iCs w:val="1"/></w:rPr><w:t xml:space="preserve">et</w:t></w:r><w:r><w:rPr/><w:t xml:space="preserve"> </w:t></w:r><w:r><w:rPr><w:i w:val="1"/><w:iCs w:val="1"/></w:rPr><w:t xml:space="preserve">Transports et Transports et architecture du territoire, Ipraus-PREDIT, ensa</w:t></w:r><w:r><w:rPr/><w:t xml:space="preserve"> Paris-Belleville, 2001 - 2009.</w:t></w:r></w:p><w:p><w:pPr/><w:r><w:rPr><w:b w:val="1"/><w:bCs w:val="1"/></w:rPr><w:t xml:space="preserve">ORGANISATION D'EXPOSITIONS</w:t></w:r></w:p><w:p><w:pPr><w:numPr><w:ilvl w:val="0"/><w:numId w:val="8"/></w:numPr></w:pPr><w:r><w:rPr><w:i w:val="1"/><w:iCs w:val="1"/></w:rPr><w:t xml:space="preserve">La ville des possibles / Anvers : photographies de Mark Lyon et projets de La ville des possibles, Ecole des Beaux Arts, Nantes, avec M. Bazantay, 2019.</w:t></w:r></w:p><w:p><w:pPr><w:numPr><w:ilvl w:val="0"/><w:numId w:val="8"/></w:numPr></w:pPr><w:r><w:rPr><w:i w:val="1"/><w:iCs w:val="1"/></w:rPr><w:t xml:space="preserve">Living color. Les Jardins de la Pirotterie, Rezé : photographies de Mark Lyon, Galerie Loire, ensa Nantes, 23 mars - 14 avril 2017.</w:t></w:r></w:p><w:p><w:pPr><w:numPr><w:ilvl w:val="0"/><w:numId w:val="8"/></w:numPr></w:pPr><w:r><w:rPr><w:i w:val="1"/><w:iCs w:val="1"/></w:rPr><w:t xml:space="preserve">Architectures de la ville asiatique : structures et mutations</w:t></w:r><w:r><w:rPr/><w:t xml:space="preserve">, ensa Paris-Belleville, 13 juin - 24 juillet 2013. Co-conception, avec S. Jalais, N. Lancret et C. Ross.</w:t></w:r></w:p><w:p><w:pPr/><w:r><w:rPr><w:b w:val="1"/><w:bCs w:val="1"/></w:rPr><w:t xml:space="preserve">EXPERTISES</w:t></w:r></w:p><w:p><w:pPr><w:numPr><w:ilvl w:val="0"/><w:numId w:val="9"/></w:numPr></w:pPr><w:r><w:rPr/><w:t xml:space="preserve">Europan 9, GIP-EPAU / MEEDDAT, 2007.</w:t></w:r></w:p><w:p><w:pPr><w:numPr><w:ilvl w:val="0"/><w:numId w:val="9"/></w:numPr></w:pPr><w:r><w:rPr/><w:t xml:space="preserve">Europan 8, GIP-EPAU / MEEDDAT, 2005</w:t></w:r></w:p><w:p><w:pPr><w:numPr><w:ilvl w:val="0"/><w:numId w:val="9"/></w:numPr></w:pPr><w:r><w:rPr/><w:t xml:space="preserve">Monitoring réalisations Europan France, PUCA, 2002-2003.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Cité Manifeste, dix ans après</w:t></w:r></w:hyperlink></w:p><w:p><w:pPr/><w:hyperlink r:id="rId11" w:history="1"><w:r><w:rPr><w:color w:val="#410a8c"/><w:u w:val="single"/></w:rPr><w:t xml:space="preserve">Jean-Michel Leger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AMC Le Moniteur</w:t></w:r><w:r><w:rPr/><w:t xml:space="preserve">, 2013, 227</w:t></w:r></w:p><w:p><w:pPr/><w:r><w:rPr/><w:t xml:space="preserve">Article dans une revue</w:t></w:r></w:p><w:p><w:pPr/><w:hyperlink r:id="rId10" w:history="1"><w:r><w:rPr><w:color w:val="#410a8c"/><w:u w:val="single"/></w:rPr><w:t xml:space="preserve">hal-03231025v1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de l’ouvrage de Claude Prelorenzo et Dominique Rouillard (dirs.), &amp;quot;La métropole des infrastructures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la recherche architecturale / Les Cahiers de la recherche architecturale et urbaine</w:t></w:r><w:r><w:rPr/><w:t xml:space="preserve">, 2009, La critique en temps et en lieux, 24/25, pp.216-218</w:t></w:r></w:p><w:p><w:pPr/><w:r><w:rPr/><w:t xml:space="preserve">Article dans une revue</w:t></w:r></w:p><w:p><w:pPr/><w:hyperlink r:id="rId14" w:history="1"><w:r><w:rPr><w:color w:val="#410a8c"/><w:u w:val="single"/></w:rPr><w:t xml:space="preserve">hal-03231133v1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Héritier d'un tronçon d'autoroute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Urbanisme</w:t></w:r><w:r><w:rPr/><w:t xml:space="preserve">, 2008, Dossier : Europan 9 : écologie des lieux urbains, 360, pp.57-60</w:t></w:r></w:p><w:p><w:pPr/><w:r><w:rPr/><w:t xml:space="preserve">Article dans une revue</w:t></w:r></w:p><w:p><w:pPr/><w:hyperlink r:id="rId15" w:history="1"><w:r><w:rPr><w:color w:val="#410a8c"/><w:u w:val="single"/></w:rPr><w:t xml:space="preserve">hal-03231284v1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Transport, densités et formes urbaines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Lettre de l'Ipraus</w:t></w:r><w:r><w:rPr/><w:t xml:space="preserve">, 2003, Architectures du transport, 13, pp.4-8</w:t></w:r></w:p><w:p><w:pPr/><w:r><w:rPr/><w:t xml:space="preserve">Article dans une revue</w:t></w:r></w:p><w:p><w:pPr/><w:hyperlink r:id="rId16" w:history="1"><w:r><w:rPr><w:color w:val="#410a8c"/><w:u w:val="single"/></w:rPr><w:t xml:space="preserve">hal-03232067v1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Transport et architecture du territoire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8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17" w:history="1"><w:r><w:rPr><w:color w:val="#410a8c"/><w:u w:val="single"/></w:rPr><w:t xml:space="preserve">hal-03232082v1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densité dans tous ses états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/w:p><w:p><w:pPr/><w:r><w:rPr><w:i w:val="1"/><w:iCs w:val="1"/></w:rPr><w:t xml:space="preserve">La Lettre de l'Ipraus</w:t></w:r><w:r><w:rPr/><w:t xml:space="preserve">, 2000, Confrontations de cultures spatiales, patrimoine architectural et urbain en Asie, 11, pp.14-15</w:t></w:r></w:p><w:p><w:pPr/><w:r><w:rPr/><w:t xml:space="preserve">Article dans une revue</w:t></w:r></w:p><w:p><w:pPr/><w:hyperlink r:id="rId19" w:history="1"><w:r><w:rPr><w:color w:val="#410a8c"/><w:u w:val="single"/></w:rPr><w:t xml:space="preserve">hal-03232276v1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avatars d'un rapport densité / formes urbaines à Paris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l'IPRAUS : architecture, urbanistique, société</w:t></w:r><w:r><w:rPr/><w:t xml:space="preserve">, 1998, Paris, formes urbaines et architectures, 1, pp.125-146</w:t></w:r></w:p><w:p><w:pPr/><w:r><w:rPr/><w:t xml:space="preserve">Article dans une revue</w:t></w:r></w:p><w:p><w:pPr/><w:hyperlink r:id="rId22" w:history="1"><w:r><w:rPr><w:color w:val="#410a8c"/><w:u w:val="single"/></w:rPr><w:t xml:space="preserve">hal-03232414v1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Densité : évolution du concept</w:t></w:r></w:hyperlink></w:p><w:p><w:pPr/><w:hyperlink r:id="rId24" w:history="1"><w:r><w:rPr><w:color w:val="#410a8c"/><w:u w:val="single"/></w:rPr><w:t xml:space="preserve">Pierre Clement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 Courrier du CNRS</w:t></w:r><w:r><w:rPr/><w:t xml:space="preserve">, 1996, Villes - Sommet des villes / Habitat II, Istanbul, 82, pp.204-206</w:t></w:r></w:p><w:p><w:pPr/><w:r><w:rPr/><w:t xml:space="preserve">Article dans une revue</w:t></w:r></w:p><w:p><w:pPr/><w:hyperlink r:id="rId23" w:history="1"><w:r><w:rPr><w:color w:val="#410a8c"/><w:u w:val="single"/></w:rPr><w:t xml:space="preserve">hal-03242284v1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4ème table ronde du cycle &amp;quot;Habiter pour exister, l'architecte, un citoyen militant et engagé&amp;quot;: entre préservation et occupation, l'exemple de la ZAD Notre-Dame-des-Landes</w:t></w:r></w:hyperlink></w:p><w:p><w:pPr/><w:hyperlink r:id="rId26" w:history="1"><w:r><w:rPr><w:color w:val="#410a8c"/><w:u w:val="single"/></w:rPr><w:t xml:space="preserve">Pauline Ouvrard</w:t></w:r></w:hyperlink><w:r><w:rPr/><w:t xml:space="preserve">,</w:t></w:r><w:hyperlink r:id="rId27" w:history="1"><w:r><w:rPr><w:color w:val="#410a8c"/><w:u w:val="single"/></w:rPr><w:t xml:space="preserve">Thierry Paquot</w:t></w:r></w:hyperlink><w:r><w:rPr/><w:t xml:space="preserve">,</w:t></w:r><w:hyperlink r:id="rId28" w:history="1"><w:r><w:rPr><w:color w:val="#410a8c"/><w:u w:val="single"/></w:rPr><w:t xml:space="preserve">Amélie Allioux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Habiter pour exister L’architecte, un citoyen militant et engagé</w:t></w:r><w:r><w:rPr/><w:t xml:space="preserve">, Conseil de l'Ordre des Architectes des Pays de la Loire (CROAPL), May 2023, Nantes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hal-04935891v1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Lignes de partage : une expérience pédagogique d'architecture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pp.339-342</w:t></w:r></w:p><w:p><w:pPr/><w:r><w:rPr/><w:t xml:space="preserve">Communication dans un congrès</w:t></w:r></w:p><w:p><w:pPr/><w:hyperlink r:id="rId29" w:history="1"><w:r><w:rPr><w:color w:val="#410a8c"/><w:u w:val="single"/></w:rPr><w:t xml:space="preserve">hal-04426213v1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Lignes de partage : une expérience pédagogique d’architecture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6e colloque international Apprendre des territoires. Enseigner les territoires</w:t></w:r><w:r><w:rPr/><w:t xml:space="preserve">, Collège international des sciences territoriales, Nov 2023, Aubervilliers,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hal-04339002v1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Architecture des situations de projet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Co-concevoir en architecture. Formes de collaboration et hybridations des savoirs</w:t></w:r><w:r><w:rPr/><w:t xml:space="preserve">, LéaV, Oct 2020, Versailles,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hal-03253194v1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Borderline. Le projet comme posture critique et recherche en action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Nov 2016, Lille, France. pp.95-102</w:t></w:r></w:p><w:p><w:pPr/><w:r><w:rPr/><w:t xml:space="preserve">Communication dans un congrès</w:t></w:r></w:p><w:p><w:pPr/><w:hyperlink r:id="rId33" w:history="1"><w:r><w:rPr><w:color w:val="#410a8c"/><w:u w:val="single"/></w:rPr><w:t xml:space="preserve">hal-03259182v1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en projet : un outil de référence au service de la ville durable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Séminaire du Réseau Thématique Pluridisciplinaire Villes durables du CNRS, "Recherches pour une architecture de la ville durable"</w:t></w:r><w:r><w:rPr/><w:t xml:space="preserve">, CNRS, Mar 2012,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hal-03259184v1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Jardins de la Pirotterie à Rezé (Loire-Atlantique) : une offre en terme d'ambiances diversifiées dans l'habitat individuel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Faire une ambiance / Creating an atmosphere</w:t></w:r><w:r><w:rPr/><w:t xml:space="preserve">, Dec 2020, Grenoble, France. 2008</w:t></w:r></w:p><w:p><w:pPr/><w:r><w:rPr/><w:t xml:space="preserve">Poster de conférence</w:t></w:r></w:p><w:p><w:pPr/><w:hyperlink r:id="rId36" w:history="1"><w:r><w:rPr><w:color w:val="#410a8c"/><w:u w:val="single"/></w:rPr><w:t xml:space="preserve">hal-03254592v1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LOTISSEMENT AVEC ARCHITECTES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Créaphis éditions, pp.233, 2015, 978-2-35428-087-1</w:t></w:r></w:p><w:p><w:pPr/><w:r><w:rPr/><w:t xml:space="preserve">Ouvrages</w:t></w:r></w:p><w:p><w:pPr/><w:hyperlink r:id="rId37" w:history="1"><w:r><w:rPr><w:color w:val="#410a8c"/><w:u w:val="single"/></w:rPr><w:t xml:space="preserve">hal-03212419v1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Déplacements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39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Transport et architecture du territoire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41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44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42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Borderline. Le projet architectural comme posture critique et recherche en action.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3, </w:t></w:r><w:hyperlink r:id="rId46" w:history="1"><w:r><w:rPr><w:color w:val="#410a8c"/><w:u w:val="single"/></w:rPr><w:t xml:space="preserve">éditions de l'Ecole nationale supérieure d'architecture et de paysage de Lille</w:t></w:r></w:hyperlink><w:r><w:rPr/><w:t xml:space="preserve">, pp.95-102, 2018, Les dossiers du Lacth</w:t></w:r></w:p><w:p><w:pPr/><w:r><w:rPr/><w:t xml:space="preserve">Chapitre d'ouvrage</w:t></w:r></w:p><w:p><w:pPr/><w:hyperlink r:id="rId45" w:history="1"><w:r><w:rPr><w:color w:val="#410a8c"/><w:u w:val="single"/></w:rPr><w:t xml:space="preserve">hal-03213885v1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L’architecte et l’urbanisme de boulevard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Paysages du mouvement: architectures des villes et des territoires XVIIIe-XXIe siècles</w:t></w:r><w:r><w:rPr/><w:t xml:space="preserve">, , pp.263-280, 2016, Les Cahiers de l'IPRAUS architecture, urbanistique, société, 978-2-86222-091-8</w:t></w:r></w:p><w:p><w:pPr/><w:r><w:rPr/><w:t xml:space="preserve">Chapitre d'ouvrage</w:t></w:r></w:p><w:p><w:pPr/><w:hyperlink r:id="rId47" w:history="1"><w:r><w:rPr><w:color w:val="#410a8c"/><w:u w:val="single"/></w:rPr><w:t xml:space="preserve">hal-03214065v1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Mobility (systems of)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Défense: a dictionary architecture, politics, history, territory</w:t></w:r><w:r><w:rPr/><w:t xml:space="preserve">, Parenthèses, pp.184-189, 2013, 978-2-86364-963-3</w:t></w:r></w:p><w:p><w:pPr/><w:r><w:rPr/><w:t xml:space="preserve">Chapitre d'ouvrage</w:t></w:r></w:p><w:p><w:pPr/><w:hyperlink r:id="rId48" w:history="1"><w:r><w:rPr><w:color w:val="#410a8c"/><w:u w:val="single"/></w:rPr><w:t xml:space="preserve">hal-03214128v1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Mobilité (systèmes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pp.311-315, 2012, 978-2-86364-265-8</w:t></w:r></w:p><w:p><w:pPr/><w:r><w:rPr/><w:t xml:space="preserve">Chapitre d'ouvrage</w:t></w:r></w:p><w:p><w:pPr/><w:hyperlink r:id="rId49" w:history="1"><w:r><w:rPr><w:color w:val="#410a8c"/><w:u w:val="single"/></w:rPr><w:t xml:space="preserve">hal-03214102v1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Mobilité (pratiques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pp.305-310, 2012, 978-2-86364-265-8</w:t></w:r></w:p><w:p><w:pPr/><w:r><w:rPr/><w:t xml:space="preserve">Chapitre d'ouvrage</w:t></w:r></w:p><w:p><w:pPr/><w:hyperlink r:id="rId50" w:history="1"><w:r><w:rPr><w:color w:val="#410a8c"/><w:u w:val="single"/></w:rPr><w:t xml:space="preserve">hal-03214118v1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espaces de la mobilité : paysages, urbanité, identité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</w:t></w:r><w:r><w:rPr/><w:t xml:space="preserve">, Archibooks + Sautereau éditeur, pp.154-155, 2009, 978-2-35733-065-8</w:t></w:r></w:p><w:p><w:pPr/><w:r><w:rPr/><w:t xml:space="preserve">Chapitre d'ouvrage</w:t></w:r></w:p><w:p><w:pPr/><w:hyperlink r:id="rId51" w:history="1"><w:r><w:rPr><w:color w:val="#410a8c"/><w:u w:val="single"/></w:rPr><w:t xml:space="preserve">hal-03214488v1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réseaux intégrateurs du territoire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Havre. Le diagnostic prospectif de l'agglomération parisienne.</w:t></w:r><w:r><w:rPr/><w:t xml:space="preserve">, Archibooks + Sautereau éditeur, pp.122-131, 2009, 978-2-35733-065-8</w:t></w:r></w:p><w:p><w:pPr/><w:r><w:rPr/><w:t xml:space="preserve">Chapitre d'ouvrage</w:t></w:r></w:p><w:p><w:pPr/><w:hyperlink r:id="rId52" w:history="1"><w:r><w:rPr><w:color w:val="#410a8c"/><w:u w:val="single"/></w:rPr><w:t xml:space="preserve">hal-03214489v1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Mobilité et projet d’aménagement.</w:t></w:r></w:hyperlink></w:p><w:p><w:pPr/><w:hyperlink r:id="rId54" w:history="1"><w:r><w:rPr><w:color w:val="#410a8c"/><w:u w:val="single"/></w:rPr><w:t xml:space="preserve">René Tabouret</w:t></w:r></w:hyperlink><w:r><w:rPr/><w:t xml:space="preserve">,</w:t></w:r><w:hyperlink r:id="rId55" w:history="1"><w:r><w:rPr><w:color w:val="#410a8c"/><w:u w:val="single"/></w:rPr><w:t xml:space="preserve">Philippe Revault</w:t></w:r></w:hyperlink><w:r><w:rPr/><w:t xml:space="preserve">,</w:t></w:r><w:hyperlink r:id="rId56" w:history="1"><w:r><w:rPr><w:color w:val="#410a8c"/><w:u w:val="single"/></w:rPr><w:t xml:space="preserve">Pierre Bouché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57" w:history="1"><w:r><w:rPr><w:color w:val="#410a8c"/><w:u w:val="single"/></w:rPr><w:t xml:space="preserve">Volker Ziegler</w:t></w:r></w:hyperlink></w:p><w:p><w:pPr/><w:r><w:rPr><w:i w:val="1"/><w:iCs w:val="1"/></w:rPr><w:t xml:space="preserve">Échelles et temporalités des projets urbains</w:t></w:r><w:r><w:rPr/><w:t xml:space="preserve">, Editions Jean-Michel Place, pp.27-40, 2007, 978-2-85893-920-6</w:t></w:r></w:p><w:p><w:pPr/><w:r><w:rPr/><w:t xml:space="preserve">Chapitre d'ouvrage</w:t></w:r></w:p><w:p><w:pPr/><w:hyperlink r:id="rId53" w:history="1"><w:r><w:rPr><w:color w:val="#410a8c"/><w:u w:val="single"/></w:rPr><w:t xml:space="preserve">hal-03214483v1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Une journée, une année, 3 opus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59" w:history="1"><w:r><w:rPr><w:color w:val="#410a8c"/><w:u w:val="single"/></w:rPr><w:t xml:space="preserve">Tibo Labat</w:t></w:r></w:hyperlink><w:r><w:rPr/><w:t xml:space="preserve">,</w:t></w:r><w:hyperlink r:id="rId60" w:history="1"><w:r><w:rPr><w:color w:val="#410a8c"/><w:u w:val="single"/></w:rPr><w:t xml:space="preserve">Elsa Goujon</w:t></w:r></w:hyperlink></w:p><w:p><w:pPr/><w:r><w:rPr/><w:t xml:space="preserve">2021, pp.33</w:t></w:r></w:p><w:p><w:pPr/><w:r><w:rPr/><w:t xml:space="preserve">Autre publication scientifique</w:t></w:r></w:p><w:p><w:pPr/><w:hyperlink r:id="rId58" w:history="1"><w:r><w:rPr><w:color w:val="#410a8c"/><w:u w:val="single"/></w:rPr><w:t xml:space="preserve">hal-03850235v1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61" w:history="1"><w:r><w:rPr><w:color w:val="#410a8c"/><w:u w:val="single"/></w:rPr><w:t xml:space="preserve">hal-03252933v1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Hambourg et en large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3" w:history="1"><w:r><w:rPr><w:color w:val="#410a8c"/><w:u w:val="single"/></w:rPr><w:t xml:space="preserve">Pauline Boyer</w:t></w:r></w:hyperlink><w:r><w:rPr/><w:t xml:space="preserve">,</w:t></w:r><w:hyperlink r:id="rId64" w:history="1"><w:r><w:rPr><w:color w:val="#410a8c"/><w:u w:val="single"/></w:rPr><w:t xml:space="preserve">Maël Duclovel</w:t></w:r></w:hyperlink><w:r><w:rPr/><w:t xml:space="preserve">,</w:t></w:r><w:hyperlink r:id="rId65" w:history="1"><w:r><w:rPr><w:color w:val="#410a8c"/><w:u w:val="single"/></w:rPr><w:t xml:space="preserve">Emmanuel Ligner</w:t></w:r></w:hyperlink></w:p><w:p><w:pPr/><w:r><w:rPr/><w:t xml:space="preserve">[0] ENSA Nantes. 2020, pp.329</w:t></w:r></w:p><w:p><w:pPr/><w:r><w:rPr/><w:t xml:space="preserve">Rapport</w:t></w:r></w:p><w:p><w:pPr/><w:hyperlink r:id="rId62" w:history="1"><w:r><w:rPr><w:color w:val="#410a8c"/><w:u w:val="single"/></w:rPr><w:t xml:space="preserve">hal-03252970v1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Anvers et contre tout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7" w:history="1"><w:r><w:rPr><w:color w:val="#410a8c"/><w:u w:val="single"/></w:rPr><w:t xml:space="preserve">Chérif Hanna</w:t></w:r></w:hyperlink><w:r><w:rPr/><w:t xml:space="preserve">,</w:t></w:r><w:hyperlink r:id="rId38" w:history="1"><w:r><w:rPr><w:color w:val="#410a8c"/><w:u w:val="single"/></w:rPr><w:t xml:space="preserve">Mark Lyon</w:t></w:r></w:hyperlink><w:r><w:rPr/><w:t xml:space="preserve">,</w:t></w:r><w:hyperlink r:id="rId68" w:history="1"><w:r><w:rPr><w:color w:val="#410a8c"/><w:u w:val="single"/></w:rPr><w:t xml:space="preserve">Gert Renders</w:t></w:r></w:hyperlink></w:p><w:p><w:pPr/><w:r><w:rPr/><w:t xml:space="preserve">[0] ENSA Nantes. 2019, pp.357</w:t></w:r></w:p><w:p><w:pPr/><w:r><w:rPr/><w:t xml:space="preserve">Rapport</w:t></w:r></w:p><w:p><w:pPr/><w:hyperlink r:id="rId66" w:history="1"><w:r><w:rPr><w:color w:val="#410a8c"/><w:u w:val="single"/></w:rPr><w:t xml:space="preserve">hal-03253046v1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Tirer des bords! Antananarivo of[f] 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71" w:history="1"><w:r><w:rPr><w:color w:val="#410a8c"/><w:u w:val="single"/></w:rPr><w:t xml:space="preserve">Axel Ruhaumolly</w:t></w:r></w:hyperlink></w:p><w:p><w:pPr/><w:r><w:rPr/><w:t xml:space="preserve">[0] ENSA Nantes-Mauritius. 2019, pp.186</w:t></w:r></w:p><w:p><w:pPr/><w:r><w:rPr/><w:t xml:space="preserve">Rapport</w:t></w:r></w:p><w:p><w:pPr/><w:hyperlink r:id="rId69" w:history="1"><w:r><w:rPr><w:color w:val="#410a8c"/><w:u w:val="single"/></w:rPr><w:t xml:space="preserve">hal-03253018v1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dé-bruxellisation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[0] ENSA Nantes. 2018, pp.118</w:t></w:r></w:p><w:p><w:pPr/><w:r><w:rPr/><w:t xml:space="preserve">Rapport</w:t></w:r></w:p><w:p><w:pPr/><w:hyperlink r:id="rId72" w:history="1"><w:r><w:rPr><w:color w:val="#410a8c"/><w:u w:val="single"/></w:rPr><w:t xml:space="preserve">hal-03253088v1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Faire front, Angers of[f] Venise</w:t></w:r></w:hyperlink></w:p><w:p><w:pPr/><w:hyperlink r:id="rId12" w:history="1"><w:r><w:rPr><w:color w:val="#410a8c"/><w:u w:val="single"/></w:rPr><w:t xml:space="preserve">Sabine Guth</w:t></w:r></w:hyperlink></w:p><w:p><w:pPr/><w:r><w:rPr/><w:t xml:space="preserve">[0] ENSA Nantes; Agence d'urbanisme de la région angevine. 2017, pp.84</w:t></w:r></w:p><w:p><w:pPr/><w:r><w:rPr/><w:t xml:space="preserve">Rapport</w:t></w:r></w:p><w:p><w:pPr/><w:hyperlink r:id="rId73" w:history="1"><w:r><w:rPr><w:color w:val="#410a8c"/><w:u w:val="single"/></w:rPr><w:t xml:space="preserve">hal-03253155v1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Cité-Manifeste à Mulhouse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5" w:history="1"><w:r><w:rPr><w:color w:val="#410a8c"/><w:u w:val="single"/></w:rPr><w:t xml:space="preserve">Jean-Michel Léger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P10.25 - 1000218, PUCA - Plan Urbanisme Construction Architecture / IPRAUS. 2013, pp.393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hal-03253611v1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Evaluation de l'opération Les Jardins de la Pirotterie, Rezé, Loire-Atlantique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PUCA 883, PUCA, programme "Futur de l'habitat / IPRAUS - UMR AUSser. 2007, pp.345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hal-03254293v1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Cahier de références Mobilité et projet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78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Loco-motifs. Les espaces du déplacement dans les projets Europan 8 – France</w:t></w:r></w:hyperlink></w:p><w:p><w:pPr/><w:hyperlink r:id="rId12" w:history="1"><w:r><w:rPr><w:color w:val="#410a8c"/><w:u w:val="single"/></w:rPr><w:t xml:space="preserve">Sabine Guth</w:t></w:r></w:hyperlink></w:p><w:p><w:pPr/><w:r><w:rPr/><w:t xml:space="preserve">[Rapport de recherche] Europan-France. 2007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hal-03247192v1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Architecture du transport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1" w:history="1"><w:r><w:rPr><w:color w:val="#410a8c"/><w:u w:val="single"/></w:rPr><w:t xml:space="preserve">Karen Bowie</w:t></w:r></w:hyperlink><w:r><w:rPr/><w:t xml:space="preserve">,</w:t></w:r><w:hyperlink r:id="rId82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Projets urbains, espaces partagés. La négociation au coeur du renouvellement des relations territoires-réseaux à l’échelle métropolitaine. (Territoires des tangentielles SNCF en Ile-de-France).</w:t></w:r></w:hyperlink></w:p><w:p><w:pPr/><w:hyperlink r:id="rId55" w:history="1"><w:r><w:rPr><w:color w:val="#410a8c"/><w:u w:val="single"/></w:rPr><w:t xml:space="preserve">Philippe Revault</w:t></w:r></w:hyperlink><w:r><w:rPr/><w:t xml:space="preserve">,</w:t></w:r><w:hyperlink r:id="rId84" w:history="1"><w:r><w:rPr><w:color w:val="#410a8c"/><w:u w:val="single"/></w:rPr><w:t xml:space="preserve">Ghislaine Soulet</w:t></w:r></w:hyperlink><w:r><w:rPr/><w:t xml:space="preserve">,</w:t></w:r><w:hyperlink r:id="rId54" w:history="1"><w:r><w:rPr><w:color w:val="#410a8c"/><w:u w:val="single"/></w:rPr><w:t xml:space="preserve">René Tabouret</w:t></w:r></w:hyperlink><w:r><w:rPr/><w:t xml:space="preserve">,</w:t></w:r><w:hyperlink r:id="rId85" w:history="1"><w:r><w:rPr><w:color w:val="#410a8c"/><w:u w:val="single"/></w:rPr><w:t xml:space="preserve">Pierre Bouche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et al.</w:t></w:r></w:p><w:p><w:pPr/><w:r><w:rPr/><w:t xml:space="preserve">[Rapport de recherche] BC03000478 (F03-24), IPRAUS / PUCA, METL. 2006, pp.155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hal-03255840v1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Contribution à la conception d'une méthode &amp;quot;Monitoring des réalisations Europan&amp;quot; & Analyse des usages de deux réalisations Europan-France : Reims, rue du Mont d’Arène (arch. Atelier 3 et G. Le Penhuel) et Plérin-sur-Mer (arch. CITARchitecture)</w:t></w:r></w:hyperlink></w:p><w:p><w:pPr/><w:hyperlink r:id="rId12" w:history="1"><w:r><w:rPr><w:color w:val="#410a8c"/><w:u w:val="single"/></w:rPr><w:t xml:space="preserve">Sabine Guth</w:t></w:r></w:hyperlink></w:p><w:p><w:pPr/><w:r><w:rPr/><w:t xml:space="preserve">[0] Institut Français d'Architecture (IFA); Europan-France. 2003</w:t></w:r></w:p><w:p><w:pPr/><w:r><w:rPr/><w:t xml:space="preserve">Rapport</w:t></w:r></w:p><w:p><w:pPr/><w:hyperlink r:id="rId86" w:history="1"><w:r><w:rPr><w:color w:val="#410a8c"/><w:u w:val="single"/></w:rPr><w:t xml:space="preserve">hal-03259110v1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0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hal-01877051v1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densité dans tous ses états (Projet de définition)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9" w:history="1"><w:r><w:rPr><w:color w:val="#410a8c"/><w:u w:val="single"/></w:rPr><w:t xml:space="preserve">Bénédicte Grosjean</w:t></w:r></w:hyperlink><w:r><w:rPr/><w:t xml:space="preserve">,</w:t></w:r><w:hyperlink r:id="rId9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Architecture et projet (de l')urbain à l'aune de trois concepts opératoires dans la fabrique récente de la ville : la densité, la mobilité, le logement</w:t></w:r></w:hyperlink></w:p><w:p><w:pPr/><w:hyperlink r:id="rId12" w:history="1"><w:r><w:rPr><w:color w:val="#410a8c"/><w:u w:val="single"/></w:rPr><w:t xml:space="preserve">Sabine Guth</w:t></w:r></w:hyperlink></w:p><w:p><w:pPr/><w:r><w:rPr/><w:t xml:space="preserve">Architecture, aménagement de l'espace. Université Paris-Est, 2024. Français. </w:t></w:r><w:hyperlink r:id="rId92" w:history="1"><w:r><w:rPr><w:color w:val="#410a8c"/><w:u w:val="single"/></w:rPr><w:t xml:space="preserve">⟨NNT : 2024PESC2011⟩</w:t></w:r></w:hyperlink></w:p><w:p><w:pPr/><w:r><w:rPr/><w:t xml:space="preserve">Thèse</w:t></w:r></w:p><w:p><w:pPr/><w:hyperlink r:id="rId91" w:history="1"><w:r><w:rPr><w:color w:val="#410a8c"/><w:u w:val="single"/></w:rPr><w:t xml:space="preserve">tel-04962073v2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C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5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4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FD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9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5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D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0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uth" TargetMode="External"/><Relationship Id="rId9" Type="http://schemas.openxmlformats.org/officeDocument/2006/relationships/hyperlink" Target="https://orcid.org/0000-0002-5628-1804" TargetMode="External"/><Relationship Id="rId10" Type="http://schemas.openxmlformats.org/officeDocument/2006/relationships/hyperlink" Target="https://hal.science/hal-03231025v1" TargetMode="External"/><Relationship Id="rId11" Type="http://schemas.openxmlformats.org/officeDocument/2006/relationships/hyperlink" Target="https://hal.science/search/index/?q=*&amp;authFullName_s=Jean-Michel Leger" TargetMode="External"/><Relationship Id="rId12" Type="http://schemas.openxmlformats.org/officeDocument/2006/relationships/hyperlink" Target="https://hal.science/search/index/?q=*&amp;authFullName_s=Sabine Guth" TargetMode="External"/><Relationship Id="rId13" Type="http://schemas.openxmlformats.org/officeDocument/2006/relationships/hyperlink" Target="https://hal.science/search/index/?q=*&amp;authFullName_s=Fran&#231;ois-Xavier Trivi&#232;re" TargetMode="External"/><Relationship Id="rId14" Type="http://schemas.openxmlformats.org/officeDocument/2006/relationships/hyperlink" Target="https://hal.science/hal-03231133v1" TargetMode="External"/><Relationship Id="rId15" Type="http://schemas.openxmlformats.org/officeDocument/2006/relationships/hyperlink" Target="https://hal.science/hal-03231284v1" TargetMode="External"/><Relationship Id="rId16" Type="http://schemas.openxmlformats.org/officeDocument/2006/relationships/hyperlink" Target="https://hal.science/hal-03232067v1" TargetMode="External"/><Relationship Id="rId17" Type="http://schemas.openxmlformats.org/officeDocument/2006/relationships/hyperlink" Target="https://hal.science/hal-03232082v1" TargetMode="External"/><Relationship Id="rId18" Type="http://schemas.openxmlformats.org/officeDocument/2006/relationships/hyperlink" Target="https://hal.science/search/index/?q=*&amp;authFullName_s=Anne Grillet-Aubert" TargetMode="External"/><Relationship Id="rId19" Type="http://schemas.openxmlformats.org/officeDocument/2006/relationships/hyperlink" Target="https://hal.science/hal-03232276v1" TargetMode="External"/><Relationship Id="rId20" Type="http://schemas.openxmlformats.org/officeDocument/2006/relationships/hyperlink" Target="https://hal.science/search/index/?q=*&amp;authFullName_s=Pierre Cl&#233;ment" TargetMode="External"/><Relationship Id="rId21" Type="http://schemas.openxmlformats.org/officeDocument/2006/relationships/hyperlink" Target="https://hal.science/search/index/?q=*&amp;authFullName_s=Elisabeth Pacot" TargetMode="External"/><Relationship Id="rId22" Type="http://schemas.openxmlformats.org/officeDocument/2006/relationships/hyperlink" Target="https://hal.science/hal-03232414v1" TargetMode="External"/><Relationship Id="rId23" Type="http://schemas.openxmlformats.org/officeDocument/2006/relationships/hyperlink" Target="https://hal.science/hal-03242284v1" TargetMode="External"/><Relationship Id="rId24" Type="http://schemas.openxmlformats.org/officeDocument/2006/relationships/hyperlink" Target="https://hal.science/search/index/?q=*&amp;authFullName_s=Pierre Clement" TargetMode="External"/><Relationship Id="rId25" Type="http://schemas.openxmlformats.org/officeDocument/2006/relationships/hyperlink" Target="https://hal.science/hal-04935891v1" TargetMode="External"/><Relationship Id="rId26" Type="http://schemas.openxmlformats.org/officeDocument/2006/relationships/hyperlink" Target="https://hal.science/search/index/?q=*&amp;authFullName_s=Pauline Ouvrard" TargetMode="External"/><Relationship Id="rId27" Type="http://schemas.openxmlformats.org/officeDocument/2006/relationships/hyperlink" Target="https://hal.science/search/index/?q=*&amp;authFullName_s=Thierry Paquot" TargetMode="External"/><Relationship Id="rId28" Type="http://schemas.openxmlformats.org/officeDocument/2006/relationships/hyperlink" Target="https://hal.science/search/index/?q=*&amp;authFullName_s=Am&#233;lie Allioux" TargetMode="External"/><Relationship Id="rId29" Type="http://schemas.openxmlformats.org/officeDocument/2006/relationships/hyperlink" Target="https://hal.science/hal-04426213v1" TargetMode="External"/><Relationship Id="rId30" Type="http://schemas.openxmlformats.org/officeDocument/2006/relationships/hyperlink" Target="https://hal.science/search/index/?q=*&amp;authFullName_s=Benoit Moreira" TargetMode="External"/><Relationship Id="rId31" Type="http://schemas.openxmlformats.org/officeDocument/2006/relationships/hyperlink" Target="https://hal.science/hal-04339002v1" TargetMode="External"/><Relationship Id="rId32" Type="http://schemas.openxmlformats.org/officeDocument/2006/relationships/hyperlink" Target="https://hal.science/hal-03253194v1" TargetMode="External"/><Relationship Id="rId33" Type="http://schemas.openxmlformats.org/officeDocument/2006/relationships/hyperlink" Target="https://hal.science/hal-03259182v1" TargetMode="External"/><Relationship Id="rId34" Type="http://schemas.openxmlformats.org/officeDocument/2006/relationships/hyperlink" Target="https://hal.science/search/index/?q=*&amp;authFullName_s=Romain Rousseau" TargetMode="External"/><Relationship Id="rId35" Type="http://schemas.openxmlformats.org/officeDocument/2006/relationships/hyperlink" Target="https://hal.science/hal-03259184v1" TargetMode="External"/><Relationship Id="rId36" Type="http://schemas.openxmlformats.org/officeDocument/2006/relationships/hyperlink" Target="https://hal.science/hal-03254592v1" TargetMode="External"/><Relationship Id="rId37" Type="http://schemas.openxmlformats.org/officeDocument/2006/relationships/hyperlink" Target="https://hal.science/hal-03212419v1" TargetMode="External"/><Relationship Id="rId38" Type="http://schemas.openxmlformats.org/officeDocument/2006/relationships/hyperlink" Target="https://hal.science/search/index/?q=*&amp;authFullName_s=Mark Lyon" TargetMode="External"/><Relationship Id="rId39" Type="http://schemas.openxmlformats.org/officeDocument/2006/relationships/hyperlink" Target="https://hal.science/hal-03212698v1" TargetMode="External"/><Relationship Id="rId40" Type="http://schemas.openxmlformats.org/officeDocument/2006/relationships/hyperlink" Target="http://www.editions-recherches.com/fiche.php?id=15" TargetMode="External"/><Relationship Id="rId41" Type="http://schemas.openxmlformats.org/officeDocument/2006/relationships/hyperlink" Target="https://hal.science/hal-03212705v1" TargetMode="External"/><Relationship Id="rId42" Type="http://schemas.openxmlformats.org/officeDocument/2006/relationships/hyperlink" Target="https://hal.science/hal-03850234v1" TargetMode="External"/><Relationship Id="rId43" Type="http://schemas.openxmlformats.org/officeDocument/2006/relationships/hyperlink" Target="https://hal.science/search/index/?q=*&amp;authFullName_s=Petra Marg&#249;c" TargetMode="External"/><Relationship Id="rId44" Type="http://schemas.openxmlformats.org/officeDocument/2006/relationships/hyperlink" Target="https://www.versailles.archi.fr/sites/default/files/media/2022-01/article_18.pdf" TargetMode="External"/><Relationship Id="rId45" Type="http://schemas.openxmlformats.org/officeDocument/2006/relationships/hyperlink" Target="https://hal.science/hal-03213885v1" TargetMode="External"/><Relationship Id="rId46" Type="http://schemas.openxmlformats.org/officeDocument/2006/relationships/hyperlink" Target="http://recherche.lille.archi.fr" TargetMode="External"/><Relationship Id="rId47" Type="http://schemas.openxmlformats.org/officeDocument/2006/relationships/hyperlink" Target="https://hal.science/hal-03214065v1" TargetMode="External"/><Relationship Id="rId48" Type="http://schemas.openxmlformats.org/officeDocument/2006/relationships/hyperlink" Target="https://hal.science/hal-03214128v1" TargetMode="External"/><Relationship Id="rId49" Type="http://schemas.openxmlformats.org/officeDocument/2006/relationships/hyperlink" Target="https://hal.science/hal-03214102v1" TargetMode="External"/><Relationship Id="rId50" Type="http://schemas.openxmlformats.org/officeDocument/2006/relationships/hyperlink" Target="https://hal.science/hal-03214118v1" TargetMode="External"/><Relationship Id="rId51" Type="http://schemas.openxmlformats.org/officeDocument/2006/relationships/hyperlink" Target="https://hal.science/hal-03214488v1" TargetMode="External"/><Relationship Id="rId52" Type="http://schemas.openxmlformats.org/officeDocument/2006/relationships/hyperlink" Target="https://hal.science/hal-03214489v1" TargetMode="External"/><Relationship Id="rId53" Type="http://schemas.openxmlformats.org/officeDocument/2006/relationships/hyperlink" Target="https://hal.science/hal-03214483v1" TargetMode="External"/><Relationship Id="rId54" Type="http://schemas.openxmlformats.org/officeDocument/2006/relationships/hyperlink" Target="https://hal.science/search/index/?q=*&amp;authFullName_s=Ren&#233; Tabouret" TargetMode="External"/><Relationship Id="rId55" Type="http://schemas.openxmlformats.org/officeDocument/2006/relationships/hyperlink" Target="https://hal.science/search/index/?q=*&amp;authFullName_s=Philippe Revault" TargetMode="External"/><Relationship Id="rId56" Type="http://schemas.openxmlformats.org/officeDocument/2006/relationships/hyperlink" Target="https://hal.science/search/index/?q=*&amp;authFullName_s=Pierre Bouch&#233;" TargetMode="External"/><Relationship Id="rId57" Type="http://schemas.openxmlformats.org/officeDocument/2006/relationships/hyperlink" Target="https://hal.science/search/index/?q=*&amp;authFullName_s=Volker Ziegler" TargetMode="External"/><Relationship Id="rId58" Type="http://schemas.openxmlformats.org/officeDocument/2006/relationships/hyperlink" Target="https://hal.science/hal-03850235v1" TargetMode="External"/><Relationship Id="rId59" Type="http://schemas.openxmlformats.org/officeDocument/2006/relationships/hyperlink" Target="https://hal.science/search/index/?q=*&amp;authFullName_s=Tibo Labat" TargetMode="External"/><Relationship Id="rId60" Type="http://schemas.openxmlformats.org/officeDocument/2006/relationships/hyperlink" Target="https://hal.science/search/index/?q=*&amp;authFullName_s=Elsa Goujon" TargetMode="External"/><Relationship Id="rId61" Type="http://schemas.openxmlformats.org/officeDocument/2006/relationships/hyperlink" Target="https://hal.science/hal-03252933v1" TargetMode="External"/><Relationship Id="rId62" Type="http://schemas.openxmlformats.org/officeDocument/2006/relationships/hyperlink" Target="https://hal.science/hal-03252970v1" TargetMode="External"/><Relationship Id="rId63" Type="http://schemas.openxmlformats.org/officeDocument/2006/relationships/hyperlink" Target="https://hal.science/search/index/?q=*&amp;authFullName_s=Pauline Boyer" TargetMode="External"/><Relationship Id="rId64" Type="http://schemas.openxmlformats.org/officeDocument/2006/relationships/hyperlink" Target="https://hal.science/search/index/?q=*&amp;authFullName_s=Ma&#235;l Duclovel" TargetMode="External"/><Relationship Id="rId65" Type="http://schemas.openxmlformats.org/officeDocument/2006/relationships/hyperlink" Target="https://hal.science/search/index/?q=*&amp;authFullName_s=Emmanuel Ligner" TargetMode="External"/><Relationship Id="rId66" Type="http://schemas.openxmlformats.org/officeDocument/2006/relationships/hyperlink" Target="https://hal.science/hal-03253046v1" TargetMode="External"/><Relationship Id="rId67" Type="http://schemas.openxmlformats.org/officeDocument/2006/relationships/hyperlink" Target="https://hal.science/search/index/?q=*&amp;authFullName_s=Ch&#233;rif Hanna" TargetMode="External"/><Relationship Id="rId68" Type="http://schemas.openxmlformats.org/officeDocument/2006/relationships/hyperlink" Target="https://hal.science/search/index/?q=*&amp;authFullName_s=Gert Renders" TargetMode="External"/><Relationship Id="rId69" Type="http://schemas.openxmlformats.org/officeDocument/2006/relationships/hyperlink" Target="https://hal.science/hal-03253018v1" TargetMode="External"/><Relationship Id="rId70" Type="http://schemas.openxmlformats.org/officeDocument/2006/relationships/hyperlink" Target="https://hal.science/search/index/?q=*&amp;authFullName_s=Cherif Hanna" TargetMode="External"/><Relationship Id="rId71" Type="http://schemas.openxmlformats.org/officeDocument/2006/relationships/hyperlink" Target="https://hal.science/search/index/?q=*&amp;authFullName_s=Axel Ruhaumolly" TargetMode="External"/><Relationship Id="rId72" Type="http://schemas.openxmlformats.org/officeDocument/2006/relationships/hyperlink" Target="https://hal.science/hal-03253088v1" TargetMode="External"/><Relationship Id="rId73" Type="http://schemas.openxmlformats.org/officeDocument/2006/relationships/hyperlink" Target="https://hal.science/hal-03253155v1" TargetMode="External"/><Relationship Id="rId74" Type="http://schemas.openxmlformats.org/officeDocument/2006/relationships/hyperlink" Target="https://hal.science/hal-03253611v1" TargetMode="External"/><Relationship Id="rId75" Type="http://schemas.openxmlformats.org/officeDocument/2006/relationships/hyperlink" Target="https://hal.science/search/index/?q=*&amp;authFullName_s=Jean-Michel L&#233;ger" TargetMode="External"/><Relationship Id="rId76" Type="http://schemas.openxmlformats.org/officeDocument/2006/relationships/hyperlink" Target="https://hal.science/hal-03254293v1" TargetMode="External"/><Relationship Id="rId77" Type="http://schemas.openxmlformats.org/officeDocument/2006/relationships/hyperlink" Target="https://hal.science/hal-03254589v1" TargetMode="External"/><Relationship Id="rId78" Type="http://schemas.openxmlformats.org/officeDocument/2006/relationships/hyperlink" Target="https://hal.science/search/index/?q=*&amp;authFullName_s=Corinne Tiry-Ono" TargetMode="External"/><Relationship Id="rId79" Type="http://schemas.openxmlformats.org/officeDocument/2006/relationships/hyperlink" Target="https://hal.science/hal-03247192v1" TargetMode="External"/><Relationship Id="rId80" Type="http://schemas.openxmlformats.org/officeDocument/2006/relationships/hyperlink" Target="https://hal.science/hal-03254546v1" TargetMode="External"/><Relationship Id="rId81" Type="http://schemas.openxmlformats.org/officeDocument/2006/relationships/hyperlink" Target="https://hal.science/search/index/?q=*&amp;authFullName_s=Karen Bowie" TargetMode="External"/><Relationship Id="rId82" Type="http://schemas.openxmlformats.org/officeDocument/2006/relationships/hyperlink" Target="https://hal.science/search/index/?q=*&amp;authFullName_s=David Mangin" TargetMode="External"/><Relationship Id="rId83" Type="http://schemas.openxmlformats.org/officeDocument/2006/relationships/hyperlink" Target="https://hal.science/hal-03255840v1" TargetMode="External"/><Relationship Id="rId84" Type="http://schemas.openxmlformats.org/officeDocument/2006/relationships/hyperlink" Target="https://hal.science/search/index/?q=*&amp;authFullName_s=Ghislaine Soulet" TargetMode="External"/><Relationship Id="rId85" Type="http://schemas.openxmlformats.org/officeDocument/2006/relationships/hyperlink" Target="https://hal.science/search/index/?q=*&amp;authFullName_s=Pierre Bouche" TargetMode="External"/><Relationship Id="rId86" Type="http://schemas.openxmlformats.org/officeDocument/2006/relationships/hyperlink" Target="https://hal.science/hal-03259110v1" TargetMode="External"/><Relationship Id="rId87" Type="http://schemas.openxmlformats.org/officeDocument/2006/relationships/hyperlink" Target="https://hal.science/hal-01877051v1" TargetMode="External"/><Relationship Id="rId88" Type="http://schemas.openxmlformats.org/officeDocument/2006/relationships/hyperlink" Target="https://hal.science/hal-03259172v1" TargetMode="External"/><Relationship Id="rId89" Type="http://schemas.openxmlformats.org/officeDocument/2006/relationships/hyperlink" Target="https://hal.science/search/index/?q=*&amp;authFullName_s=B&#233;n&#233;dicte Grosjean" TargetMode="External"/><Relationship Id="rId90" Type="http://schemas.openxmlformats.org/officeDocument/2006/relationships/hyperlink" Target="https://hal.science/search/index/?q=*&amp;authFullName_s=Cerise Emmanuel" TargetMode="External"/><Relationship Id="rId91" Type="http://schemas.openxmlformats.org/officeDocument/2006/relationships/hyperlink" Target="https://hal.science/tel-04962073v2" TargetMode="External"/><Relationship Id="rId92" Type="http://schemas.openxmlformats.org/officeDocument/2006/relationships/hyperlink" Target="https://www.theses.fr/2024PESC20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Guth</dc:title>
  <dc:description>CV</dc:description>
  <dc:subject/>
  <cp:keywords/>
  <cp:category/>
  <cp:lastModifiedBy/>
  <dcterms:created xsi:type="dcterms:W3CDTF">2026-03-10T03:48:04+01:00</dcterms:created>
  <dcterms:modified xsi:type="dcterms:W3CDTF">2026-03-10T03:48:04+01:00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