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Sorin-mazouni </w:t>
      </w:r>
      <w:r>
        <w:rPr>
          <w:color w:val="641e6e"/>
        </w:rPr>
        <w:t xml:space="preserve">Ingénieur d’étude en archéologie -  production, traitement, analyse de données 3D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sabine-sorin</w:t>
        </w:r>
      </w:hyperlink>
    </w:p>
    <w:p>
      <w:pPr>
        <w:numPr>
          <w:ilvl w:val="0"/>
          <w:numId w:val="1"/>
        </w:numPr>
      </w:pPr>
      <w:r>
        <w:rPr/>
        <w:t xml:space="preserve"> ORCID : </w:t>
      </w:r>
      <w:hyperlink r:id="rId9" w:history="1">
        <w:r>
          <w:rPr>
            <w:color w:val="#410a8c"/>
            <w:u w:val="single"/>
          </w:rPr>
          <w:t xml:space="preserve">0000-0003-2340-8829</w:t>
        </w:r>
      </w:hyperlink>
    </w:p>
    <w:p>
      <w:pPr>
        <w:spacing w:before="600"/>
      </w:pPr>
    </w:p>
    <w:p>
      <w:pPr>
        <w:pStyle w:val="Heading2"/>
      </w:pPr>
      <w:r>
        <w:rPr>
          <w:color w:val="1e198e"/>
          <w:b w:val="1"/>
          <w:bCs w:val="1"/>
        </w:rPr>
        <w:t xml:space="preserve">Présentation</w:t>
      </w:r>
    </w:p>
    <w:p>
      <w:pPr>
        <w:spacing w:after="100"/>
      </w:pPr>
    </w:p>
    <w:p>
      <w:pPr/>
      <w:r>
        <w:rPr>
          <w:b w:val="1"/>
          <w:bCs w:val="1"/>
        </w:rPr>
        <w:t xml:space="preserve">Acquisition 3D, analyse et représentation des collections matérielles et des sites archéologiques</w:t>
      </w:r>
    </w:p>
    <w:p>
      <w:pPr/>
      <w:r>
        <w:rPr/>
        <w:t xml:space="preserve">Les techniques d’acquisition et de traitement des données 3D permettent de produire des représentations conventionnelles de haute qualité d’un site ou d’un objet mais au-delà de ces besoins en illustrations, elles ouvrent la voie à de nouveaux modes d’analyses.</w:t>
      </w:r>
    </w:p>
    <w:p>
      <w:pPr/>
      <w:r>
        <w:rPr/>
        <w:t xml:space="preserve">Elles nous permettent de reconstituer, mesurer, animer des informations. Leur précision extrême offre des données quantifiées, réplicables, voir inédites par rapport aux méthodes de relevé traditionnelles. Elles renouvellent ainsi notre approche méthodologique de l’objet archéologique et ouvrent de nouvelles pistes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11" w:history="1">
              <w:r>
                <w:rPr>
                  <w:color w:val="#410a8c"/>
                  <w:u w:val="single"/>
                </w:rPr>
                <w:t xml:space="preserve">Corinne Castel</w:t>
              </w:r>
            </w:hyperlink>
            <w:r>
              <w:rPr/>
              <w:t xml:space="preserve">,</w:t>
            </w:r>
            <w:hyperlink r:id="rId12" w:history="1">
              <w:r>
                <w:rPr>
                  <w:color w:val="#410a8c"/>
                  <w:u w:val="single"/>
                </w:rPr>
                <w:t xml:space="preserve">Jacques É. Brochier</w:t>
              </w:r>
            </w:hyperlink>
            <w:r>
              <w:rPr/>
              <w:t xml:space="preserve">,</w:t>
            </w:r>
            <w:hyperlink r:id="rId13" w:history="1">
              <w:r>
                <w:rPr>
                  <w:color w:val="#410a8c"/>
                  <w:u w:val="single"/>
                </w:rPr>
                <w:t xml:space="preserve">Alexandre Authier</w:t>
              </w:r>
            </w:hyperlink>
            <w:r>
              <w:rPr/>
              <w:t xml:space="preserve">,</w:t>
            </w:r>
            <w:hyperlink r:id="rId14" w:history="1">
              <w:r>
                <w:rPr>
                  <w:color w:val="#410a8c"/>
                  <w:u w:val="single"/>
                </w:rPr>
                <w:t xml:space="preserve">Jean-Luc Bertrand-Krajewski</w:t>
              </w:r>
            </w:hyperlink>
            <w:r>
              <w:rPr/>
              <w:t xml:space="preserve">,</w:t>
            </w:r>
            <w:hyperlink r:id="rId15"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16" w:history="1">
              <w:r>
                <w:rPr>
                  <w:color w:val="#410a8c"/>
                  <w:u w:val="single"/>
                </w:rPr>
                <w:t xml:space="preserve">⟨10.4000/14u0u⟩</w:t>
              </w:r>
            </w:hyperlink>
          </w:p>
          <w:p>
            <w:pPr/>
            <w:r>
              <w:rPr/>
              <w:t xml:space="preserve">Article dans une revue</w:t>
            </w:r>
          </w:p>
          <w:p>
            <w:pPr/>
            <w:hyperlink r:id="rId10" w:history="1">
              <w:r>
                <w:rPr>
                  <w:color w:val="#410a8c"/>
                  <w:u w:val="single"/>
                </w:rPr>
                <w:t xml:space="preserve">hal-05298719v2</w:t>
              </w:r>
            </w:hyperlink>
          </w:p>
        </w:tc>
      </w:tr>
      <w:tr>
        <w:trPr/>
        <w:tc>
          <w:tcPr>
            <w:noWrap/>
          </w:tcPr>
          <w:p>
            <w:pPr>
              <w:spacing w:after="200"/>
            </w:pPr>
            <w:hyperlink r:id="rId17" w:history="1">
              <w:r>
                <w:rPr>
                  <w:color w:val="1e198e"/>
                  <w:b w:val="1"/>
                  <w:bCs w:val="1"/>
                  <w:u w:val="single"/>
                </w:rPr>
                <w:t xml:space="preserve">Anavlochos. Campagnes d’étude 2023 et 2024</w:t>
              </w:r>
            </w:hyperlink>
          </w:p>
          <w:p>
            <w:pPr/>
            <w:hyperlink r:id="rId18" w:history="1">
              <w:r>
                <w:rPr>
                  <w:color w:val="#410a8c"/>
                  <w:u w:val="single"/>
                </w:rPr>
                <w:t xml:space="preserve">Florence Gaignerot-Driessen</w:t>
              </w:r>
            </w:hyperlink>
            <w:r>
              <w:rPr/>
              <w:t xml:space="preserve">,</w:t>
            </w:r>
            <w:hyperlink r:id="rId19" w:history="1">
              <w:r>
                <w:rPr>
                  <w:color w:val="#410a8c"/>
                  <w:u w:val="single"/>
                </w:rPr>
                <w:t xml:space="preserve">Grace Erny</w:t>
              </w:r>
            </w:hyperlink>
            <w:r>
              <w:rPr/>
              <w:t xml:space="preserve">,</w:t>
            </w:r>
            <w:hyperlink r:id="rId20" w:history="1">
              <w:r>
                <w:rPr>
                  <w:color w:val="#410a8c"/>
                  <w:u w:val="single"/>
                </w:rPr>
                <w:t xml:space="preserve">Brieuc Guillaume</w:t>
              </w:r>
            </w:hyperlink>
            <w:r>
              <w:rPr/>
              <w:t xml:space="preserve">,</w:t>
            </w:r>
            <w:hyperlink r:id="rId21" w:history="1">
              <w:r>
                <w:rPr>
                  <w:color w:val="#410a8c"/>
                  <w:u w:val="single"/>
                </w:rPr>
                <w:t xml:space="preserve">Catharine Judson</w:t>
              </w:r>
            </w:hyperlink>
            <w:r>
              <w:rPr/>
              <w:t xml:space="preserve">,</w:t>
            </w:r>
            <w:hyperlink r:id="rId22"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23" w:history="1">
              <w:r>
                <w:rPr>
                  <w:color w:val="#410a8c"/>
                  <w:u w:val="single"/>
                </w:rPr>
                <w:t xml:space="preserve">⟨10.4000/14v93⟩</w:t>
              </w:r>
            </w:hyperlink>
          </w:p>
          <w:p>
            <w:pPr/>
            <w:r>
              <w:rPr/>
              <w:t xml:space="preserve">Article dans une revue</w:t>
            </w:r>
          </w:p>
          <w:p>
            <w:pPr/>
            <w:hyperlink r:id="rId17" w:history="1">
              <w:r>
                <w:rPr>
                  <w:color w:val="#410a8c"/>
                  <w:u w:val="single"/>
                </w:rPr>
                <w:t xml:space="preserve">hal-05378234v1</w:t>
              </w:r>
            </w:hyperlink>
          </w:p>
        </w:tc>
      </w:tr>
      <w:tr>
        <w:trPr/>
        <w:tc>
          <w:tcPr>
            <w:noWrap/>
          </w:tcPr>
          <w:p>
            <w:pPr>
              <w:spacing w:after="200"/>
            </w:pPr>
            <w:hyperlink r:id="rId24" w:history="1">
              <w:r>
                <w:rPr>
                  <w:color w:val="1e198e"/>
                  <w:b w:val="1"/>
                  <w:bCs w:val="1"/>
                  <w:u w:val="single"/>
                </w:rPr>
                <w:t xml:space="preserve">Gargas, Beyssan (Vaucluse), précisions sur le contexte funéraire associé aux stèles gravées du Néolithique moyen.</w:t>
              </w:r>
            </w:hyperlink>
          </w:p>
          <w:p>
            <w:pPr/>
            <w:hyperlink r:id="rId25" w:history="1">
              <w:r>
                <w:rPr>
                  <w:color w:val="#410a8c"/>
                  <w:u w:val="single"/>
                </w:rPr>
                <w:t xml:space="preserve">Bruno Bizot</w:t>
              </w:r>
            </w:hyperlink>
            <w:r>
              <w:rPr/>
              <w:t xml:space="preserve">,</w:t>
            </w:r>
            <w:hyperlink r:id="rId26" w:history="1">
              <w:r>
                <w:rPr>
                  <w:color w:val="#410a8c"/>
                  <w:u w:val="single"/>
                </w:rPr>
                <w:t xml:space="preserve">Pascale Barthès</w:t>
              </w:r>
            </w:hyperlink>
            <w:r>
              <w:rPr/>
              <w:t xml:space="preserve">,</w:t>
            </w:r>
            <w:hyperlink r:id="rId27" w:history="1">
              <w:r>
                <w:rPr>
                  <w:color w:val="#410a8c"/>
                  <w:u w:val="single"/>
                </w:rPr>
                <w:t xml:space="preserve">Christane Bosansky</w:t>
              </w:r>
            </w:hyperlink>
            <w:r>
              <w:rPr/>
              <w:t xml:space="preserve">,</w:t>
            </w:r>
            <w:hyperlink r:id="rId28" w:history="1">
              <w:r>
                <w:rPr>
                  <w:color w:val="#410a8c"/>
                  <w:u w:val="single"/>
                </w:rPr>
                <w:t xml:space="preserve">Carine Cenzon-Salvayre</w:t>
              </w:r>
            </w:hyperlink>
            <w:r>
              <w:rPr/>
              <w:t xml:space="preserve">,</w:t>
            </w:r>
            <w:hyperlink r:id="rId29"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24" w:history="1">
              <w:r>
                <w:rPr>
                  <w:color w:val="#410a8c"/>
                  <w:u w:val="single"/>
                </w:rPr>
                <w:t xml:space="preserve">hal-04177484v1</w:t>
              </w:r>
            </w:hyperlink>
          </w:p>
        </w:tc>
      </w:tr>
      <w:tr>
        <w:trPr/>
        <w:tc>
          <w:tcPr>
            <w:noWrap/>
          </w:tcPr>
          <w:p>
            <w:pPr>
              <w:spacing w:after="200"/>
            </w:pPr>
            <w:hyperlink r:id="rId30" w:history="1">
              <w:r>
                <w:rPr>
                  <w:color w:val="1e198e"/>
                  <w:b w:val="1"/>
                  <w:bCs w:val="1"/>
                  <w:u w:val="single"/>
                </w:rPr>
                <w:t xml:space="preserve">Fouilles de l’Anavlochos V</w:t>
              </w:r>
            </w:hyperlink>
          </w:p>
          <w:p>
            <w:pPr/>
            <w:hyperlink r:id="rId18" w:history="1">
              <w:r>
                <w:rPr>
                  <w:color w:val="#410a8c"/>
                  <w:u w:val="single"/>
                </w:rPr>
                <w:t xml:space="preserve">Florence Gaignerot-Driessen</w:t>
              </w:r>
            </w:hyperlink>
            <w:r>
              <w:rPr/>
              <w:t xml:space="preserve">,</w:t>
            </w:r>
            <w:hyperlink r:id="rId31" w:history="1">
              <w:r>
                <w:rPr>
                  <w:color w:val="#410a8c"/>
                  <w:u w:val="single"/>
                </w:rPr>
                <w:t xml:space="preserve">Pierre Baulain</w:t>
              </w:r>
            </w:hyperlink>
            <w:r>
              <w:rPr/>
              <w:t xml:space="preserve">,</w:t>
            </w:r>
            <w:hyperlink r:id="rId32" w:history="1">
              <w:r>
                <w:rPr>
                  <w:color w:val="#410a8c"/>
                  <w:u w:val="single"/>
                </w:rPr>
                <w:t xml:space="preserve">Rachel Channell</w:t>
              </w:r>
            </w:hyperlink>
            <w:r>
              <w:rPr/>
              <w:t xml:space="preserve">,</w:t>
            </w:r>
            <w:hyperlink r:id="rId19" w:history="1">
              <w:r>
                <w:rPr>
                  <w:color w:val="#410a8c"/>
                  <w:u w:val="single"/>
                </w:rPr>
                <w:t xml:space="preserve">Grace Erny</w:t>
              </w:r>
            </w:hyperlink>
            <w:r>
              <w:rPr/>
              <w:t xml:space="preserve">,</w:t>
            </w:r>
            <w:hyperlink r:id="rId33"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34" w:history="1">
              <w:r>
                <w:rPr>
                  <w:color w:val="#410a8c"/>
                  <w:u w:val="single"/>
                </w:rPr>
                <w:t xml:space="preserve">⟨10.4000/baefe.9316⟩</w:t>
              </w:r>
            </w:hyperlink>
          </w:p>
          <w:p>
            <w:pPr/>
            <w:r>
              <w:rPr/>
              <w:t xml:space="preserve">Article dans une revue</w:t>
            </w:r>
          </w:p>
          <w:p>
            <w:pPr/>
            <w:hyperlink r:id="rId30" w:history="1">
              <w:r>
                <w:rPr>
                  <w:color w:val="#410a8c"/>
                  <w:u w:val="single"/>
                </w:rPr>
                <w:t xml:space="preserve">halshs-04173783v1</w:t>
              </w:r>
            </w:hyperlink>
          </w:p>
        </w:tc>
      </w:tr>
      <w:tr>
        <w:trPr/>
        <w:tc>
          <w:tcPr>
            <w:noWrap/>
          </w:tcPr>
          <w:p>
            <w:pPr>
              <w:spacing w:after="200"/>
            </w:pPr>
            <w:hyperlink r:id="rId35" w:history="1">
              <w:r>
                <w:rPr>
                  <w:color w:val="1e198e"/>
                  <w:b w:val="1"/>
                  <w:bCs w:val="1"/>
                  <w:u w:val="single"/>
                </w:rPr>
                <w:t xml:space="preserve">A Neolithic without dairy? Chemical evidence from the content of ceramics from the Pendimoun rockshelter (Castellar, France, 5750-5150 BCE)</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40" w:history="1">
              <w:r>
                <w:rPr>
                  <w:color w:val="#410a8c"/>
                  <w:u w:val="single"/>
                </w:rPr>
                <w:t xml:space="preserve">Oliver E Craig</w:t>
              </w:r>
            </w:hyperlink>
            <w:r>
              <w:rPr/>
              <w:t xml:space="preserve">et al.</w:t>
            </w:r>
          </w:p>
          <w:p>
            <w:pPr/>
            <w:r>
              <w:rPr>
                <w:i w:val="1"/>
                <w:iCs w:val="1"/>
              </w:rPr>
              <w:t xml:space="preserve">Journal of Archaeological Science: Reports</w:t>
            </w:r>
            <w:r>
              <w:rPr/>
              <w:t xml:space="preserve">, 2021, 35, pp.102682. </w:t>
            </w:r>
            <w:hyperlink r:id="rId41" w:history="1">
              <w:r>
                <w:rPr>
                  <w:color w:val="#410a8c"/>
                  <w:u w:val="single"/>
                </w:rPr>
                <w:t xml:space="preserve">⟨10.1016/j.jasrep.2020.102682⟩</w:t>
              </w:r>
            </w:hyperlink>
          </w:p>
          <w:p>
            <w:pPr/>
            <w:r>
              <w:rPr/>
              <w:t xml:space="preserve">Article dans une revue</w:t>
            </w:r>
          </w:p>
          <w:p>
            <w:pPr/>
            <w:hyperlink r:id="rId35" w:history="1">
              <w:r>
                <w:rPr>
                  <w:color w:val="#410a8c"/>
                  <w:u w:val="single"/>
                </w:rPr>
                <w:t xml:space="preserve">halshs-03041190v1</w:t>
              </w:r>
            </w:hyperlink>
          </w:p>
        </w:tc>
      </w:tr>
      <w:tr>
        <w:trPr/>
        <w:tc>
          <w:tcPr>
            <w:noWrap/>
          </w:tcPr>
          <w:p>
            <w:pPr>
              <w:spacing w:after="200"/>
            </w:pPr>
            <w:hyperlink r:id="rId42" w:history="1">
              <w:r>
                <w:rPr>
                  <w:color w:val="1e198e"/>
                  <w:b w:val="1"/>
                  <w:bCs w:val="1"/>
                  <w:u w:val="single"/>
                </w:rPr>
                <w:t xml:space="preserve">Gravettian weaponry: 23,500-year-old evidence of a composite barbed point from Les Prés de Laure (France)</w:t>
              </w:r>
            </w:hyperlink>
          </w:p>
          <w:p>
            <w:pPr/>
            <w:hyperlink r:id="rId43" w:history="1">
              <w:r>
                <w:rPr>
                  <w:color w:val="#410a8c"/>
                  <w:u w:val="single"/>
                </w:rPr>
                <w:t xml:space="preserve">Antonin Tomasso</w:t>
              </w:r>
            </w:hyperlink>
            <w:r>
              <w:rPr/>
              <w:t xml:space="preserve">,</w:t>
            </w:r>
            <w:hyperlink r:id="rId44" w:history="1">
              <w:r>
                <w:rPr>
                  <w:color w:val="#410a8c"/>
                  <w:u w:val="single"/>
                </w:rPr>
                <w:t xml:space="preserve">Veerle Rots</w:t>
              </w:r>
            </w:hyperlink>
            <w:r>
              <w:rPr/>
              <w:t xml:space="preserve">,</w:t>
            </w:r>
            <w:hyperlink r:id="rId45" w:history="1">
              <w:r>
                <w:rPr>
                  <w:color w:val="#410a8c"/>
                  <w:u w:val="single"/>
                </w:rPr>
                <w:t xml:space="preserve">Louise Purdue</w:t>
              </w:r>
            </w:hyperlink>
            <w:r>
              <w:rPr/>
              <w:t xml:space="preserve">,</w:t>
            </w:r>
            <w:hyperlink r:id="rId46" w:history="1">
              <w:r>
                <w:rPr>
                  <w:color w:val="#410a8c"/>
                  <w:u w:val="single"/>
                </w:rPr>
                <w:t xml:space="preserve">Sylvie Beyries</w:t>
              </w:r>
            </w:hyperlink>
            <w:r>
              <w:rPr/>
              <w:t xml:space="preserve">,</w:t>
            </w:r>
            <w:hyperlink r:id="rId47" w:history="1">
              <w:r>
                <w:rPr>
                  <w:color w:val="#410a8c"/>
                  <w:u w:val="single"/>
                </w:rPr>
                <w:t xml:space="preserve">Mike Buckley</w:t>
              </w:r>
            </w:hyperlink>
            <w:r>
              <w:rPr/>
              <w:t xml:space="preserve">et al.</w:t>
            </w:r>
          </w:p>
          <w:p>
            <w:pPr/>
            <w:r>
              <w:rPr>
                <w:i w:val="1"/>
                <w:iCs w:val="1"/>
              </w:rPr>
              <w:t xml:space="preserve">Journal of Archaeological Science</w:t>
            </w:r>
            <w:r>
              <w:rPr/>
              <w:t xml:space="preserve">, 2018, 100, pp.158-175. </w:t>
            </w:r>
            <w:hyperlink r:id="rId48" w:history="1">
              <w:r>
                <w:rPr>
                  <w:color w:val="#410a8c"/>
                  <w:u w:val="single"/>
                </w:rPr>
                <w:t xml:space="preserve">⟨10.1016/j.jas.2018.05.003⟩</w:t>
              </w:r>
            </w:hyperlink>
          </w:p>
          <w:p>
            <w:pPr/>
            <w:r>
              <w:rPr/>
              <w:t xml:space="preserve">Article dans une revue</w:t>
            </w:r>
          </w:p>
          <w:p>
            <w:pPr/>
            <w:hyperlink r:id="rId42" w:history="1">
              <w:r>
                <w:rPr>
                  <w:color w:val="#410a8c"/>
                  <w:u w:val="single"/>
                </w:rPr>
                <w:t xml:space="preserve">hal-02079980v1</w:t>
              </w:r>
            </w:hyperlink>
          </w:p>
        </w:tc>
      </w:tr>
      <w:tr>
        <w:trPr/>
        <w:tc>
          <w:tcPr>
            <w:noWrap/>
          </w:tcPr>
          <w:p>
            <w:pPr>
              <w:spacing w:after="200"/>
            </w:pPr>
            <w:hyperlink r:id="rId49" w:history="1">
              <w:r>
                <w:rPr>
                  <w:color w:val="1e198e"/>
                  <w:b w:val="1"/>
                  <w:bCs w:val="1"/>
                  <w:u w:val="single"/>
                </w:rPr>
                <w:t xml:space="preserve">Les peintures murales des lieux de culte du sud de l’arc alpin du XIVe au XVIe siècle</w:t>
              </w:r>
            </w:hyperlink>
          </w:p>
          <w:p>
            <w:pPr/>
            <w:hyperlink r:id="rId50" w:history="1">
              <w:r>
                <w:rPr>
                  <w:color w:val="#410a8c"/>
                  <w:u w:val="single"/>
                </w:rPr>
                <w:t xml:space="preserve">Océane Acquier</w:t>
              </w:r>
            </w:hyperlink>
            <w:r>
              <w:rPr/>
              <w:t xml:space="preserve">,</w:t>
            </w:r>
            <w:hyperlink r:id="rId51" w:history="1">
              <w:r>
                <w:rPr>
                  <w:color w:val="#410a8c"/>
                  <w:u w:val="single"/>
                </w:rPr>
                <w:t xml:space="preserve">Gourguen Davtian</w:t>
              </w:r>
            </w:hyperlink>
            <w:r>
              <w:rPr/>
              <w:t xml:space="preserve">,</w:t>
            </w:r>
            <w:hyperlink r:id="rId52" w:history="1">
              <w:r>
                <w:rPr>
                  <w:color w:val="#410a8c"/>
                  <w:u w:val="single"/>
                </w:rPr>
                <w:t xml:space="preserve">Antoine Pasqualini</w:t>
              </w:r>
            </w:hyperlink>
            <w:r>
              <w:rPr/>
              <w:t xml:space="preserve">,</w:t>
            </w:r>
            <w:hyperlink r:id="rId39" w:history="1">
              <w:r>
                <w:rPr>
                  <w:color w:val="#410a8c"/>
                  <w:u w:val="single"/>
                </w:rPr>
                <w:t xml:space="preserve">Sabine Sorin</w:t>
              </w:r>
            </w:hyperlink>
            <w:r>
              <w:rPr/>
              <w:t xml:space="preserve">,</w:t>
            </w:r>
            <w:hyperlink r:id="rId53" w:history="1">
              <w:r>
                <w:rPr>
                  <w:color w:val="#410a8c"/>
                  <w:u w:val="single"/>
                </w:rPr>
                <w:t xml:space="preserve">Rosa-Maria Dessì</w:t>
              </w:r>
            </w:hyperlink>
          </w:p>
          <w:p>
            <w:pPr/>
            <w:r>
              <w:rPr>
                <w:i w:val="1"/>
                <w:iCs w:val="1"/>
              </w:rPr>
              <w:t xml:space="preserve">Géomatique Expert</w:t>
            </w:r>
            <w:r>
              <w:rPr/>
              <w:t xml:space="preserve">, 2018, 124, pp.34-40</w:t>
            </w:r>
          </w:p>
          <w:p>
            <w:pPr/>
            <w:r>
              <w:rPr/>
              <w:t xml:space="preserve">Article dans une revue</w:t>
            </w:r>
          </w:p>
          <w:p>
            <w:pPr/>
            <w:hyperlink r:id="rId49" w:history="1">
              <w:r>
                <w:rPr>
                  <w:color w:val="#410a8c"/>
                  <w:u w:val="single"/>
                </w:rPr>
                <w:t xml:space="preserve">halshs-02007452v1</w:t>
              </w:r>
            </w:hyperlink>
          </w:p>
        </w:tc>
      </w:tr>
      <w:tr>
        <w:trPr/>
        <w:tc>
          <w:tcPr>
            <w:noWrap/>
          </w:tcPr>
          <w:p>
            <w:pPr>
              <w:spacing w:after="200"/>
            </w:pPr>
            <w:hyperlink r:id="rId54" w:history="1">
              <w:r>
                <w:rPr>
                  <w:color w:val="1e198e"/>
                  <w:b w:val="1"/>
                  <w:bCs w:val="1"/>
                  <w:u w:val="single"/>
                </w:rPr>
                <w:t xml:space="preserve">Laboratory excavation of a Neolithic grave from Avignon - La Balance - Ilot P (France): burial practices and garment reconstruction</w:t>
              </w:r>
            </w:hyperlink>
          </w:p>
          <w:p>
            <w:pPr/>
            <w:hyperlink r:id="rId55" w:history="1">
              <w:r>
                <w:rPr>
                  <w:color w:val="#410a8c"/>
                  <w:u w:val="single"/>
                </w:rPr>
                <w:t xml:space="preserve">Aurélie Zemour</w:t>
              </w:r>
            </w:hyperlink>
            <w:r>
              <w:rPr/>
              <w:t xml:space="preserve">,</w:t>
            </w:r>
            <w:hyperlink r:id="rId56" w:history="1">
              <w:r>
                <w:rPr>
                  <w:color w:val="#410a8c"/>
                  <w:u w:val="single"/>
                </w:rPr>
                <w:t xml:space="preserve">Didier Binder</w:t>
              </w:r>
            </w:hyperlink>
            <w:r>
              <w:rPr/>
              <w:t xml:space="preserve">,</w:t>
            </w:r>
            <w:hyperlink r:id="rId57" w:history="1">
              <w:r>
                <w:rPr>
                  <w:color w:val="#410a8c"/>
                  <w:u w:val="single"/>
                </w:rPr>
                <w:t xml:space="preserve">Sandrine Bonnardin</w:t>
              </w:r>
            </w:hyperlink>
            <w:r>
              <w:rPr/>
              <w:t xml:space="preserve">,</w:t>
            </w:r>
            <w:hyperlink r:id="rId58" w:history="1">
              <w:r>
                <w:rPr>
                  <w:color w:val="#410a8c"/>
                  <w:u w:val="single"/>
                </w:rPr>
                <w:t xml:space="preserve">Anne-Marie d'Ovidio</w:t>
              </w:r>
            </w:hyperlink>
            <w:r>
              <w:rPr/>
              <w:t xml:space="preserve">,</w:t>
            </w:r>
            <w:hyperlink r:id="rId59" w:history="1">
              <w:r>
                <w:rPr>
                  <w:color w:val="#410a8c"/>
                  <w:u w:val="single"/>
                </w:rPr>
                <w:t xml:space="preserve">Gwenaëlle Goude</w:t>
              </w:r>
            </w:hyperlink>
            <w:r>
              <w:rPr/>
              <w:t xml:space="preserve">et al.</w:t>
            </w:r>
          </w:p>
          <w:p>
            <w:pPr/>
            <w:r>
              <w:rPr>
                <w:i w:val="1"/>
                <w:iCs w:val="1"/>
              </w:rPr>
              <w:t xml:space="preserve">Journal of Field Archaeology</w:t>
            </w:r>
            <w:r>
              <w:rPr/>
              <w:t xml:space="preserve">, 2017, 42 (1), pp.54-68. </w:t>
            </w:r>
            <w:hyperlink r:id="rId60" w:history="1">
              <w:r>
                <w:rPr>
                  <w:color w:val="#410a8c"/>
                  <w:u w:val="single"/>
                </w:rPr>
                <w:t xml:space="preserve">⟨10.1080/00934690.2016.1261584⟩</w:t>
              </w:r>
            </w:hyperlink>
          </w:p>
          <w:p>
            <w:pPr/>
            <w:r>
              <w:rPr/>
              <w:t xml:space="preserve">Article dans une revue</w:t>
            </w:r>
          </w:p>
          <w:p>
            <w:pPr/>
            <w:hyperlink r:id="rId54" w:history="1">
              <w:r>
                <w:rPr>
                  <w:color w:val="#410a8c"/>
                  <w:u w:val="single"/>
                </w:rPr>
                <w:t xml:space="preserve">hal-02065980v1</w:t>
              </w:r>
            </w:hyperlink>
          </w:p>
        </w:tc>
      </w:tr>
      <w:tr>
        <w:trPr/>
        <w:tc>
          <w:tcPr>
            <w:noWrap/>
          </w:tcPr>
          <w:p>
            <w:pPr>
              <w:spacing w:after="200"/>
            </w:pPr>
            <w:hyperlink r:id="rId61" w:history="1">
              <w:r>
                <w:rPr>
                  <w:color w:val="1e198e"/>
                  <w:b w:val="1"/>
                  <w:bCs w:val="1"/>
                  <w:u w:val="single"/>
                </w:rPr>
                <w:t xml:space="preserve">Spiralled Patchwork in Pottery Manufacture and the Introduction of Farming to Southern Europe</w:t>
              </w:r>
            </w:hyperlink>
          </w:p>
          <w:p>
            <w:pPr/>
            <w:hyperlink r:id="rId62" w:history="1">
              <w:r>
                <w:rPr>
                  <w:color w:val="#410a8c"/>
                  <w:u w:val="single"/>
                </w:rPr>
                <w:t xml:space="preserve">Louise Gomart</w:t>
              </w:r>
            </w:hyperlink>
            <w:r>
              <w:rPr/>
              <w:t xml:space="preserve">,</w:t>
            </w:r>
            <w:hyperlink r:id="rId63" w:history="1">
              <w:r>
                <w:rPr>
                  <w:color w:val="#410a8c"/>
                  <w:u w:val="single"/>
                </w:rPr>
                <w:t xml:space="preserve">Allon Weiner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66" w:history="1">
              <w:r>
                <w:rPr>
                  <w:color w:val="#410a8c"/>
                  <w:u w:val="single"/>
                </w:rPr>
                <w:t xml:space="preserve">⟨10.15184/aqy.2017.187⟩</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hal-02112493v1</w:t>
              </w:r>
            </w:hyperlink>
          </w:p>
        </w:tc>
      </w:tr>
      <w:tr>
        <w:trPr/>
        <w:tc>
          <w:tcPr>
            <w:noWrap/>
          </w:tcPr>
          <w:p>
            <w:pPr>
              <w:spacing w:after="200"/>
            </w:pPr>
            <w:hyperlink r:id="rId68" w:history="1">
              <w:r>
                <w:rPr>
                  <w:color w:val="1e198e"/>
                  <w:b w:val="1"/>
                  <w:bCs w:val="1"/>
                  <w:u w:val="single"/>
                </w:rPr>
                <w:t xml:space="preserve">Toitures de basalte : Encorbellement et portique dans l'architecture du Hawran (Syrie) du IVè au IIe millénaire.</w:t>
              </w:r>
            </w:hyperlink>
          </w:p>
          <w:p>
            <w:pPr/>
            <w:hyperlink r:id="rId69" w:history="1">
              <w:r>
                <w:rPr>
                  <w:color w:val="#410a8c"/>
                  <w:u w:val="single"/>
                </w:rPr>
                <w:t xml:space="preserve">Frank Braemer</w:t>
              </w:r>
            </w:hyperlink>
            <w:r>
              <w:rPr/>
              <w:t xml:space="preserve">,</w:t>
            </w:r>
            <w:hyperlink r:id="rId39" w:history="1">
              <w:r>
                <w:rPr>
                  <w:color w:val="#410a8c"/>
                  <w:u w:val="single"/>
                </w:rPr>
                <w:t xml:space="preserve">Sabine Sorin</w:t>
              </w:r>
            </w:hyperlink>
          </w:p>
          <w:p>
            <w:pPr/>
            <w:r>
              <w:rPr>
                <w:i w:val="1"/>
                <w:iCs w:val="1"/>
              </w:rPr>
              <w:t xml:space="preserve">Paléorient</w:t>
            </w:r>
            <w:r>
              <w:rPr/>
              <w:t xml:space="preserve">, 2011, 36 (1), pp.85-98</w:t>
            </w:r>
          </w:p>
          <w:p>
            <w:pPr/>
            <w:r>
              <w:rPr/>
              <w:t xml:space="preserve">Article dans une revue</w:t>
            </w:r>
          </w:p>
          <w:p>
            <w:pPr/>
            <w:hyperlink r:id="rId68" w:history="1">
              <w:r>
                <w:rPr>
                  <w:color w:val="#410a8c"/>
                  <w:u w:val="single"/>
                </w:rPr>
                <w:t xml:space="preserve">halshs-00567304v1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groupe PURR-Archéorient – Pour une Recherche Responsable à Archéorient</w:t>
              </w:r>
            </w:hyperlink>
          </w:p>
          <w:p>
            <w:pPr/>
            <w:hyperlink r:id="rId39" w:history="1">
              <w:r>
                <w:rPr>
                  <w:color w:val="#410a8c"/>
                  <w:u w:val="single"/>
                </w:rPr>
                <w:t xml:space="preserve">Sabine Sorin</w:t>
              </w:r>
            </w:hyperlink>
            <w:r>
              <w:rPr/>
              <w:t xml:space="preserve">,</w:t>
            </w:r>
            <w:hyperlink r:id="rId71" w:history="1">
              <w:r>
                <w:rPr>
                  <w:color w:val="#410a8c"/>
                  <w:u w:val="single"/>
                </w:rPr>
                <w:t xml:space="preserve">Bérengère Perello</w:t>
              </w:r>
            </w:hyperlink>
            <w:r>
              <w:rPr/>
              <w:t xml:space="preserve">,</w:t>
            </w:r>
            <w:hyperlink r:id="rId72" w:history="1">
              <w:r>
                <w:rPr>
                  <w:color w:val="#410a8c"/>
                  <w:u w:val="single"/>
                </w:rPr>
                <w:t xml:space="preserve">Emmanuelle Vila</w:t>
              </w:r>
            </w:hyperlink>
            <w:r>
              <w:rPr/>
              <w:t xml:space="preserve">,</w:t>
            </w:r>
            <w:hyperlink r:id="rId73" w:history="1">
              <w:r>
                <w:rPr>
                  <w:color w:val="#410a8c"/>
                  <w:u w:val="single"/>
                </w:rPr>
                <w:t xml:space="preserve">Christophe Benech</w:t>
              </w:r>
            </w:hyperlink>
            <w:r>
              <w:rPr/>
              <w:t xml:space="preserve">,</w:t>
            </w:r>
            <w:hyperlink r:id="rId74" w:history="1">
              <w:r>
                <w:rPr>
                  <w:color w:val="#410a8c"/>
                  <w:u w:val="single"/>
                </w:rPr>
                <w:t xml:space="preserve">Tim Mibord</w:t>
              </w:r>
            </w:hyperlink>
            <w:r>
              <w:rPr/>
              <w:t xml:space="preserve">et al.</w:t>
            </w:r>
          </w:p>
          <w:p>
            <w:pPr/>
            <w:r>
              <w:rPr/>
              <w:t xml:space="preserve">2025, </w:t>
            </w:r>
            <w:hyperlink r:id="rId75" w:history="1">
              <w:r>
                <w:rPr>
                  <w:color w:val="#410a8c"/>
                  <w:u w:val="single"/>
                </w:rPr>
                <w:t xml:space="preserve">⟨10.58079/142e9⟩</w:t>
              </w:r>
            </w:hyperlink>
          </w:p>
          <w:p>
            <w:pPr/>
            <w:r>
              <w:rPr/>
              <w:t xml:space="preserve">Article de blog scientifique</w:t>
            </w:r>
          </w:p>
          <w:p>
            <w:pPr/>
            <w:hyperlink r:id="rId70" w:history="1">
              <w:r>
                <w:rPr>
                  <w:color w:val="#410a8c"/>
                  <w:u w:val="single"/>
                </w:rPr>
                <w:t xml:space="preserve">hal-05397992v1</w:t>
              </w:r>
            </w:hyperlink>
          </w:p>
        </w:tc>
      </w:tr>
      <w:tr>
        <w:trPr/>
        <w:tc>
          <w:tcPr>
            <w:noWrap/>
          </w:tcPr>
          <w:p>
            <w:pPr>
              <w:spacing w:after="200"/>
            </w:pPr>
            <w:hyperlink r:id="rId76" w:history="1">
              <w:r>
                <w:rPr>
                  <w:color w:val="1e198e"/>
                  <w:b w:val="1"/>
                  <w:bCs w:val="1"/>
                  <w:u w:val="single"/>
                </w:rPr>
                <w:t xml:space="preserve">Une semaine de formation aux métiers de l’archéologie II : Archéorient à Erbil</w:t>
              </w:r>
            </w:hyperlink>
          </w:p>
          <w:p>
            <w:pPr/>
            <w:hyperlink r:id="rId72" w:history="1">
              <w:r>
                <w:rPr>
                  <w:color w:val="#410a8c"/>
                  <w:u w:val="single"/>
                </w:rPr>
                <w:t xml:space="preserve">Emmanuelle Vila</w:t>
              </w:r>
            </w:hyperlink>
            <w:r>
              <w:rPr/>
              <w:t xml:space="preserve">,</w:t>
            </w:r>
            <w:hyperlink r:id="rId77" w:history="1">
              <w:r>
                <w:rPr>
                  <w:color w:val="#410a8c"/>
                  <w:u w:val="single"/>
                </w:rPr>
                <w:t xml:space="preserve">Sofiane Bouzid</w:t>
              </w:r>
            </w:hyperlink>
            <w:r>
              <w:rPr/>
              <w:t xml:space="preserve">,</w:t>
            </w:r>
            <w:hyperlink r:id="rId78" w:history="1">
              <w:r>
                <w:rPr>
                  <w:color w:val="#410a8c"/>
                  <w:u w:val="single"/>
                </w:rPr>
                <w:t xml:space="preserve">Michel Brenet</w:t>
              </w:r>
            </w:hyperlink>
            <w:r>
              <w:rPr/>
              <w:t xml:space="preserve">,</w:t>
            </w:r>
            <w:hyperlink r:id="rId79" w:history="1">
              <w:r>
                <w:rPr>
                  <w:color w:val="#410a8c"/>
                  <w:u w:val="single"/>
                </w:rPr>
                <w:t xml:space="preserve">Jwana Chahoud</w:t>
              </w:r>
            </w:hyperlink>
            <w:r>
              <w:rPr/>
              <w:t xml:space="preserve">,</w:t>
            </w:r>
            <w:hyperlink r:id="rId80" w:history="1">
              <w:r>
                <w:rPr>
                  <w:color w:val="#410a8c"/>
                  <w:u w:val="single"/>
                </w:rPr>
                <w:t xml:space="preserve">Christian Dury</w:t>
              </w:r>
            </w:hyperlink>
            <w:r>
              <w:rPr/>
              <w:t xml:space="preserve">et al.</w:t>
            </w:r>
          </w:p>
          <w:p>
            <w:pPr/>
            <w:r>
              <w:rPr/>
              <w:t xml:space="preserve">2023</w:t>
            </w:r>
          </w:p>
          <w:p>
            <w:pPr/>
            <w:r>
              <w:rPr/>
              <w:t xml:space="preserve">Article de blog scientifique</w:t>
            </w:r>
          </w:p>
          <w:p>
            <w:pPr/>
            <w:hyperlink r:id="rId76" w:history="1">
              <w:r>
                <w:rPr>
                  <w:color w:val="#410a8c"/>
                  <w:u w:val="single"/>
                </w:rPr>
                <w:t xml:space="preserve">halshs-04380771v1</w:t>
              </w:r>
            </w:hyperlink>
          </w:p>
        </w:tc>
      </w:tr>
      <w:tr>
        <w:trPr/>
        <w:tc>
          <w:tcPr>
            <w:noWrap/>
          </w:tcPr>
          <w:p>
            <w:pPr>
              <w:spacing w:after="200"/>
            </w:pPr>
            <w:hyperlink r:id="rId81" w:history="1">
              <w:r>
                <w:rPr>
                  <w:color w:val="1e198e"/>
                  <w:b w:val="1"/>
                  <w:bCs w:val="1"/>
                  <w:u w:val="single"/>
                </w:rPr>
                <w:t xml:space="preserve">“Ladies of the Mountain” : L’envers d’un projet de recherche</w:t>
              </w:r>
            </w:hyperlink>
          </w:p>
          <w:p>
            <w:pPr/>
            <w:hyperlink r:id="rId18" w:history="1">
              <w:r>
                <w:rPr>
                  <w:color w:val="#410a8c"/>
                  <w:u w:val="single"/>
                </w:rPr>
                <w:t xml:space="preserve">Florence Gaignerot-Driessen</w:t>
              </w:r>
            </w:hyperlink>
            <w:r>
              <w:rPr/>
              <w:t xml:space="preserve">,</w:t>
            </w:r>
            <w:hyperlink r:id="rId82" w:history="1">
              <w:r>
                <w:rPr>
                  <w:color w:val="#410a8c"/>
                  <w:u w:val="single"/>
                </w:rPr>
                <w:t xml:space="preserve">Sabine Sorin-Mazouni</w:t>
              </w:r>
            </w:hyperlink>
            <w:r>
              <w:rPr/>
              <w:t xml:space="preserve">,</w:t>
            </w:r>
            <w:hyperlink r:id="rId77" w:history="1">
              <w:r>
                <w:rPr>
                  <w:color w:val="#410a8c"/>
                  <w:u w:val="single"/>
                </w:rPr>
                <w:t xml:space="preserve">Sofiane Bouzid</w:t>
              </w:r>
            </w:hyperlink>
          </w:p>
          <w:p>
            <w:pPr/>
            <w:r>
              <w:rPr/>
              <w:t xml:space="preserve">2022</w:t>
            </w:r>
          </w:p>
          <w:p>
            <w:pPr/>
            <w:r>
              <w:rPr/>
              <w:t xml:space="preserve">Article de blog scientifique</w:t>
            </w:r>
          </w:p>
          <w:p>
            <w:pPr/>
            <w:hyperlink r:id="rId81" w:history="1">
              <w:r>
                <w:rPr>
                  <w:color w:val="#410a8c"/>
                  <w:u w:val="single"/>
                </w:rPr>
                <w:t xml:space="preserve">hal-03557386v1</w:t>
              </w:r>
            </w:hyperlink>
          </w:p>
        </w:tc>
      </w:tr>
      <w:tr>
        <w:trPr/>
        <w:tc>
          <w:tcPr>
            <w:noWrap/>
          </w:tcPr>
          <w:p>
            <w:pPr>
              <w:spacing w:after="200"/>
            </w:pPr>
            <w:hyperlink r:id="rId83" w:history="1">
              <w:r>
                <w:rPr>
                  <w:color w:val="1e198e"/>
                  <w:b w:val="1"/>
                  <w:bCs w:val="1"/>
                  <w:u w:val="single"/>
                </w:rPr>
                <w:t xml:space="preserve">Morphométrie géométrique et 3D: Premières analyses des morphotypes ovins et caprins</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t xml:space="preserve">2017</w:t>
            </w:r>
          </w:p>
          <w:p>
            <w:pPr/>
            <w:r>
              <w:rPr/>
              <w:t xml:space="preserve">Article de blog scientifique</w:t>
            </w:r>
          </w:p>
          <w:p>
            <w:pPr/>
            <w:hyperlink r:id="rId83" w:history="1">
              <w:r>
                <w:rPr>
                  <w:color w:val="#410a8c"/>
                  <w:u w:val="single"/>
                </w:rPr>
                <w:t xml:space="preserve">hal-02195118v1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3D comme réponse à des questionnements SHS - Bilan de l'enquête du Consortium 3D SHS</w:t>
              </w:r>
            </w:hyperlink>
          </w:p>
          <w:p>
            <w:pPr/>
            <w:hyperlink r:id="rId82" w:history="1">
              <w:r>
                <w:rPr>
                  <w:color w:val="#410a8c"/>
                  <w:u w:val="single"/>
                </w:rPr>
                <w:t xml:space="preserve">Sabine Sorin-Mazouni</w:t>
              </w:r>
            </w:hyperlink>
            <w:r>
              <w:rPr/>
              <w:t xml:space="preserve">,</w:t>
            </w:r>
            <w:hyperlink r:id="rId87" w:history="1">
              <w:r>
                <w:rPr>
                  <w:color w:val="#410a8c"/>
                  <w:u w:val="single"/>
                </w:rPr>
                <w:t xml:space="preserve">Véronique Mathieu</w:t>
              </w:r>
            </w:hyperlink>
            <w:r>
              <w:rPr/>
              <w:t xml:space="preserve">,</w:t>
            </w:r>
            <w:hyperlink r:id="rId88" w:history="1">
              <w:r>
                <w:rPr>
                  <w:color w:val="#410a8c"/>
                  <w:u w:val="single"/>
                </w:rPr>
                <w:t xml:space="preserve">Marie-Morgane Abiven</w:t>
              </w:r>
            </w:hyperlink>
            <w:r>
              <w:rPr/>
              <w:t xml:space="preserve">,</w:t>
            </w:r>
            <w:hyperlink r:id="rId89" w:history="1">
              <w:r>
                <w:rPr>
                  <w:color w:val="#410a8c"/>
                  <w:u w:val="single"/>
                </w:rPr>
                <w:t xml:space="preserve">Laurent Bergerot</w:t>
              </w:r>
            </w:hyperlink>
            <w:r>
              <w:rPr/>
              <w:t xml:space="preserve">,</w:t>
            </w:r>
            <w:hyperlink r:id="rId90" w:history="1">
              <w:r>
                <w:rPr>
                  <w:color w:val="#410a8c"/>
                  <w:u w:val="single"/>
                </w:rPr>
                <w:t xml:space="preserve">Sylvie Eusèbe</w:t>
              </w:r>
            </w:hyperlink>
            <w:r>
              <w:rPr/>
              <w:t xml:space="preserve">et al.</w:t>
            </w:r>
          </w:p>
          <w:p>
            <w:pPr/>
            <w:r>
              <w:rPr/>
              <w:t xml:space="preserve">Consortium 3D SHS- HN. 2024, 23 p</w:t>
            </w:r>
          </w:p>
          <w:p>
            <w:pPr/>
            <w:r>
              <w:rPr/>
              <w:t xml:space="preserve">Rapport</w:t>
            </w:r>
          </w:p>
          <w:p>
            <w:pPr/>
            <w:hyperlink r:id="rId86" w:history="1">
              <w:r>
                <w:rPr>
                  <w:color w:val="#410a8c"/>
                  <w:u w:val="single"/>
                </w:rPr>
                <w:t xml:space="preserve">hal-04419886v1</w:t>
              </w:r>
            </w:hyperlink>
          </w:p>
        </w:tc>
      </w:tr>
      <w:tr>
        <w:trPr/>
        <w:tc>
          <w:tcPr>
            <w:noWrap/>
          </w:tcPr>
          <w:p>
            <w:pPr>
              <w:spacing w:after="200"/>
            </w:pPr>
            <w:hyperlink r:id="rId91" w:history="1">
              <w:r>
                <w:rPr>
                  <w:color w:val="1e198e"/>
                  <w:b w:val="1"/>
                  <w:bCs w:val="1"/>
                  <w:u w:val="single"/>
                </w:rPr>
                <w:t xml:space="preserve">Les recommandations du Consortium 3D SHS</w:t>
              </w:r>
            </w:hyperlink>
          </w:p>
          <w:p>
            <w:pPr/>
            <w:hyperlink r:id="rId92" w:history="1">
              <w:r>
                <w:rPr>
                  <w:color w:val="#410a8c"/>
                  <w:u w:val="single"/>
                </w:rPr>
                <w:t xml:space="preserve">Xavier Granier</w:t>
              </w:r>
            </w:hyperlink>
            <w:r>
              <w:rPr/>
              <w:t xml:space="preserve">,</w:t>
            </w:r>
            <w:hyperlink r:id="rId93" w:history="1">
              <w:r>
                <w:rPr>
                  <w:color w:val="#410a8c"/>
                  <w:u w:val="single"/>
                </w:rPr>
                <w:t xml:space="preserve">Mehdi Chayani</w:t>
              </w:r>
            </w:hyperlink>
            <w:r>
              <w:rPr/>
              <w:t xml:space="preserve">,</w:t>
            </w:r>
            <w:hyperlink r:id="rId94" w:history="1">
              <w:r>
                <w:rPr>
                  <w:color w:val="#410a8c"/>
                  <w:u w:val="single"/>
                </w:rPr>
                <w:t xml:space="preserve">Violette Abergel</w:t>
              </w:r>
            </w:hyperlink>
            <w:r>
              <w:rPr/>
              <w:t xml:space="preserve">,</w:t>
            </w:r>
            <w:hyperlink r:id="rId95" w:history="1">
              <w:r>
                <w:rPr>
                  <w:color w:val="#410a8c"/>
                  <w:u w:val="single"/>
                </w:rPr>
                <w:t xml:space="preserve">Pascal Bénistant</w:t>
              </w:r>
            </w:hyperlink>
            <w:r>
              <w:rPr/>
              <w:t xml:space="preserve">,</w:t>
            </w:r>
            <w:hyperlink r:id="rId89"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91" w:history="1">
              <w:r>
                <w:rPr>
                  <w:color w:val="#410a8c"/>
                  <w:u w:val="single"/>
                </w:rPr>
                <w:t xml:space="preserve">hal-01683842v4</w:t>
              </w:r>
            </w:hyperlink>
          </w:p>
        </w:tc>
      </w:tr>
      <w:tr>
        <w:trPr/>
        <w:tc>
          <w:tcPr>
            <w:noWrap/>
          </w:tcPr>
          <w:p>
            <w:pPr>
              <w:spacing w:after="200"/>
            </w:pPr>
            <w:hyperlink r:id="rId96" w:history="1">
              <w:r>
                <w:rPr>
                  <w:color w:val="1e198e"/>
                  <w:b w:val="1"/>
                  <w:bCs w:val="1"/>
                  <w:u w:val="single"/>
                </w:rPr>
                <w:t xml:space="preserve">Le Rocher de l'Impératrice à Plougastel-Daoulas (Finistère)</w:t>
              </w:r>
            </w:hyperlink>
          </w:p>
          <w:p>
            <w:pPr/>
            <w:hyperlink r:id="rId97" w:history="1">
              <w:r>
                <w:rPr>
                  <w:color w:val="#410a8c"/>
                  <w:u w:val="single"/>
                </w:rPr>
                <w:t xml:space="preserve">Nicolas Naudinot</w:t>
              </w:r>
            </w:hyperlink>
            <w:r>
              <w:rPr/>
              <w:t xml:space="preserve">,</w:t>
            </w:r>
            <w:hyperlink r:id="rId98" w:history="1">
              <w:r>
                <w:rPr>
                  <w:color w:val="#410a8c"/>
                  <w:u w:val="single"/>
                </w:rPr>
                <w:t xml:space="preserve">Michel Le Goffic</w:t>
              </w:r>
            </w:hyperlink>
            <w:r>
              <w:rPr/>
              <w:t xml:space="preserve">,</w:t>
            </w:r>
            <w:hyperlink r:id="rId99" w:history="1">
              <w:r>
                <w:rPr>
                  <w:color w:val="#410a8c"/>
                  <w:u w:val="single"/>
                </w:rPr>
                <w:t xml:space="preserve">Ludovic Bellot-Gurlet</w:t>
              </w:r>
            </w:hyperlink>
            <w:r>
              <w:rPr/>
              <w:t xml:space="preserve">,</w:t>
            </w:r>
            <w:hyperlink r:id="rId100" w:history="1">
              <w:r>
                <w:rPr>
                  <w:color w:val="#410a8c"/>
                  <w:u w:val="single"/>
                </w:rPr>
                <w:t xml:space="preserve">Didier Bourlès</w:t>
              </w:r>
            </w:hyperlink>
            <w:r>
              <w:rPr/>
              <w:t xml:space="preserve">,</w:t>
            </w:r>
            <w:hyperlink r:id="rId101"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96" w:history="1">
              <w:r>
                <w:rPr>
                  <w:color w:val="#410a8c"/>
                  <w:u w:val="single"/>
                </w:rPr>
                <w:t xml:space="preserve">hal-02183379v1</w:t>
              </w:r>
            </w:hyperlink>
          </w:p>
        </w:tc>
      </w:tr>
      <w:tr>
        <w:trPr/>
        <w:tc>
          <w:tcPr>
            <w:noWrap/>
          </w:tcPr>
          <w:p>
            <w:pPr>
              <w:spacing w:after="200"/>
            </w:pPr>
            <w:hyperlink r:id="rId102" w:history="1">
              <w:r>
                <w:rPr>
                  <w:color w:val="1e198e"/>
                  <w:b w:val="1"/>
                  <w:bCs w:val="1"/>
                  <w:u w:val="single"/>
                </w:rPr>
                <w:t xml:space="preserve">Le Rocher de l’Impératrice, Plougastel-Daoulas (Finistère), Rapport intermédiaire, SRA Bretagne</w:t>
              </w:r>
            </w:hyperlink>
          </w:p>
          <w:p>
            <w:pPr/>
            <w:hyperlink r:id="rId97" w:history="1">
              <w:r>
                <w:rPr>
                  <w:color w:val="#410a8c"/>
                  <w:u w:val="single"/>
                </w:rPr>
                <w:t xml:space="preserve">Nicolas Naudinot</w:t>
              </w:r>
            </w:hyperlink>
            <w:r>
              <w:rPr/>
              <w:t xml:space="preserve">,</w:t>
            </w:r>
            <w:hyperlink r:id="rId98" w:history="1">
              <w:r>
                <w:rPr>
                  <w:color w:val="#410a8c"/>
                  <w:u w:val="single"/>
                </w:rPr>
                <w:t xml:space="preserve">Michel Le Goffic</w:t>
              </w:r>
            </w:hyperlink>
            <w:r>
              <w:rPr/>
              <w:t xml:space="preserve">,</w:t>
            </w:r>
            <w:hyperlink r:id="rId103" w:history="1">
              <w:r>
                <w:rPr>
                  <w:color w:val="#410a8c"/>
                  <w:u w:val="single"/>
                </w:rPr>
                <w:t xml:space="preserve">Camille Bourdier</w:t>
              </w:r>
            </w:hyperlink>
            <w:r>
              <w:rPr/>
              <w:t xml:space="preserve">,</w:t>
            </w:r>
            <w:hyperlink r:id="rId104" w:history="1">
              <w:r>
                <w:rPr>
                  <w:color w:val="#410a8c"/>
                  <w:u w:val="single"/>
                </w:rPr>
                <w:t xml:space="preserve">Aneta Gorczynka</w:t>
              </w:r>
            </w:hyperlink>
            <w:r>
              <w:rPr/>
              <w:t xml:space="preserve">,</w:t>
            </w:r>
            <w:hyperlink r:id="rId105"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02" w:history="1">
              <w:r>
                <w:rPr>
                  <w:color w:val="#410a8c"/>
                  <w:u w:val="single"/>
                </w:rPr>
                <w:t xml:space="preserve">hal-02197366v1</w:t>
              </w:r>
            </w:hyperlink>
          </w:p>
        </w:tc>
      </w:tr>
      <w:tr>
        <w:trPr/>
        <w:tc>
          <w:tcPr>
            <w:noWrap/>
          </w:tcPr>
          <w:p>
            <w:pPr>
              <w:spacing w:after="200"/>
            </w:pPr>
            <w:hyperlink r:id="rId106" w:history="1">
              <w:r>
                <w:rPr>
                  <w:color w:val="1e198e"/>
                  <w:b w:val="1"/>
                  <w:bCs w:val="1"/>
                  <w:u w:val="single"/>
                </w:rPr>
                <w:t xml:space="preserve">Etude du mobilier céramique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06" w:history="1">
              <w:r>
                <w:rPr>
                  <w:color w:val="#410a8c"/>
                  <w:u w:val="single"/>
                </w:rPr>
                <w:t xml:space="preserve">hal-02112456v1</w:t>
              </w:r>
            </w:hyperlink>
          </w:p>
        </w:tc>
      </w:tr>
      <w:tr>
        <w:trPr/>
        <w:tc>
          <w:tcPr>
            <w:noWrap/>
          </w:tcPr>
          <w:p>
            <w:pPr>
              <w:spacing w:after="200"/>
            </w:pPr>
            <w:hyperlink r:id="rId107" w:history="1">
              <w:r>
                <w:rPr>
                  <w:color w:val="1e198e"/>
                  <w:b w:val="1"/>
                  <w:bCs w:val="1"/>
                  <w:u w:val="single"/>
                </w:rPr>
                <w:t xml:space="preserve">Le Rocher de l'Impératrice, Plougastel-Daoulas (Finistère)</w:t>
              </w:r>
            </w:hyperlink>
          </w:p>
          <w:p>
            <w:pPr/>
            <w:hyperlink r:id="rId97" w:history="1">
              <w:r>
                <w:rPr>
                  <w:color w:val="#410a8c"/>
                  <w:u w:val="single"/>
                </w:rPr>
                <w:t xml:space="preserve">Nicolas Naudinot</w:t>
              </w:r>
            </w:hyperlink>
            <w:r>
              <w:rPr/>
              <w:t xml:space="preserve">,</w:t>
            </w:r>
            <w:hyperlink r:id="rId98" w:history="1">
              <w:r>
                <w:rPr>
                  <w:color w:val="#410a8c"/>
                  <w:u w:val="single"/>
                </w:rPr>
                <w:t xml:space="preserve">Michel Le Goffic</w:t>
              </w:r>
            </w:hyperlink>
            <w:r>
              <w:rPr/>
              <w:t xml:space="preserve">,</w:t>
            </w:r>
            <w:hyperlink r:id="rId39" w:history="1">
              <w:r>
                <w:rPr>
                  <w:color w:val="#410a8c"/>
                  <w:u w:val="single"/>
                </w:rPr>
                <w:t xml:space="preserve">Sabine Sorin</w:t>
              </w:r>
            </w:hyperlink>
            <w:r>
              <w:rPr/>
              <w:t xml:space="preserve">,</w:t>
            </w:r>
            <w:hyperlink r:id="rId108" w:history="1">
              <w:r>
                <w:rPr>
                  <w:color w:val="#410a8c"/>
                  <w:u w:val="single"/>
                </w:rPr>
                <w:t xml:space="preserve">Jérémie Jacquier</w:t>
              </w:r>
            </w:hyperlink>
            <w:r>
              <w:rPr/>
              <w:t xml:space="preserve">,</w:t>
            </w:r>
            <w:hyperlink r:id="rId109" w:history="1">
              <w:r>
                <w:rPr>
                  <w:color w:val="#410a8c"/>
                  <w:u w:val="single"/>
                </w:rPr>
                <w:t xml:space="preserve">Isabelle Thery-Parisot</w:t>
              </w:r>
            </w:hyperlink>
            <w:r>
              <w:rPr/>
              <w:t xml:space="preserve">et al.</w:t>
            </w:r>
          </w:p>
          <w:p>
            <w:pPr/>
            <w:r>
              <w:rPr/>
              <w:t xml:space="preserve">[Rapport Technique] Direction Régionale des Affaires Culturelles, Service Régional de l'Archéologie de Bretagne. 2015, pp.247</w:t>
            </w:r>
          </w:p>
          <w:p>
            <w:pPr/>
            <w:r>
              <w:rPr/>
              <w:t xml:space="preserve">Rapport</w:t>
            </w:r>
            <w:r>
              <w:rPr/>
              <w:t xml:space="preserve"> (rapport technique)</w:t>
            </w:r>
          </w:p>
          <w:p>
            <w:pPr/>
            <w:hyperlink r:id="rId107" w:history="1">
              <w:r>
                <w:rPr>
                  <w:color w:val="#410a8c"/>
                  <w:u w:val="single"/>
                </w:rPr>
                <w:t xml:space="preserve">hal-02079895v1</w:t>
              </w:r>
            </w:hyperlink>
          </w:p>
        </w:tc>
      </w:tr>
      <w:tr>
        <w:trPr/>
        <w:tc>
          <w:tcPr>
            <w:noWrap/>
          </w:tcPr>
          <w:p>
            <w:pPr>
              <w:spacing w:after="200"/>
            </w:pPr>
            <w:hyperlink r:id="rId110" w:history="1">
              <w:r>
                <w:rPr>
                  <w:color w:val="1e198e"/>
                  <w:b w:val="1"/>
                  <w:bCs w:val="1"/>
                  <w:u w:val="single"/>
                </w:rPr>
                <w:t xml:space="preserve">La céramique et l’industrie lithique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45" w:history="1">
              <w:r>
                <w:rPr>
                  <w:color w:val="#410a8c"/>
                  <w:u w:val="single"/>
                </w:rPr>
                <w:t xml:space="preserve">Louise Purdue</w:t>
              </w:r>
            </w:hyperlink>
            <w:r>
              <w:rPr/>
              <w:t xml:space="preserve">,</w:t>
            </w:r>
            <w:hyperlink r:id="rId111" w:history="1">
              <w:r>
                <w:rPr>
                  <w:color w:val="#410a8c"/>
                  <w:u w:val="single"/>
                </w:rPr>
                <w:t xml:space="preserve">Maxime Rageot</w:t>
              </w:r>
            </w:hyperlink>
            <w:r>
              <w:rPr/>
              <w:t xml:space="preserve">,</w:t>
            </w:r>
            <w:hyperlink r:id="rId39"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10" w:history="1">
              <w:r>
                <w:rPr>
                  <w:color w:val="#410a8c"/>
                  <w:u w:val="single"/>
                </w:rPr>
                <w:t xml:space="preserve">hal-02112422v1</w:t>
              </w:r>
            </w:hyperlink>
          </w:p>
        </w:tc>
      </w:tr>
      <w:tr>
        <w:trPr/>
        <w:tc>
          <w:tcPr>
            <w:noWrap/>
          </w:tcPr>
          <w:p>
            <w:pPr>
              <w:spacing w:after="200"/>
            </w:pPr>
            <w:hyperlink r:id="rId112" w:history="1">
              <w:r>
                <w:rPr>
                  <w:color w:val="1e198e"/>
                  <w:b w:val="1"/>
                  <w:bCs w:val="1"/>
                  <w:u w:val="single"/>
                </w:rPr>
                <w:t xml:space="preserve">Les Prés De Laure à Comps Sur Artuby (Var), un site du Paléolithique Supérieur dans la Moyenne Vallée du Jabron</w:t>
              </w:r>
            </w:hyperlink>
          </w:p>
          <w:p>
            <w:pPr/>
            <w:hyperlink r:id="rId43" w:history="1">
              <w:r>
                <w:rPr>
                  <w:color w:val="#410a8c"/>
                  <w:u w:val="single"/>
                </w:rPr>
                <w:t xml:space="preserve">Antonin Tomasso</w:t>
              </w:r>
            </w:hyperlink>
            <w:r>
              <w:rPr/>
              <w:t xml:space="preserve">,</w:t>
            </w:r>
            <w:hyperlink r:id="rId113" w:history="1">
              <w:r>
                <w:rPr>
                  <w:color w:val="#410a8c"/>
                  <w:u w:val="single"/>
                </w:rPr>
                <w:t xml:space="preserve">Guillaume Porraz</w:t>
              </w:r>
            </w:hyperlink>
            <w:r>
              <w:rPr/>
              <w:t xml:space="preserve">,</w:t>
            </w:r>
            <w:hyperlink r:id="rId45" w:history="1">
              <w:r>
                <w:rPr>
                  <w:color w:val="#410a8c"/>
                  <w:u w:val="single"/>
                </w:rPr>
                <w:t xml:space="preserve">Louise Purdue</w:t>
              </w:r>
            </w:hyperlink>
            <w:r>
              <w:rPr/>
              <w:t xml:space="preserve">,</w:t>
            </w:r>
            <w:hyperlink r:id="rId39" w:history="1">
              <w:r>
                <w:rPr>
                  <w:color w:val="#410a8c"/>
                  <w:u w:val="single"/>
                </w:rPr>
                <w:t xml:space="preserve">Sabine Sorin</w:t>
              </w:r>
            </w:hyperlink>
            <w:r>
              <w:rPr/>
              <w:t xml:space="preserve">,</w:t>
            </w:r>
            <w:hyperlink r:id="rId114" w:history="1">
              <w:r>
                <w:rPr>
                  <w:color w:val="#410a8c"/>
                  <w:u w:val="single"/>
                </w:rPr>
                <w:t xml:space="preserve">Mondher M'Hamdi</w:t>
              </w:r>
            </w:hyperlink>
            <w:r>
              <w:rPr/>
              <w:t xml:space="preserve">et al.</w:t>
            </w:r>
          </w:p>
          <w:p>
            <w:pPr/>
            <w:r>
              <w:rPr/>
              <w:t xml:space="preserve">[Rapport Technique] CEPAM. 2015, pp.93</w:t>
            </w:r>
          </w:p>
          <w:p>
            <w:pPr/>
            <w:r>
              <w:rPr/>
              <w:t xml:space="preserve">Rapport</w:t>
            </w:r>
            <w:r>
              <w:rPr/>
              <w:t xml:space="preserve"> (rapport technique)</w:t>
            </w:r>
          </w:p>
          <w:p>
            <w:pPr/>
            <w:hyperlink r:id="rId112" w:history="1">
              <w:r>
                <w:rPr>
                  <w:color w:val="#410a8c"/>
                  <w:u w:val="single"/>
                </w:rPr>
                <w:t xml:space="preserve">hal-02195756v1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JC3DSHS 10 ans d'expérience, 10 ans à venir ?</w:t>
              </w:r>
            </w:hyperlink>
          </w:p>
          <w:p>
            <w:pPr/>
            <w:hyperlink r:id="rId82" w:history="1">
              <w:r>
                <w:rPr>
                  <w:color w:val="#410a8c"/>
                  <w:u w:val="single"/>
                </w:rPr>
                <w:t xml:space="preserve">Sabine Sorin-Mazouni</w:t>
              </w:r>
            </w:hyperlink>
            <w:r>
              <w:rPr/>
              <w:t xml:space="preserve">,</w:t>
            </w:r>
            <w:hyperlink r:id="rId92" w:history="1">
              <w:r>
                <w:rPr>
                  <w:color w:val="#410a8c"/>
                  <w:u w:val="single"/>
                </w:rPr>
                <w:t xml:space="preserve">Xavier Granier</w:t>
              </w:r>
            </w:hyperlink>
            <w:r>
              <w:rPr/>
              <w:t xml:space="preserve">,</w:t>
            </w:r>
            <w:hyperlink r:id="rId93" w:history="1">
              <w:r>
                <w:rPr>
                  <w:color w:val="#410a8c"/>
                  <w:u w:val="single"/>
                </w:rPr>
                <w:t xml:space="preserve">Mehdi Chayani</w:t>
              </w:r>
            </w:hyperlink>
            <w:r>
              <w:rPr/>
              <w:t xml:space="preserve">,</w:t>
            </w:r>
            <w:hyperlink r:id="rId116" w:history="1">
              <w:r>
                <w:rPr>
                  <w:color w:val="#410a8c"/>
                  <w:u w:val="single"/>
                </w:rPr>
                <w:t xml:space="preserve">Quentin Verriez</w:t>
              </w:r>
            </w:hyperlink>
            <w:r>
              <w:rPr/>
              <w:t xml:space="preserve">,</w:t>
            </w:r>
            <w:hyperlink r:id="rId117" w:history="1">
              <w:r>
                <w:rPr>
                  <w:color w:val="#410a8c"/>
                  <w:u w:val="single"/>
                </w:rPr>
                <w:t xml:space="preserve">Matthieu Thivet</w:t>
              </w:r>
            </w:hyperlink>
            <w:r>
              <w:rPr/>
              <w:t xml:space="preserve">et al.</w:t>
            </w:r>
          </w:p>
          <w:p>
            <w:pPr/>
            <w:r>
              <w:rPr>
                <w:i w:val="1"/>
                <w:iCs w:val="1"/>
              </w:rPr>
              <w:t xml:space="preserve">JC3DSHS 2023 - Les Journées du Consortium 3D SHS</w:t>
            </w:r>
            <w:r>
              <w:rPr/>
              <w:t xml:space="preserve">, Nov 2023, Lyon, France. 95 p., 2024</w:t>
            </w:r>
          </w:p>
          <w:p>
            <w:pPr/>
            <w:r>
              <w:rPr/>
              <w:t xml:space="preserve">Proceedings/Recueil des communications</w:t>
            </w:r>
          </w:p>
          <w:p>
            <w:pPr/>
            <w:hyperlink r:id="rId115" w:history="1">
              <w:r>
                <w:rPr>
                  <w:color w:val="#410a8c"/>
                  <w:u w:val="single"/>
                </w:rPr>
                <w:t xml:space="preserve">hal-04604789v1</w:t>
              </w:r>
            </w:hyperlink>
          </w:p>
        </w:tc>
      </w:tr>
      <w:tr>
        <w:trPr/>
        <w:tc>
          <w:tcPr>
            <w:noWrap/>
          </w:tcPr>
          <w:p>
            <w:pPr>
              <w:spacing w:after="200"/>
            </w:pPr>
            <w:hyperlink r:id="rId118" w:history="1">
              <w:r>
                <w:rPr>
                  <w:color w:val="1e198e"/>
                  <w:b w:val="1"/>
                  <w:bCs w:val="1"/>
                  <w:u w:val="single"/>
                </w:rPr>
                <w:t xml:space="preserve">Du nouveau à l’Ouest : résultats préliminaires sur l’Azilien ancien de l’abri sous roche du Rocher de l’Impératrice (Plougastel-Daoulas, Finistère, France)</w:t>
              </w:r>
            </w:hyperlink>
          </w:p>
          <w:p>
            <w:pPr/>
            <w:hyperlink r:id="rId97" w:history="1">
              <w:r>
                <w:rPr>
                  <w:color w:val="#410a8c"/>
                  <w:u w:val="single"/>
                </w:rPr>
                <w:t xml:space="preserve">Nicolas Naudinot</w:t>
              </w:r>
            </w:hyperlink>
            <w:r>
              <w:rPr/>
              <w:t xml:space="preserve">,</w:t>
            </w:r>
            <w:hyperlink r:id="rId98" w:history="1">
              <w:r>
                <w:rPr>
                  <w:color w:val="#410a8c"/>
                  <w:u w:val="single"/>
                </w:rPr>
                <w:t xml:space="preserve">Michel Le Goffic</w:t>
              </w:r>
            </w:hyperlink>
            <w:r>
              <w:rPr/>
              <w:t xml:space="preserve">,</w:t>
            </w:r>
            <w:hyperlink r:id="rId99" w:history="1">
              <w:r>
                <w:rPr>
                  <w:color w:val="#410a8c"/>
                  <w:u w:val="single"/>
                </w:rPr>
                <w:t xml:space="preserve">Ludovic Bellot-Gurlet</w:t>
              </w:r>
            </w:hyperlink>
            <w:r>
              <w:rPr/>
              <w:t xml:space="preserve">,</w:t>
            </w:r>
            <w:hyperlink r:id="rId46" w:history="1">
              <w:r>
                <w:rPr>
                  <w:color w:val="#410a8c"/>
                  <w:u w:val="single"/>
                </w:rPr>
                <w:t xml:space="preserve">Sylvie Beyries</w:t>
              </w:r>
            </w:hyperlink>
            <w:r>
              <w:rPr/>
              <w:t xml:space="preserve">,</w:t>
            </w:r>
            <w:hyperlink r:id="rId103" w:history="1">
              <w:r>
                <w:rPr>
                  <w:color w:val="#410a8c"/>
                  <w:u w:val="single"/>
                </w:rPr>
                <w:t xml:space="preserve">Camille Bourdier</w:t>
              </w:r>
            </w:hyperlink>
            <w:r>
              <w:rPr/>
              <w:t xml:space="preserve">et al.</w:t>
            </w:r>
          </w:p>
          <w:p>
            <w:pPr/>
            <w:r>
              <w:rPr>
                <w:i w:val="1"/>
                <w:iCs w:val="1"/>
              </w:rPr>
              <w:t xml:space="preserve">PALEO : Revue d'Archéologie Préhistorique</w:t>
            </w:r>
            <w:r>
              <w:rPr/>
              <w:t xml:space="preserve">, numéro spécial, pp.181-191, 2018</w:t>
            </w:r>
          </w:p>
          <w:p>
            <w:pPr/>
            <w:r>
              <w:rPr/>
              <w:t xml:space="preserve">Proceedings/Recueil des communications</w:t>
            </w:r>
          </w:p>
          <w:p>
            <w:pPr/>
            <w:hyperlink r:id="rId118" w:history="1">
              <w:r>
                <w:rPr>
                  <w:color w:val="#410a8c"/>
                  <w:u w:val="single"/>
                </w:rPr>
                <w:t xml:space="preserve">hal-02110687v1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Approche 3D multiscalaire du site de dépôt votif du Mont Anavlochos en Crète</w:t>
              </w:r>
            </w:hyperlink>
          </w:p>
          <w:p>
            <w:pPr/>
            <w:hyperlink r:id="rId82" w:history="1">
              <w:r>
                <w:rPr>
                  <w:color w:val="#410a8c"/>
                  <w:u w:val="single"/>
                </w:rPr>
                <w:t xml:space="preserve">Sabine Sorin-Mazouni</w:t>
              </w:r>
            </w:hyperlink>
            <w:r>
              <w:rPr/>
              <w:t xml:space="preserve">,</w:t>
            </w:r>
            <w:hyperlink r:id="rId18" w:history="1">
              <w:r>
                <w:rPr>
                  <w:color w:val="#410a8c"/>
                  <w:u w:val="single"/>
                </w:rPr>
                <w:t xml:space="preserve">Florence Gaignerot-Driessen</w:t>
              </w:r>
            </w:hyperlink>
            <w:r>
              <w:rPr/>
              <w:t xml:space="preserve">,</w:t>
            </w:r>
            <w:hyperlink r:id="rId20" w:history="1">
              <w:r>
                <w:rPr>
                  <w:color w:val="#410a8c"/>
                  <w:u w:val="single"/>
                </w:rPr>
                <w:t xml:space="preserve">Brieuc Guillaume</w:t>
              </w:r>
            </w:hyperlink>
            <w:r>
              <w:rPr/>
              <w:t xml:space="preserve">,</w:t>
            </w:r>
            <w:hyperlink r:id="rId120" w:history="1">
              <w:r>
                <w:rPr>
                  <w:color w:val="#410a8c"/>
                  <w:u w:val="single"/>
                </w:rPr>
                <w:t xml:space="preserve">Séverine Sanz-Laliberté</w:t>
              </w:r>
            </w:hyperlink>
          </w:p>
          <w:p>
            <w:pPr/>
            <w:r>
              <w:rPr>
                <w:i w:val="1"/>
                <w:iCs w:val="1"/>
              </w:rPr>
              <w:t xml:space="preserve">Journées du Consortium 3D pour les Humanités Numériques</w:t>
            </w:r>
            <w:r>
              <w:rPr/>
              <w:t xml:space="preserve">, Nov 2024, Nancy, France</w:t>
            </w:r>
          </w:p>
          <w:p>
            <w:pPr/>
            <w:r>
              <w:rPr/>
              <w:t xml:space="preserve">Poster de conférence</w:t>
            </w:r>
          </w:p>
          <w:p>
            <w:pPr/>
            <w:hyperlink r:id="rId119" w:history="1">
              <w:r>
                <w:rPr>
                  <w:color w:val="#410a8c"/>
                  <w:u w:val="single"/>
                </w:rPr>
                <w:t xml:space="preserve">halshs-04851238v1</w:t>
              </w:r>
            </w:hyperlink>
          </w:p>
        </w:tc>
      </w:tr>
      <w:tr>
        <w:trPr/>
        <w:tc>
          <w:tcPr>
            <w:noWrap/>
          </w:tcPr>
          <w:p>
            <w:pPr>
              <w:spacing w:after="200"/>
            </w:pPr>
            <w:hyperlink r:id="rId121" w:history="1">
              <w:r>
                <w:rPr>
                  <w:color w:val="1e198e"/>
                  <w:b w:val="1"/>
                  <w:bCs w:val="1"/>
                  <w:u w:val="single"/>
                </w:rPr>
                <w:t xml:space="preserve">Use of the first ceramics at Pendimoun rock-shelter: a direct reflection of the subsistence activities?</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122" w:history="1">
              <w:r>
                <w:rPr>
                  <w:color w:val="#410a8c"/>
                  <w:u w:val="single"/>
                </w:rPr>
                <w:t xml:space="preserve">E. Craig Oliver</w:t>
              </w:r>
            </w:hyperlink>
            <w:r>
              <w:rPr/>
              <w:t xml:space="preserve">et al.</w:t>
            </w:r>
          </w:p>
          <w:p>
            <w:pPr/>
            <w:r>
              <w:rPr>
                <w:i w:val="1"/>
                <w:iCs w:val="1"/>
              </w:rPr>
              <w:t xml:space="preserve">1st Conference on the Early Neolithic of Europe – ENE 2019</w:t>
            </w:r>
            <w:r>
              <w:rPr/>
              <w:t xml:space="preserve">, Nov 2019, Barcelona, Spain</w:t>
            </w:r>
          </w:p>
          <w:p>
            <w:pPr/>
            <w:r>
              <w:rPr/>
              <w:t xml:space="preserve">Poster de conférence</w:t>
            </w:r>
          </w:p>
          <w:p>
            <w:pPr/>
            <w:hyperlink r:id="rId121" w:history="1">
              <w:r>
                <w:rPr>
                  <w:color w:val="#410a8c"/>
                  <w:u w:val="single"/>
                </w:rPr>
                <w:t xml:space="preserve">hal-02397599v1</w:t>
              </w:r>
            </w:hyperlink>
          </w:p>
        </w:tc>
      </w:tr>
      <w:tr>
        <w:trPr/>
        <w:tc>
          <w:tcPr>
            <w:noWrap/>
          </w:tcPr>
          <w:p>
            <w:pPr>
              <w:spacing w:after="200"/>
            </w:pPr>
            <w:hyperlink r:id="rId123" w:history="1">
              <w:r>
                <w:rPr>
                  <w:color w:val="1e198e"/>
                  <w:b w:val="1"/>
                  <w:bCs w:val="1"/>
                  <w:u w:val="single"/>
                </w:rPr>
                <w:t xml:space="preserve">Protocoles d'analyse des céramiques par l'Imagerie 3D du complexe Impresso-Cardial</w:t>
              </w:r>
            </w:hyperlink>
          </w:p>
          <w:p>
            <w:pPr/>
            <w:hyperlink r:id="rId38" w:history="1">
              <w:r>
                <w:rPr>
                  <w:color w:val="#410a8c"/>
                  <w:u w:val="single"/>
                </w:rPr>
                <w:t xml:space="preserve">Laura Cassard</w:t>
              </w:r>
            </w:hyperlink>
            <w:r>
              <w:rPr/>
              <w:t xml:space="preserve">,</w:t>
            </w:r>
            <w:hyperlink r:id="rId62" w:history="1">
              <w:r>
                <w:rPr>
                  <w:color w:val="#410a8c"/>
                  <w:u w:val="single"/>
                </w:rPr>
                <w:t xml:space="preserve">Louise Gomart</w:t>
              </w:r>
            </w:hyperlink>
            <w:r>
              <w:rPr/>
              <w:t xml:space="preserve">,</w:t>
            </w:r>
            <w:hyperlink r:id="rId124" w:history="1">
              <w:r>
                <w:rPr>
                  <w:color w:val="#410a8c"/>
                  <w:u w:val="single"/>
                </w:rPr>
                <w:t xml:space="preserve">Vanna Lisa Coli</w:t>
              </w:r>
            </w:hyperlink>
            <w:r>
              <w:rPr/>
              <w:t xml:space="preserve">,</w:t>
            </w:r>
            <w:hyperlink r:id="rId82" w:history="1">
              <w:r>
                <w:rPr>
                  <w:color w:val="#410a8c"/>
                  <w:u w:val="single"/>
                </w:rPr>
                <w:t xml:space="preserve">Sabine Sorin-Mazouni</w:t>
              </w:r>
            </w:hyperlink>
            <w:r>
              <w:rPr/>
              <w:t xml:space="preserve">,</w:t>
            </w:r>
            <w:hyperlink r:id="rId6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23" w:history="1">
              <w:r>
                <w:rPr>
                  <w:color w:val="#410a8c"/>
                  <w:u w:val="single"/>
                </w:rPr>
                <w:t xml:space="preserve">hal-02483629v1</w:t>
              </w:r>
            </w:hyperlink>
          </w:p>
        </w:tc>
      </w:tr>
      <w:tr>
        <w:trPr/>
        <w:tc>
          <w:tcPr>
            <w:noWrap/>
          </w:tcPr>
          <w:p>
            <w:pPr>
              <w:spacing w:after="200"/>
            </w:pPr>
            <w:hyperlink r:id="rId125" w:history="1">
              <w:r>
                <w:rPr>
                  <w:color w:val="1e198e"/>
                  <w:b w:val="1"/>
                  <w:bCs w:val="1"/>
                  <w:u w:val="single"/>
                </w:rPr>
                <w:t xml:space="preserve">Réalisation d'un kit holographique</w:t>
              </w:r>
            </w:hyperlink>
          </w:p>
          <w:p>
            <w:pPr/>
            <w:hyperlink r:id="rId126" w:history="1">
              <w:r>
                <w:rPr>
                  <w:color w:val="#410a8c"/>
                  <w:u w:val="single"/>
                </w:rPr>
                <w:t xml:space="preserve">Tariq Mazouni</w:t>
              </w:r>
            </w:hyperlink>
            <w:r>
              <w:rPr/>
              <w:t xml:space="preserve">,</w:t>
            </w:r>
            <w:hyperlink r:id="rId82" w:history="1">
              <w:r>
                <w:rPr>
                  <w:color w:val="#410a8c"/>
                  <w:u w:val="single"/>
                </w:rPr>
                <w:t xml:space="preserve">Sabine Sorin-Mazouni</w:t>
              </w:r>
            </w:hyperlink>
            <w:r>
              <w:rPr/>
              <w:t xml:space="preserve">,</w:t>
            </w:r>
            <w:hyperlink r:id="rId52" w:history="1">
              <w:r>
                <w:rPr>
                  <w:color w:val="#410a8c"/>
                  <w:u w:val="single"/>
                </w:rPr>
                <w:t xml:space="preserve">Antoine Pasqualini</w:t>
              </w:r>
            </w:hyperlink>
          </w:p>
          <w:p>
            <w:pPr/>
            <w:r>
              <w:rPr/>
              <w:t xml:space="preserve">Xavier Granier; Mehdi Chayani. </w:t>
            </w:r>
            <w:r>
              <w:rPr>
                <w:i w:val="1"/>
                <w:iCs w:val="1"/>
              </w:rPr>
              <w:t xml:space="preserve">Les Rencontres du Consortium 3D</w:t>
            </w:r>
            <w:r>
              <w:rPr/>
              <w:t xml:space="preserve">, Dec 2019, Nantes, France. 2020</w:t>
            </w:r>
          </w:p>
          <w:p>
            <w:pPr/>
            <w:r>
              <w:rPr/>
              <w:t xml:space="preserve">Poster de conférence</w:t>
            </w:r>
          </w:p>
          <w:p>
            <w:pPr/>
            <w:hyperlink r:id="rId125" w:history="1">
              <w:r>
                <w:rPr>
                  <w:color w:val="#410a8c"/>
                  <w:u w:val="single"/>
                </w:rPr>
                <w:t xml:space="preserve">hal-02484171v1</w:t>
              </w:r>
            </w:hyperlink>
          </w:p>
        </w:tc>
      </w:tr>
      <w:tr>
        <w:trPr/>
        <w:tc>
          <w:tcPr>
            <w:noWrap/>
          </w:tcPr>
          <w:p>
            <w:pPr>
              <w:spacing w:after="200"/>
            </w:pPr>
            <w:hyperlink r:id="rId127" w:history="1">
              <w:r>
                <w:rPr>
                  <w:color w:val="1e198e"/>
                  <w:b w:val="1"/>
                  <w:bCs w:val="1"/>
                  <w:u w:val="single"/>
                </w:rPr>
                <w:t xml:space="preserve">Studying caprine breeds from protohistoric Provence and Southern Alps (France): 3D geometric morphometrics applied to postcranial bones</w:t>
              </w:r>
            </w:hyperlink>
          </w:p>
          <w:p>
            <w:pPr/>
            <w:hyperlink r:id="rId84" w:history="1">
              <w:r>
                <w:rPr>
                  <w:color w:val="#410a8c"/>
                  <w:u w:val="single"/>
                </w:rPr>
                <w:t xml:space="preserve">Manon Vuillien</w:t>
              </w:r>
            </w:hyperlink>
            <w:r>
              <w:rPr/>
              <w:t xml:space="preserve">,</w:t>
            </w:r>
            <w:hyperlink r:id="rId128" w:history="1">
              <w:r>
                <w:rPr>
                  <w:color w:val="#410a8c"/>
                  <w:u w:val="single"/>
                </w:rPr>
                <w:t xml:space="preserve">Allowen Evin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13th ICAZ International Conference</w:t>
            </w:r>
            <w:r>
              <w:rPr/>
              <w:t xml:space="preserve">, 2018, Ankara, Turquie, Turkey. 2018</w:t>
            </w:r>
          </w:p>
          <w:p>
            <w:pPr/>
            <w:r>
              <w:rPr/>
              <w:t xml:space="preserve">Poster de conférence</w:t>
            </w:r>
          </w:p>
          <w:p>
            <w:pPr/>
            <w:hyperlink r:id="rId127" w:history="1">
              <w:r>
                <w:rPr>
                  <w:color w:val="#410a8c"/>
                  <w:u w:val="single"/>
                </w:rPr>
                <w:t xml:space="preserve">hal-02195124v1</w:t>
              </w:r>
            </w:hyperlink>
          </w:p>
        </w:tc>
      </w:tr>
      <w:tr>
        <w:trPr/>
        <w:tc>
          <w:tcPr>
            <w:noWrap/>
          </w:tcPr>
          <w:p>
            <w:pPr>
              <w:spacing w:after="200"/>
            </w:pPr>
            <w:hyperlink r:id="rId129" w:history="1">
              <w:r>
                <w:rPr>
                  <w:color w:val="1e198e"/>
                  <w:b w:val="1"/>
                  <w:bCs w:val="1"/>
                  <w:u w:val="single"/>
                </w:rPr>
                <w:t xml:space="preserve">Les décors céramiques du complexe Impresso-Cardial en Méditerranée nord-occidentale. Nouveau protocole d'analyse par l'imagerie 3D.</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29" w:history="1">
              <w:r>
                <w:rPr>
                  <w:color w:val="#410a8c"/>
                  <w:u w:val="single"/>
                </w:rPr>
                <w:t xml:space="preserve">hal-01512978v1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first Mesolithic at the Baume de Monthiver, Jabron Valley</w:t>
              </w:r>
            </w:hyperlink>
          </w:p>
          <w:p>
            <w:pPr/>
            <w:hyperlink r:id="rId131" w:history="1">
              <w:r>
                <w:rPr>
                  <w:color w:val="#410a8c"/>
                  <w:u w:val="single"/>
                </w:rPr>
                <w:t xml:space="preserve">Giulia Ricci</w:t>
              </w:r>
            </w:hyperlink>
            <w:r>
              <w:rPr/>
              <w:t xml:space="preserve">,</w:t>
            </w:r>
            <w:hyperlink r:id="rId43" w:history="1">
              <w:r>
                <w:rPr>
                  <w:color w:val="#410a8c"/>
                  <w:u w:val="single"/>
                </w:rPr>
                <w:t xml:space="preserve">Antonin Tomasso</w:t>
              </w:r>
            </w:hyperlink>
            <w:r>
              <w:rPr/>
              <w:t xml:space="preserve">,</w:t>
            </w:r>
            <w:hyperlink r:id="rId132" w:history="1">
              <w:r>
                <w:rPr>
                  <w:color w:val="#410a8c"/>
                  <w:u w:val="single"/>
                </w:rPr>
                <w:t xml:space="preserve">Benjamin Audiard</w:t>
              </w:r>
            </w:hyperlink>
            <w:r>
              <w:rPr/>
              <w:t xml:space="preserve">,</w:t>
            </w:r>
            <w:hyperlink r:id="rId133" w:history="1">
              <w:r>
                <w:rPr>
                  <w:color w:val="#410a8c"/>
                  <w:u w:val="single"/>
                </w:rPr>
                <w:t xml:space="preserve">Leila Hoareau</w:t>
              </w:r>
            </w:hyperlink>
            <w:r>
              <w:rPr/>
              <w:t xml:space="preserve">,</w:t>
            </w:r>
            <w:hyperlink r:id="rId134" w:history="1">
              <w:r>
                <w:rPr>
                  <w:color w:val="#410a8c"/>
                  <w:u w:val="single"/>
                </w:rPr>
                <w:t xml:space="preserve">Marie-Anne Julien</w:t>
              </w:r>
            </w:hyperlink>
            <w:r>
              <w:rPr/>
              <w:t xml:space="preserve">et al.</w:t>
            </w:r>
          </w:p>
          <w:p>
            <w:pPr/>
            <w:r>
              <w:rPr>
                <w:i w:val="1"/>
                <w:iCs w:val="1"/>
              </w:rPr>
              <w:t xml:space="preserve">Vallées de Préhistoire - Valleys of Prehistory</w:t>
            </w:r>
            <w:r>
              <w:rPr/>
              <w:t xml:space="preserve">, Jun 2022, Comps-sur-Artuby/Trigance/Quinson, France</w:t>
            </w:r>
          </w:p>
          <w:p>
            <w:pPr/>
            <w:r>
              <w:rPr/>
              <w:t xml:space="preserve">Communication dans un congrès</w:t>
            </w:r>
          </w:p>
          <w:p>
            <w:pPr/>
            <w:hyperlink r:id="rId130" w:history="1">
              <w:r>
                <w:rPr>
                  <w:color w:val="#410a8c"/>
                  <w:u w:val="single"/>
                </w:rPr>
                <w:t xml:space="preserve">hal-04389252v1</w:t>
              </w:r>
            </w:hyperlink>
          </w:p>
        </w:tc>
      </w:tr>
      <w:tr>
        <w:trPr/>
        <w:tc>
          <w:tcPr>
            <w:noWrap/>
          </w:tcPr>
          <w:p>
            <w:pPr>
              <w:spacing w:after="200"/>
            </w:pPr>
            <w:hyperlink r:id="rId135" w:history="1">
              <w:r>
                <w:rPr>
                  <w:color w:val="1e198e"/>
                  <w:b w:val="1"/>
                  <w:bCs w:val="1"/>
                  <w:u w:val="single"/>
                </w:rPr>
                <w:t xml:space="preserve">At the Dawn of the Cretan cities: Preliminary results of the excavations conducted at Anavlochos, Lasithi (2017-[2020]2022)</w:t>
              </w:r>
            </w:hyperlink>
          </w:p>
          <w:p>
            <w:pPr/>
            <w:hyperlink r:id="rId18" w:history="1">
              <w:r>
                <w:rPr>
                  <w:color w:val="#410a8c"/>
                  <w:u w:val="single"/>
                </w:rPr>
                <w:t xml:space="preserve">Florence Gaignerot-Driessen</w:t>
              </w:r>
            </w:hyperlink>
            <w:r>
              <w:rPr/>
              <w:t xml:space="preserve">,</w:t>
            </w:r>
            <w:hyperlink r:id="rId22" w:history="1">
              <w:r>
                <w:rPr>
                  <w:color w:val="#410a8c"/>
                  <w:u w:val="single"/>
                </w:rPr>
                <w:t xml:space="preserve">Alexia Lattard</w:t>
              </w:r>
            </w:hyperlink>
            <w:r>
              <w:rPr/>
              <w:t xml:space="preserve">,</w:t>
            </w:r>
            <w:hyperlink r:id="rId21" w:history="1">
              <w:r>
                <w:rPr>
                  <w:color w:val="#410a8c"/>
                  <w:u w:val="single"/>
                </w:rPr>
                <w:t xml:space="preserve">Catharine Judson</w:t>
              </w:r>
            </w:hyperlink>
            <w:r>
              <w:rPr/>
              <w:t xml:space="preserve">,</w:t>
            </w:r>
            <w:hyperlink r:id="rId33" w:history="1">
              <w:r>
                <w:rPr>
                  <w:color w:val="#410a8c"/>
                  <w:u w:val="single"/>
                </w:rPr>
                <w:t xml:space="preserve">Benjamin Jagou</w:t>
              </w:r>
            </w:hyperlink>
            <w:r>
              <w:rPr/>
              <w:t xml:space="preserve">,</w:t>
            </w:r>
            <w:hyperlink r:id="rId136"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35" w:history="1">
              <w:r>
                <w:rPr>
                  <w:color w:val="#410a8c"/>
                  <w:u w:val="single"/>
                </w:rPr>
                <w:t xml:space="preserve">hal-03826301v1</w:t>
              </w:r>
            </w:hyperlink>
          </w:p>
        </w:tc>
      </w:tr>
      <w:tr>
        <w:trPr/>
        <w:tc>
          <w:tcPr>
            <w:noWrap/>
          </w:tcPr>
          <w:p>
            <w:pPr>
              <w:spacing w:after="200"/>
            </w:pPr>
            <w:hyperlink r:id="rId137" w:history="1">
              <w:r>
                <w:rPr>
                  <w:color w:val="1e198e"/>
                  <w:b w:val="1"/>
                  <w:bCs w:val="1"/>
                  <w:u w:val="single"/>
                </w:rPr>
                <w:t xml:space="preserve">Etudier les sociétés humaines du Pléistocène moyen au XXIe siècle : 10 ans de recherches à Valle Giumentina (Abruzzes, Italie)</w:t>
              </w:r>
            </w:hyperlink>
          </w:p>
          <w:p>
            <w:pPr/>
            <w:hyperlink r:id="rId138" w:history="1">
              <w:r>
                <w:rPr>
                  <w:color w:val="#410a8c"/>
                  <w:u w:val="single"/>
                </w:rPr>
                <w:t xml:space="preserve">Elisa Nicoud</w:t>
              </w:r>
            </w:hyperlink>
            <w:r>
              <w:rPr/>
              <w:t xml:space="preserve">,</w:t>
            </w:r>
            <w:hyperlink r:id="rId139" w:history="1">
              <w:r>
                <w:rPr>
                  <w:color w:val="#410a8c"/>
                  <w:u w:val="single"/>
                </w:rPr>
                <w:t xml:space="preserve">Valentina Villa</w:t>
              </w:r>
            </w:hyperlink>
            <w:r>
              <w:rPr/>
              <w:t xml:space="preserve">,</w:t>
            </w:r>
            <w:hyperlink r:id="rId140" w:history="1">
              <w:r>
                <w:rPr>
                  <w:color w:val="#410a8c"/>
                  <w:u w:val="single"/>
                </w:rPr>
                <w:t xml:space="preserve">Silvano Agostini</w:t>
              </w:r>
            </w:hyperlink>
            <w:r>
              <w:rPr/>
              <w:t xml:space="preserve">,</w:t>
            </w:r>
            <w:hyperlink r:id="rId141" w:history="1">
              <w:r>
                <w:rPr>
                  <w:color w:val="#410a8c"/>
                  <w:u w:val="single"/>
                </w:rPr>
                <w:t xml:space="preserve">Daniele Aureli</w:t>
              </w:r>
            </w:hyperlink>
            <w:r>
              <w:rPr/>
              <w:t xml:space="preserve">,</w:t>
            </w:r>
            <w:hyperlink r:id="rId142" w:history="1">
              <w:r>
                <w:rPr>
                  <w:color w:val="#410a8c"/>
                  <w:u w:val="single"/>
                </w:rPr>
                <w:t xml:space="preserve">Jean-Jacques Bahain</w:t>
              </w:r>
            </w:hyperlink>
            <w:r>
              <w:rPr/>
              <w:t xml:space="preserve">et al.</w:t>
            </w:r>
          </w:p>
          <w:p>
            <w:pPr/>
            <w:r>
              <w:rPr>
                <w:i w:val="1"/>
                <w:iCs w:val="1"/>
              </w:rPr>
              <w:t xml:space="preserve">colloque Q13</w:t>
            </w:r>
            <w:r>
              <w:rPr/>
              <w:t xml:space="preserve">, Mar 2022, Strasbourg, France</w:t>
            </w:r>
          </w:p>
          <w:p>
            <w:pPr/>
            <w:r>
              <w:rPr/>
              <w:t xml:space="preserve">Communication dans un congrès</w:t>
            </w:r>
          </w:p>
          <w:p>
            <w:pPr/>
            <w:hyperlink r:id="rId137" w:history="1">
              <w:r>
                <w:rPr>
                  <w:color w:val="#410a8c"/>
                  <w:u w:val="single"/>
                </w:rPr>
                <w:t xml:space="preserve">hal-03617852v1</w:t>
              </w:r>
            </w:hyperlink>
          </w:p>
        </w:tc>
      </w:tr>
      <w:tr>
        <w:trPr/>
        <w:tc>
          <w:tcPr>
            <w:noWrap/>
          </w:tcPr>
          <w:p>
            <w:pPr>
              <w:spacing w:after="200"/>
            </w:pPr>
            <w:hyperlink r:id="rId143" w:history="1">
              <w:r>
                <w:rPr>
                  <w:color w:val="1e198e"/>
                  <w:b w:val="1"/>
                  <w:bCs w:val="1"/>
                  <w:u w:val="single"/>
                </w:rPr>
                <w:t xml:space="preserve">Des macro-traces au synchrotron : premiers résultats et enjeux relatifs aux méthodes de montage des céramiques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145" w:history="1">
              <w:r>
                <w:rPr>
                  <w:color w:val="#410a8c"/>
                  <w:u w:val="single"/>
                </w:rPr>
                <w:t xml:space="preserve">Serge X. Cohen</w:t>
              </w:r>
            </w:hyperlink>
            <w:r>
              <w:rPr/>
              <w:t xml:space="preserve">,</w:t>
            </w:r>
            <w:hyperlink r:id="rId124"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3" w:history="1">
              <w:r>
                <w:rPr>
                  <w:color w:val="#410a8c"/>
                  <w:u w:val="single"/>
                </w:rPr>
                <w:t xml:space="preserve">hal-02398865v1</w:t>
              </w:r>
            </w:hyperlink>
          </w:p>
        </w:tc>
      </w:tr>
      <w:tr>
        <w:trPr/>
        <w:tc>
          <w:tcPr>
            <w:noWrap/>
          </w:tcPr>
          <w:p>
            <w:pPr>
              <w:spacing w:after="200"/>
            </w:pPr>
            <w:hyperlink r:id="rId146" w:history="1">
              <w:r>
                <w:rPr>
                  <w:color w:val="1e198e"/>
                  <w:b w:val="1"/>
                  <w:bCs w:val="1"/>
                  <w:u w:val="single"/>
                </w:rPr>
                <w:t xml:space="preserve">Les chaînes opératoires décoratives : apports de l’analyse 3D</w:t>
              </w:r>
            </w:hyperlink>
          </w:p>
          <w:p>
            <w:pPr/>
            <w:hyperlink r:id="rId38" w:history="1">
              <w:r>
                <w:rPr>
                  <w:color w:val="#410a8c"/>
                  <w:u w:val="single"/>
                </w:rPr>
                <w:t xml:space="preserve">Laura Cassard</w:t>
              </w:r>
            </w:hyperlink>
            <w:r>
              <w:rPr/>
              <w:t xml:space="preserve">,</w:t>
            </w:r>
            <w:hyperlink r:id="rId56" w:history="1">
              <w:r>
                <w:rPr>
                  <w:color w:val="#410a8c"/>
                  <w:u w:val="single"/>
                </w:rPr>
                <w:t xml:space="preserve">Didier Binder</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6" w:history="1">
              <w:r>
                <w:rPr>
                  <w:color w:val="#410a8c"/>
                  <w:u w:val="single"/>
                </w:rPr>
                <w:t xml:space="preserve">hal-02397978v1</w:t>
              </w:r>
            </w:hyperlink>
          </w:p>
        </w:tc>
      </w:tr>
      <w:tr>
        <w:trPr/>
        <w:tc>
          <w:tcPr>
            <w:noWrap/>
          </w:tcPr>
          <w:p>
            <w:pPr>
              <w:spacing w:after="200"/>
            </w:pPr>
            <w:hyperlink r:id="rId147" w:history="1">
              <w:r>
                <w:rPr>
                  <w:color w:val="1e198e"/>
                  <w:b w:val="1"/>
                  <w:bCs w:val="1"/>
                  <w:u w:val="single"/>
                </w:rPr>
                <w:t xml:space="preserve">Autour de Pendimoun : une approche systémique de la production céramique</w:t>
              </w:r>
            </w:hyperlink>
          </w:p>
          <w:p>
            <w:pPr/>
            <w:hyperlink r:id="rId62" w:history="1">
              <w:r>
                <w:rPr>
                  <w:color w:val="#410a8c"/>
                  <w:u w:val="single"/>
                </w:rPr>
                <w:t xml:space="preserve">Louise Gomart</w:t>
              </w:r>
            </w:hyperlink>
            <w:r>
              <w:rPr/>
              <w:t xml:space="preserve">,</w:t>
            </w:r>
            <w:hyperlink r:id="rId148" w:history="1">
              <w:r>
                <w:rPr>
                  <w:color w:val="#410a8c"/>
                  <w:u w:val="single"/>
                </w:rPr>
                <w:t xml:space="preserve">Samsara. Aïssaoui</w:t>
              </w:r>
            </w:hyperlink>
            <w:r>
              <w:rPr/>
              <w:t xml:space="preserve">,</w:t>
            </w:r>
            <w:hyperlink r:id="rId56" w:history="1">
              <w:r>
                <w:rPr>
                  <w:color w:val="#410a8c"/>
                  <w:u w:val="single"/>
                </w:rPr>
                <w:t xml:space="preserve">Didier Binder</w:t>
              </w:r>
            </w:hyperlink>
            <w:r>
              <w:rPr/>
              <w:t xml:space="preserve">,</w:t>
            </w:r>
            <w:hyperlink r:id="rId149" w:history="1">
              <w:r>
                <w:rPr>
                  <w:color w:val="#410a8c"/>
                  <w:u w:val="single"/>
                </w:rPr>
                <w:t xml:space="preserve">Alain Burr</w:t>
              </w:r>
            </w:hyperlink>
            <w:r>
              <w:rPr/>
              <w:t xml:space="preserve">,</w:t>
            </w:r>
            <w:hyperlink r:id="rId38"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7" w:history="1">
              <w:r>
                <w:rPr>
                  <w:color w:val="#410a8c"/>
                  <w:u w:val="single"/>
                </w:rPr>
                <w:t xml:space="preserve">hal-02398850v1</w:t>
              </w:r>
            </w:hyperlink>
          </w:p>
        </w:tc>
      </w:tr>
      <w:tr>
        <w:trPr/>
        <w:tc>
          <w:tcPr>
            <w:noWrap/>
          </w:tcPr>
          <w:p>
            <w:pPr>
              <w:spacing w:after="200"/>
            </w:pPr>
            <w:hyperlink r:id="rId150" w:history="1">
              <w:r>
                <w:rPr>
                  <w:color w:val="1e198e"/>
                  <w:b w:val="1"/>
                  <w:bCs w:val="1"/>
                  <w:u w:val="single"/>
                </w:rPr>
                <w:t xml:space="preserve">New analytical approaches for archaeological ecofacts and artifacts by 3D imaging</w:t>
              </w:r>
            </w:hyperlink>
          </w:p>
          <w:p>
            <w:pPr/>
            <w:hyperlink r:id="rId84" w:history="1">
              <w:r>
                <w:rPr>
                  <w:color w:val="#410a8c"/>
                  <w:u w:val="single"/>
                </w:rPr>
                <w:t xml:space="preserve">Manon Vuillien</w:t>
              </w:r>
            </w:hyperlink>
            <w:r>
              <w:rPr/>
              <w:t xml:space="preserve">,</w:t>
            </w:r>
            <w:hyperlink r:id="rId38" w:history="1">
              <w:r>
                <w:rPr>
                  <w:color w:val="#410a8c"/>
                  <w:u w:val="single"/>
                </w:rPr>
                <w:t xml:space="preserve">Laura Cassard</w:t>
              </w:r>
            </w:hyperlink>
            <w:r>
              <w:rPr/>
              <w:t xml:space="preserve">,</w:t>
            </w:r>
            <w:hyperlink r:id="rId151" w:history="1">
              <w:r>
                <w:rPr>
                  <w:color w:val="#410a8c"/>
                  <w:u w:val="single"/>
                </w:rPr>
                <w:t xml:space="preserve">Emmanuel Sioniac</w:t>
              </w:r>
            </w:hyperlink>
            <w:r>
              <w:rPr/>
              <w:t xml:space="preserve">,</w:t>
            </w:r>
            <w:hyperlink r:id="rId39" w:history="1">
              <w:r>
                <w:rPr>
                  <w:color w:val="#410a8c"/>
                  <w:u w:val="single"/>
                </w:rPr>
                <w:t xml:space="preserve">Sabine Sorin</w:t>
              </w:r>
            </w:hyperlink>
            <w:r>
              <w:rPr/>
              <w:t xml:space="preserve">,</w:t>
            </w:r>
            <w:hyperlink r:id="rId152" w:history="1">
              <w:r>
                <w:rPr>
                  <w:color w:val="#410a8c"/>
                  <w:u w:val="single"/>
                </w:rPr>
                <w:t xml:space="preserve">Gourichon Lionel</w:t>
              </w:r>
            </w:hyperlink>
            <w:r>
              <w:rPr/>
              <w:t xml:space="preserve">et al.</w:t>
            </w:r>
          </w:p>
          <w:p>
            <w:pPr/>
            <w:r>
              <w:rPr>
                <w:i w:val="1"/>
                <w:iCs w:val="1"/>
              </w:rPr>
              <w:t xml:space="preserve">DigiART Consortium Workshop</w:t>
            </w:r>
            <w:r>
              <w:rPr/>
              <w:t xml:space="preserve">, Apr 2018, Valbonne, France</w:t>
            </w:r>
          </w:p>
          <w:p>
            <w:pPr/>
            <w:r>
              <w:rPr/>
              <w:t xml:space="preserve">Communication dans un congrès</w:t>
            </w:r>
          </w:p>
          <w:p>
            <w:pPr/>
            <w:hyperlink r:id="rId150" w:history="1">
              <w:r>
                <w:rPr>
                  <w:color w:val="#410a8c"/>
                  <w:u w:val="single"/>
                </w:rPr>
                <w:t xml:space="preserve">hal-02112467v1</w:t>
              </w:r>
            </w:hyperlink>
          </w:p>
        </w:tc>
      </w:tr>
      <w:tr>
        <w:trPr/>
        <w:tc>
          <w:tcPr>
            <w:noWrap/>
          </w:tcPr>
          <w:p>
            <w:pPr>
              <w:spacing w:after="200"/>
            </w:pPr>
            <w:hyperlink r:id="rId153" w:history="1">
              <w:r>
                <w:rPr>
                  <w:color w:val="1e198e"/>
                  <w:b w:val="1"/>
                  <w:bCs w:val="1"/>
                  <w:u w:val="single"/>
                </w:rPr>
                <w:t xml:space="preserve">Céramiques imprimées de Méditerranée occidentale : apports de la micro-tomographie à la restitution des traditions techniques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82"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53" w:history="1">
              <w:r>
                <w:rPr>
                  <w:color w:val="#410a8c"/>
                  <w:u w:val="single"/>
                </w:rPr>
                <w:t xml:space="preserve">hal-03934431v1</w:t>
              </w:r>
            </w:hyperlink>
          </w:p>
        </w:tc>
      </w:tr>
      <w:tr>
        <w:trPr/>
        <w:tc>
          <w:tcPr>
            <w:noWrap/>
          </w:tcPr>
          <w:p>
            <w:pPr>
              <w:spacing w:after="200"/>
            </w:pPr>
            <w:hyperlink r:id="rId154" w:history="1">
              <w:r>
                <w:rPr>
                  <w:color w:val="1e198e"/>
                  <w:b w:val="1"/>
                  <w:bCs w:val="1"/>
                  <w:u w:val="single"/>
                </w:rPr>
                <w:t xml:space="preserve">Apport de l’imagerie 3D dans l’étude des variétés animales domestiques, modélisation d’os de caprinés et morphométrie géométrique</w:t>
              </w:r>
            </w:hyperlink>
          </w:p>
          <w:p>
            <w:pPr/>
            <w:hyperlink r:id="rId84" w:history="1">
              <w:r>
                <w:rPr>
                  <w:color w:val="#410a8c"/>
                  <w:u w:val="single"/>
                </w:rPr>
                <w:t xml:space="preserve">Manon Vuillien</w:t>
              </w:r>
            </w:hyperlink>
            <w:r>
              <w:rPr/>
              <w:t xml:space="preserve">,</w:t>
            </w:r>
            <w:hyperlink r:id="rId82" w:history="1">
              <w:r>
                <w:rPr>
                  <w:color w:val="#410a8c"/>
                  <w:u w:val="single"/>
                </w:rPr>
                <w:t xml:space="preserve">Sabine Sorin-Mazouni</w:t>
              </w:r>
            </w:hyperlink>
            <w:r>
              <w:rPr/>
              <w:t xml:space="preserve">,</w:t>
            </w:r>
            <w:hyperlink r:id="rId85" w:history="1">
              <w:r>
                <w:rPr>
                  <w:color w:val="#410a8c"/>
                  <w:u w:val="single"/>
                </w:rPr>
                <w:t xml:space="preserve">Lionel Gourichon</w:t>
              </w:r>
            </w:hyperlink>
          </w:p>
          <w:p>
            <w:pPr/>
            <w:r>
              <w:rPr>
                <w:i w:val="1"/>
                <w:iCs w:val="1"/>
              </w:rPr>
              <w:t xml:space="preserve">XXIe colloque international du GMPCA</w:t>
            </w:r>
            <w:r>
              <w:rPr/>
              <w:t xml:space="preserve">, Apr 2017, Rennes, France</w:t>
            </w:r>
          </w:p>
          <w:p>
            <w:pPr/>
            <w:r>
              <w:rPr/>
              <w:t xml:space="preserve">Communication dans un congrès</w:t>
            </w:r>
          </w:p>
          <w:p>
            <w:pPr/>
            <w:hyperlink r:id="rId154" w:history="1">
              <w:r>
                <w:rPr>
                  <w:color w:val="#410a8c"/>
                  <w:u w:val="single"/>
                </w:rPr>
                <w:t xml:space="preserve">hal-05076566v1</w:t>
              </w:r>
            </w:hyperlink>
          </w:p>
        </w:tc>
      </w:tr>
      <w:tr>
        <w:trPr/>
        <w:tc>
          <w:tcPr>
            <w:noWrap/>
          </w:tcPr>
          <w:p>
            <w:pPr>
              <w:spacing w:after="200"/>
            </w:pPr>
            <w:hyperlink r:id="rId155"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55" w:history="1">
              <w:r>
                <w:rPr>
                  <w:color w:val="#410a8c"/>
                  <w:u w:val="single"/>
                </w:rPr>
                <w:t xml:space="preserve">hal-02112458v1</w:t>
              </w:r>
            </w:hyperlink>
          </w:p>
        </w:tc>
      </w:tr>
      <w:tr>
        <w:trPr/>
        <w:tc>
          <w:tcPr>
            <w:noWrap/>
          </w:tcPr>
          <w:p>
            <w:pPr>
              <w:spacing w:after="200"/>
            </w:pPr>
            <w:hyperlink r:id="rId156" w:history="1">
              <w:r>
                <w:rPr>
                  <w:color w:val="1e198e"/>
                  <w:b w:val="1"/>
                  <w:bCs w:val="1"/>
                  <w:u w:val="single"/>
                </w:rPr>
                <w:t xml:space="preserve">3D geometric morphometric analysis: Studying morphotypes of sheep (Ovis aries) and goat (Capra hircus) during from the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85" w:history="1">
              <w:r>
                <w:rPr>
                  <w:color w:val="#410a8c"/>
                  <w:u w:val="single"/>
                </w:rPr>
                <w:t xml:space="preserve">Lionel Gourichon</w:t>
              </w:r>
            </w:hyperlink>
            <w:r>
              <w:rPr/>
              <w:t xml:space="preserve">,</w:t>
            </w:r>
            <w:hyperlink r:id="rId39" w:history="1">
              <w:r>
                <w:rPr>
                  <w:color w:val="#410a8c"/>
                  <w:u w:val="single"/>
                </w:rPr>
                <w:t xml:space="preserve">Sabine Sorin</w:t>
              </w:r>
            </w:hyperlink>
          </w:p>
          <w:p>
            <w:pPr/>
            <w:r>
              <w:rPr>
                <w:i w:val="1"/>
                <w:iCs w:val="1"/>
              </w:rPr>
              <w:t xml:space="preserve">Workshop international "ArchaeObjects3D – 3D modelling and replication of archaeological objects: Tools for research, conservation and exhibition"</w:t>
            </w:r>
            <w:r>
              <w:rPr/>
              <w:t xml:space="preserve">, 2016, Lyon, France</w:t>
            </w:r>
          </w:p>
          <w:p>
            <w:pPr/>
            <w:r>
              <w:rPr/>
              <w:t xml:space="preserve">Communication dans un congrès</w:t>
            </w:r>
          </w:p>
          <w:p>
            <w:pPr/>
            <w:hyperlink r:id="rId156" w:history="1">
              <w:r>
                <w:rPr>
                  <w:color w:val="#410a8c"/>
                  <w:u w:val="single"/>
                </w:rPr>
                <w:t xml:space="preserve">hal-02195110v1</w:t>
              </w:r>
            </w:hyperlink>
          </w:p>
        </w:tc>
      </w:tr>
      <w:tr>
        <w:trPr/>
        <w:tc>
          <w:tcPr>
            <w:noWrap/>
          </w:tcPr>
          <w:p>
            <w:pPr>
              <w:spacing w:after="200"/>
            </w:pPr>
            <w:hyperlink r:id="rId157" w:history="1">
              <w:r>
                <w:rPr>
                  <w:color w:val="1e198e"/>
                  <w:b w:val="1"/>
                  <w:bCs w:val="1"/>
                  <w:u w:val="single"/>
                </w:rPr>
                <w:t xml:space="preserve">3D Geometric morphometric analysis : studying morphotypes of sheep (Ovis aries) and goat (Capra hircus) from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Séminaire d'équipe GRENES</w:t>
            </w:r>
            <w:r>
              <w:rPr/>
              <w:t xml:space="preserve">, 2016, Nice, France, France</w:t>
            </w:r>
          </w:p>
          <w:p>
            <w:pPr/>
            <w:r>
              <w:rPr/>
              <w:t xml:space="preserve">Communication dans un congrès</w:t>
            </w:r>
          </w:p>
          <w:p>
            <w:pPr/>
            <w:hyperlink r:id="rId157" w:history="1">
              <w:r>
                <w:rPr>
                  <w:color w:val="#410a8c"/>
                  <w:u w:val="single"/>
                </w:rPr>
                <w:t xml:space="preserve">hal-02195125v1</w:t>
              </w:r>
            </w:hyperlink>
          </w:p>
        </w:tc>
      </w:tr>
      <w:tr>
        <w:trPr/>
        <w:tc>
          <w:tcPr>
            <w:noWrap/>
          </w:tcPr>
          <w:p>
            <w:pPr>
              <w:spacing w:after="200"/>
            </w:pPr>
            <w:hyperlink r:id="rId158" w:history="1">
              <w:r>
                <w:rPr>
                  <w:color w:val="1e198e"/>
                  <w:b w:val="1"/>
                  <w:bCs w:val="1"/>
                  <w:u w:val="single"/>
                </w:rPr>
                <w:t xml:space="preserve">Le relevé laser et la modélisation 3D au service de l'archéo-thanatologie</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annuel de la Société d’Anthropologie de Paris, 1839e réunion scientifique, janvier 2014</w:t>
            </w:r>
            <w:r>
              <w:rPr/>
              <w:t xml:space="preserve">, 2014, Paris, France</w:t>
            </w:r>
          </w:p>
          <w:p>
            <w:pPr/>
            <w:r>
              <w:rPr/>
              <w:t xml:space="preserve">Communication dans un congrès</w:t>
            </w:r>
          </w:p>
          <w:p>
            <w:pPr/>
            <w:hyperlink r:id="rId158" w:history="1">
              <w:r>
                <w:rPr>
                  <w:color w:val="#410a8c"/>
                  <w:u w:val="single"/>
                </w:rPr>
                <w:t xml:space="preserve">hal-02192658v1</w:t>
              </w:r>
            </w:hyperlink>
          </w:p>
        </w:tc>
      </w:tr>
      <w:tr>
        <w:trPr/>
        <w:tc>
          <w:tcPr>
            <w:noWrap/>
          </w:tcPr>
          <w:p>
            <w:pPr>
              <w:spacing w:after="200"/>
            </w:pPr>
            <w:hyperlink r:id="rId160" w:history="1">
              <w:r>
                <w:rPr>
                  <w:color w:val="1e198e"/>
                  <w:b w:val="1"/>
                  <w:bCs w:val="1"/>
                  <w:u w:val="single"/>
                </w:rPr>
                <w:t xml:space="preserve">Relevé laser et modélisation 3D de la sépulture individuelle de l'Ilot-P: un nouvel outil d'enregistrement et d'analyse appliqué à l'archéologie funéraire (COM)</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Journées Informatique et Archéologie, juin 2012</w:t>
            </w:r>
            <w:r>
              <w:rPr/>
              <w:t xml:space="preserve">, 2012, Paris, France</w:t>
            </w:r>
          </w:p>
          <w:p>
            <w:pPr/>
            <w:r>
              <w:rPr/>
              <w:t xml:space="preserve">Communication dans un congrès</w:t>
            </w:r>
          </w:p>
          <w:p>
            <w:pPr/>
            <w:hyperlink r:id="rId160" w:history="1">
              <w:r>
                <w:rPr>
                  <w:color w:val="#410a8c"/>
                  <w:u w:val="single"/>
                </w:rPr>
                <w:t xml:space="preserve">hal-02112396v1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38" w:history="1">
              <w:r>
                <w:rPr>
                  <w:color w:val="#410a8c"/>
                  <w:u w:val="single"/>
                </w:rPr>
                <w:t xml:space="preserve">Laura Cassard</w:t>
              </w:r>
            </w:hyperlink>
            <w:r>
              <w:rPr/>
              <w:t xml:space="preserve">,</w:t>
            </w:r>
            <w:hyperlink r:id="rId145"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61" w:history="1">
              <w:r>
                <w:rPr>
                  <w:color w:val="#410a8c"/>
                  <w:u w:val="single"/>
                </w:rPr>
                <w:t xml:space="preserve">hal-03908897v1</w:t>
              </w:r>
            </w:hyperlink>
          </w:p>
        </w:tc>
      </w:tr>
      <w:tr>
        <w:trPr/>
        <w:tc>
          <w:tcPr>
            <w:noWrap/>
          </w:tcPr>
          <w:p>
            <w:pPr>
              <w:spacing w:after="200"/>
            </w:pPr>
            <w:hyperlink r:id="rId162" w:history="1">
              <w:r>
                <w:rPr>
                  <w:color w:val="1e198e"/>
                  <w:b w:val="1"/>
                  <w:bCs w:val="1"/>
                  <w:u w:val="single"/>
                </w:rPr>
                <w:t xml:space="preserve">Chaines opératoires décoratives des poteries imprimées de Méditerranée occidentale : apports de l'imagerie 3D surfacique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162" w:history="1">
              <w:r>
                <w:rPr>
                  <w:color w:val="#410a8c"/>
                  <w:u w:val="single"/>
                </w:rPr>
                <w:t xml:space="preserve">hal-03927946v1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Table Ronde Cahier des Charges- Consortium 3D SHS</w:t>
              </w:r>
            </w:hyperlink>
          </w:p>
          <w:p>
            <w:pPr/>
            <w:hyperlink r:id="rId164" w:history="1">
              <w:r>
                <w:rPr>
                  <w:color w:val="#410a8c"/>
                  <w:u w:val="single"/>
                </w:rPr>
                <w:t xml:space="preserve">Florent Laroche</w:t>
              </w:r>
            </w:hyperlink>
            <w:r>
              <w:rPr/>
              <w:t xml:space="preserve">,</w:t>
            </w:r>
            <w:hyperlink r:id="rId82" w:history="1">
              <w:r>
                <w:rPr>
                  <w:color w:val="#410a8c"/>
                  <w:u w:val="single"/>
                </w:rPr>
                <w:t xml:space="preserve">Sabine Sorin-Mazouni</w:t>
              </w:r>
            </w:hyperlink>
            <w:r>
              <w:rPr/>
              <w:t xml:space="preserve">,</w:t>
            </w:r>
            <w:hyperlink r:id="rId165" w:history="1">
              <w:r>
                <w:rPr>
                  <w:color w:val="#410a8c"/>
                  <w:u w:val="single"/>
                </w:rPr>
                <w:t xml:space="preserve">Valentin Grimaud</w:t>
              </w:r>
            </w:hyperlink>
          </w:p>
          <w:p>
            <w:pPr/>
            <w:r>
              <w:rPr/>
              <w:t xml:space="preserve">Mehdi Chayani; Xavier Granier. </w:t>
            </w:r>
            <w:r>
              <w:rPr>
                <w:i w:val="1"/>
                <w:iCs w:val="1"/>
              </w:rPr>
              <w:t xml:space="preserve">Les Rencontres du Consortium 3D SHS</w:t>
            </w:r>
            <w:r>
              <w:rPr/>
              <w:t xml:space="preserve">, Dec 2019, Nantes, France</w:t>
            </w:r>
          </w:p>
          <w:p>
            <w:pPr/>
            <w:r>
              <w:rPr/>
              <w:t xml:space="preserve">Document associé à des manifestations scientifiques</w:t>
            </w:r>
          </w:p>
          <w:p>
            <w:pPr/>
            <w:hyperlink r:id="rId163" w:history="1">
              <w:r>
                <w:rPr>
                  <w:color w:val="#410a8c"/>
                  <w:u w:val="single"/>
                </w:rPr>
                <w:t xml:space="preserve">hal-02556372v1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Apport critique sur les matériels et logiciels 3D</w:t>
              </w:r>
            </w:hyperlink>
          </w:p>
          <w:p>
            <w:pPr/>
            <w:hyperlink r:id="rId167" w:history="1">
              <w:r>
                <w:rPr>
                  <w:color w:val="#410a8c"/>
                  <w:u w:val="single"/>
                </w:rPr>
                <w:t xml:space="preserve">Anthony Pamart</w:t>
              </w:r>
            </w:hyperlink>
            <w:r>
              <w:rPr/>
              <w:t xml:space="preserve">,</w:t>
            </w:r>
            <w:hyperlink r:id="rId94" w:history="1">
              <w:r>
                <w:rPr>
                  <w:color w:val="#410a8c"/>
                  <w:u w:val="single"/>
                </w:rPr>
                <w:t xml:space="preserve">Violette Abergel</w:t>
              </w:r>
            </w:hyperlink>
            <w:r>
              <w:rPr/>
              <w:t xml:space="preserve">,</w:t>
            </w:r>
            <w:hyperlink r:id="rId168" w:history="1">
              <w:r>
                <w:rPr>
                  <w:color w:val="#410a8c"/>
                  <w:u w:val="single"/>
                </w:rPr>
                <w:t xml:space="preserve">Anne Flammin</w:t>
              </w:r>
            </w:hyperlink>
            <w:r>
              <w:rPr/>
              <w:t xml:space="preserve">,</w:t>
            </w:r>
            <w:hyperlink r:id="rId169" w:history="1">
              <w:r>
                <w:rPr>
                  <w:color w:val="#410a8c"/>
                  <w:u w:val="single"/>
                </w:rPr>
                <w:t xml:space="preserve">Charlie Morineau</w:t>
              </w:r>
            </w:hyperlink>
            <w:r>
              <w:rPr/>
              <w:t xml:space="preserve">,</w:t>
            </w:r>
            <w:hyperlink r:id="rId170"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166" w:history="1">
              <w:r>
                <w:rPr>
                  <w:color w:val="#410a8c"/>
                  <w:u w:val="single"/>
                </w:rPr>
                <w:t xml:space="preserve">hal-02159453v1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2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sorin" TargetMode="External"/><Relationship Id="rId9" Type="http://schemas.openxmlformats.org/officeDocument/2006/relationships/hyperlink" Target="https://orcid.org/0000-0003-2340-8829" TargetMode="External"/><Relationship Id="rId10" Type="http://schemas.openxmlformats.org/officeDocument/2006/relationships/hyperlink" Target="https://hal.science/hal-05298719v2" TargetMode="External"/><Relationship Id="rId11" Type="http://schemas.openxmlformats.org/officeDocument/2006/relationships/hyperlink" Target="https://hal.science/search/index/?q=*&amp;authFullName_s=Corinne Castel" TargetMode="External"/><Relationship Id="rId12" Type="http://schemas.openxmlformats.org/officeDocument/2006/relationships/hyperlink" Target="https://hal.science/search/index/?q=*&amp;authFullName_s=Jacques &#201;. Brochier" TargetMode="External"/><Relationship Id="rId13" Type="http://schemas.openxmlformats.org/officeDocument/2006/relationships/hyperlink" Target="https://hal.science/search/index/?q=*&amp;authFullName_s=Alexandre Authier" TargetMode="External"/><Relationship Id="rId14" Type="http://schemas.openxmlformats.org/officeDocument/2006/relationships/hyperlink" Target="https://hal.science/search/index/?q=*&amp;authFullName_s=Jean-Luc Bertrand-Krajewski" TargetMode="External"/><Relationship Id="rId15" Type="http://schemas.openxmlformats.org/officeDocument/2006/relationships/hyperlink" Target="https://hal.science/search/index/?q=*&amp;authFullName_s=Ninon Blond" TargetMode="External"/><Relationship Id="rId16" Type="http://schemas.openxmlformats.org/officeDocument/2006/relationships/hyperlink" Target="https://dx.doi.org/10.4000/14u0u" TargetMode="External"/><Relationship Id="rId17" Type="http://schemas.openxmlformats.org/officeDocument/2006/relationships/hyperlink" Target="https://hal.science/hal-05378234v1" TargetMode="External"/><Relationship Id="rId18" Type="http://schemas.openxmlformats.org/officeDocument/2006/relationships/hyperlink" Target="https://hal.science/search/index/?q=*&amp;authFullName_s=Florence Gaignerot-Driessen" TargetMode="External"/><Relationship Id="rId19" Type="http://schemas.openxmlformats.org/officeDocument/2006/relationships/hyperlink" Target="https://hal.science/search/index/?q=*&amp;authFullName_s=Grace Erny" TargetMode="External"/><Relationship Id="rId20" Type="http://schemas.openxmlformats.org/officeDocument/2006/relationships/hyperlink" Target="https://hal.science/search/index/?q=*&amp;authFullName_s=Brieuc Guillaume" TargetMode="External"/><Relationship Id="rId21" Type="http://schemas.openxmlformats.org/officeDocument/2006/relationships/hyperlink" Target="https://hal.science/search/index/?q=*&amp;authFullName_s=Catharine Judson" TargetMode="External"/><Relationship Id="rId22" Type="http://schemas.openxmlformats.org/officeDocument/2006/relationships/hyperlink" Target="https://hal.science/search/index/?q=*&amp;authFullName_s=Alexia Lattard" TargetMode="External"/><Relationship Id="rId23" Type="http://schemas.openxmlformats.org/officeDocument/2006/relationships/hyperlink" Target="https://dx.doi.org/10.4000/14v93" TargetMode="External"/><Relationship Id="rId24" Type="http://schemas.openxmlformats.org/officeDocument/2006/relationships/hyperlink" Target="https://hal.science/hal-04177484v1" TargetMode="External"/><Relationship Id="rId25" Type="http://schemas.openxmlformats.org/officeDocument/2006/relationships/hyperlink" Target="https://hal.science/search/index/?q=*&amp;authFullName_s=Bruno Bizot" TargetMode="External"/><Relationship Id="rId26" Type="http://schemas.openxmlformats.org/officeDocument/2006/relationships/hyperlink" Target="https://hal.science/search/index/?q=*&amp;authFullName_s=Pascale Barth&#232;s" TargetMode="External"/><Relationship Id="rId27" Type="http://schemas.openxmlformats.org/officeDocument/2006/relationships/hyperlink" Target="https://hal.science/search/index/?q=*&amp;authFullName_s=Christane Bosansky" TargetMode="External"/><Relationship Id="rId28" Type="http://schemas.openxmlformats.org/officeDocument/2006/relationships/hyperlink" Target="https://hal.science/search/index/?q=*&amp;authFullName_s=Carine Cenzon-Salvayre" TargetMode="External"/><Relationship Id="rId29" Type="http://schemas.openxmlformats.org/officeDocument/2006/relationships/hyperlink" Target="https://hal.science/search/index/?q=*&amp;authFullName_s=Jean-Marc Lardeaux" TargetMode="External"/><Relationship Id="rId30" Type="http://schemas.openxmlformats.org/officeDocument/2006/relationships/hyperlink" Target="https://shs.hal.science/halshs-04173783v1" TargetMode="External"/><Relationship Id="rId31" Type="http://schemas.openxmlformats.org/officeDocument/2006/relationships/hyperlink" Target="https://hal.science/search/index/?q=*&amp;authFullName_s=Pierre Baulain" TargetMode="External"/><Relationship Id="rId32" Type="http://schemas.openxmlformats.org/officeDocument/2006/relationships/hyperlink" Target="https://hal.science/search/index/?q=*&amp;authFullName_s=Rachel Channell" TargetMode="External"/><Relationship Id="rId33" Type="http://schemas.openxmlformats.org/officeDocument/2006/relationships/hyperlink" Target="https://hal.science/search/index/?q=*&amp;authFullName_s=Benjamin Jagou" TargetMode="External"/><Relationship Id="rId34" Type="http://schemas.openxmlformats.org/officeDocument/2006/relationships/hyperlink" Target="https://dx.doi.org/10.4000/baefe.9316" TargetMode="External"/><Relationship Id="rId35" Type="http://schemas.openxmlformats.org/officeDocument/2006/relationships/hyperlink" Target="https://shs.hal.science/halshs-03041190v1" TargetMode="External"/><Relationship Id="rId36" Type="http://schemas.openxmlformats.org/officeDocument/2006/relationships/hyperlink" Target="https://hal.science/search/index/?q=*&amp;authFullName_s=L&#233;a Drieu" TargetMode="External"/><Relationship Id="rId37" Type="http://schemas.openxmlformats.org/officeDocument/2006/relationships/hyperlink" Target="https://hal.science/search/index/?q=*&amp;authFullName_s=Alexandre Lucquin" TargetMode="External"/><Relationship Id="rId38" Type="http://schemas.openxmlformats.org/officeDocument/2006/relationships/hyperlink" Target="https://hal.science/search/index/?q=*&amp;authFullName_s=Laura Cassard" TargetMode="External"/><Relationship Id="rId39" Type="http://schemas.openxmlformats.org/officeDocument/2006/relationships/hyperlink" Target="https://hal.science/search/index/?q=*&amp;authFullName_s=Sabine Sorin" TargetMode="External"/><Relationship Id="rId40" Type="http://schemas.openxmlformats.org/officeDocument/2006/relationships/hyperlink" Target="https://hal.science/search/index/?q=*&amp;authFullName_s=Oliver E Craig" TargetMode="External"/><Relationship Id="rId41" Type="http://schemas.openxmlformats.org/officeDocument/2006/relationships/hyperlink" Target="https://dx.doi.org/10.1016/j.jasrep.2020.102682" TargetMode="External"/><Relationship Id="rId42" Type="http://schemas.openxmlformats.org/officeDocument/2006/relationships/hyperlink" Target="https://hal.science/hal-02079980v1" TargetMode="External"/><Relationship Id="rId43" Type="http://schemas.openxmlformats.org/officeDocument/2006/relationships/hyperlink" Target="https://hal.science/search/index/?q=*&amp;authFullName_s=Antonin Tomasso" TargetMode="External"/><Relationship Id="rId44" Type="http://schemas.openxmlformats.org/officeDocument/2006/relationships/hyperlink" Target="https://hal.science/search/index/?q=*&amp;authFullName_s=Veerle Rots" TargetMode="External"/><Relationship Id="rId45" Type="http://schemas.openxmlformats.org/officeDocument/2006/relationships/hyperlink" Target="https://hal.science/search/index/?q=*&amp;authFullName_s=Louise Purdue" TargetMode="External"/><Relationship Id="rId46" Type="http://schemas.openxmlformats.org/officeDocument/2006/relationships/hyperlink" Target="https://hal.science/search/index/?q=*&amp;authFullName_s=Sylvie Beyries" TargetMode="External"/><Relationship Id="rId47" Type="http://schemas.openxmlformats.org/officeDocument/2006/relationships/hyperlink" Target="https://hal.science/search/index/?q=*&amp;authFullName_s=Mike Buckley" TargetMode="External"/><Relationship Id="rId48" Type="http://schemas.openxmlformats.org/officeDocument/2006/relationships/hyperlink" Target="https://dx.doi.org/10.1016/j.jas.2018.05.003" TargetMode="External"/><Relationship Id="rId49" Type="http://schemas.openxmlformats.org/officeDocument/2006/relationships/hyperlink" Target="https://shs.hal.science/halshs-02007452v1" TargetMode="External"/><Relationship Id="rId50" Type="http://schemas.openxmlformats.org/officeDocument/2006/relationships/hyperlink" Target="https://hal.science/search/index/?q=*&amp;authFullName_s=Oc&#233;ane Acquier" TargetMode="External"/><Relationship Id="rId51" Type="http://schemas.openxmlformats.org/officeDocument/2006/relationships/hyperlink" Target="https://hal.science/search/index/?q=*&amp;authFullName_s=Gourguen Davtian" TargetMode="External"/><Relationship Id="rId52" Type="http://schemas.openxmlformats.org/officeDocument/2006/relationships/hyperlink" Target="https://hal.science/search/index/?q=*&amp;authFullName_s=Antoine Pasqualini" TargetMode="External"/><Relationship Id="rId53" Type="http://schemas.openxmlformats.org/officeDocument/2006/relationships/hyperlink" Target="https://hal.science/search/index/?q=*&amp;authFullName_s=Rosa-Maria Dess&#236;" TargetMode="External"/><Relationship Id="rId54" Type="http://schemas.openxmlformats.org/officeDocument/2006/relationships/hyperlink" Target="https://hal.science/hal-02065980v1" TargetMode="External"/><Relationship Id="rId55" Type="http://schemas.openxmlformats.org/officeDocument/2006/relationships/hyperlink" Target="https://hal.science/search/index/?q=*&amp;authFullName_s=Aur&#233;lie Zemour" TargetMode="External"/><Relationship Id="rId56" Type="http://schemas.openxmlformats.org/officeDocument/2006/relationships/hyperlink" Target="https://hal.science/search/index/?q=*&amp;authFullName_s=Didier Binder" TargetMode="External"/><Relationship Id="rId57" Type="http://schemas.openxmlformats.org/officeDocument/2006/relationships/hyperlink" Target="https://hal.science/search/index/?q=*&amp;authFullName_s=Sandrine Bonnardin" TargetMode="External"/><Relationship Id="rId58" Type="http://schemas.openxmlformats.org/officeDocument/2006/relationships/hyperlink" Target="https://hal.science/search/index/?q=*&amp;authFullName_s=Anne-Marie d'Ovidio" TargetMode="External"/><Relationship Id="rId59" Type="http://schemas.openxmlformats.org/officeDocument/2006/relationships/hyperlink" Target="https://hal.science/search/index/?q=*&amp;authFullName_s=Gwena&#235;lle Goude" TargetMode="External"/><Relationship Id="rId60" Type="http://schemas.openxmlformats.org/officeDocument/2006/relationships/hyperlink" Target="https://dx.doi.org/10.1080/00934690.2016.1261584" TargetMode="External"/><Relationship Id="rId61" Type="http://schemas.openxmlformats.org/officeDocument/2006/relationships/hyperlink" Target="https://hal.science/hal-02112493v1" TargetMode="External"/><Relationship Id="rId62" Type="http://schemas.openxmlformats.org/officeDocument/2006/relationships/hyperlink" Target="https://hal.science/search/index/?q=*&amp;authFullName_s=Louise Gomart" TargetMode="External"/><Relationship Id="rId63" Type="http://schemas.openxmlformats.org/officeDocument/2006/relationships/hyperlink" Target="https://hal.science/search/index/?q=*&amp;authFullName_s=Allon Weiner" TargetMode="External"/><Relationship Id="rId64" Type="http://schemas.openxmlformats.org/officeDocument/2006/relationships/hyperlink" Target="https://hal.science/search/index/?q=*&amp;authFullName_s=Marzia Gabriele" TargetMode="External"/><Relationship Id="rId65" Type="http://schemas.openxmlformats.org/officeDocument/2006/relationships/hyperlink" Target="https://hal.science/search/index/?q=*&amp;authFullName_s=Gilles Durrenmath" TargetMode="External"/><Relationship Id="rId66" Type="http://schemas.openxmlformats.org/officeDocument/2006/relationships/hyperlink" Target="https://dx.doi.org/10.15184/aqy.2017.187" TargetMode="External"/><Relationship Id="rId67" Type="http://schemas.openxmlformats.org/officeDocument/2006/relationships/hyperlink" Target="https://api.istex.fr/ark:/67375/6GQ-Z1Z049RG-M/fulltext.pdf?sid=hal" TargetMode="External"/><Relationship Id="rId68" Type="http://schemas.openxmlformats.org/officeDocument/2006/relationships/hyperlink" Target="https://shs.hal.science/halshs-00567304v1" TargetMode="External"/><Relationship Id="rId69" Type="http://schemas.openxmlformats.org/officeDocument/2006/relationships/hyperlink" Target="https://hal.science/search/index/?q=*&amp;authFullName_s=Frank Braemer" TargetMode="External"/><Relationship Id="rId70" Type="http://schemas.openxmlformats.org/officeDocument/2006/relationships/hyperlink" Target="https://hal.science/hal-05397992v1" TargetMode="External"/><Relationship Id="rId71" Type="http://schemas.openxmlformats.org/officeDocument/2006/relationships/hyperlink" Target="https://hal.science/search/index/?q=*&amp;authFullName_s=B&#233;reng&#232;re Perello" TargetMode="External"/><Relationship Id="rId72" Type="http://schemas.openxmlformats.org/officeDocument/2006/relationships/hyperlink" Target="https://hal.science/search/index/?q=*&amp;authFullName_s=Emmanuelle Vila" TargetMode="External"/><Relationship Id="rId73" Type="http://schemas.openxmlformats.org/officeDocument/2006/relationships/hyperlink" Target="https://hal.science/search/index/?q=*&amp;authFullName_s=Christophe Benech" TargetMode="External"/><Relationship Id="rId74" Type="http://schemas.openxmlformats.org/officeDocument/2006/relationships/hyperlink" Target="https://hal.science/search/index/?q=*&amp;authFullName_s=Tim Mibord" TargetMode="External"/><Relationship Id="rId75" Type="http://schemas.openxmlformats.org/officeDocument/2006/relationships/hyperlink" Target="https://dx.doi.org/10.58079/142e9" TargetMode="External"/><Relationship Id="rId76" Type="http://schemas.openxmlformats.org/officeDocument/2006/relationships/hyperlink" Target="https://shs.hal.science/halshs-04380771v1" TargetMode="External"/><Relationship Id="rId77" Type="http://schemas.openxmlformats.org/officeDocument/2006/relationships/hyperlink" Target="https://hal.science/search/index/?q=*&amp;authFullName_s=Sofiane Bouzid" TargetMode="External"/><Relationship Id="rId78" Type="http://schemas.openxmlformats.org/officeDocument/2006/relationships/hyperlink" Target="https://hal.science/search/index/?q=*&amp;authFullName_s=Michel Brenet" TargetMode="External"/><Relationship Id="rId79" Type="http://schemas.openxmlformats.org/officeDocument/2006/relationships/hyperlink" Target="https://hal.science/search/index/?q=*&amp;authFullName_s=Jwana Chahoud" TargetMode="External"/><Relationship Id="rId80" Type="http://schemas.openxmlformats.org/officeDocument/2006/relationships/hyperlink" Target="https://hal.science/search/index/?q=*&amp;authFullName_s=Christian Dury" TargetMode="External"/><Relationship Id="rId81" Type="http://schemas.openxmlformats.org/officeDocument/2006/relationships/hyperlink" Target="https://hal.science/hal-03557386v1" TargetMode="External"/><Relationship Id="rId82" Type="http://schemas.openxmlformats.org/officeDocument/2006/relationships/hyperlink" Target="https://hal.science/search/index/?q=*&amp;authFullName_s=Sabine Sorin-Mazouni" TargetMode="External"/><Relationship Id="rId83" Type="http://schemas.openxmlformats.org/officeDocument/2006/relationships/hyperlink" Target="https://hal.science/hal-02195118v1" TargetMode="External"/><Relationship Id="rId84" Type="http://schemas.openxmlformats.org/officeDocument/2006/relationships/hyperlink" Target="https://hal.science/search/index/?q=*&amp;authFullName_s=Manon Vuillien" TargetMode="External"/><Relationship Id="rId85" Type="http://schemas.openxmlformats.org/officeDocument/2006/relationships/hyperlink" Target="https://hal.science/search/index/?q=*&amp;authFullName_s=Lionel Gourichon" TargetMode="External"/><Relationship Id="rId86" Type="http://schemas.openxmlformats.org/officeDocument/2006/relationships/hyperlink" Target="https://hal.science/hal-04419886v1" TargetMode="External"/><Relationship Id="rId87" Type="http://schemas.openxmlformats.org/officeDocument/2006/relationships/hyperlink" Target="https://hal.science/search/index/?q=*&amp;authFullName_s=V&#233;ronique Mathieu" TargetMode="External"/><Relationship Id="rId88" Type="http://schemas.openxmlformats.org/officeDocument/2006/relationships/hyperlink" Target="https://hal.science/search/index/?q=*&amp;authFullName_s=Marie-Morgane Abiven" TargetMode="External"/><Relationship Id="rId89" Type="http://schemas.openxmlformats.org/officeDocument/2006/relationships/hyperlink" Target="https://hal.science/search/index/?q=*&amp;authFullName_s=Laurent Bergerot" TargetMode="External"/><Relationship Id="rId90" Type="http://schemas.openxmlformats.org/officeDocument/2006/relationships/hyperlink" Target="https://hal.science/search/index/?q=*&amp;authFullName_s=Sylvie Eus&#232;be" TargetMode="External"/><Relationship Id="rId91" Type="http://schemas.openxmlformats.org/officeDocument/2006/relationships/hyperlink" Target="https://hal.science/hal-01683842v4" TargetMode="External"/><Relationship Id="rId92" Type="http://schemas.openxmlformats.org/officeDocument/2006/relationships/hyperlink" Target="https://hal.science/search/index/?q=*&amp;authFullName_s=Xavier Granier" TargetMode="External"/><Relationship Id="rId93" Type="http://schemas.openxmlformats.org/officeDocument/2006/relationships/hyperlink" Target="https://hal.science/search/index/?q=*&amp;authFullName_s=Mehdi Chayani" TargetMode="External"/><Relationship Id="rId94" Type="http://schemas.openxmlformats.org/officeDocument/2006/relationships/hyperlink" Target="https://hal.science/search/index/?q=*&amp;authFullName_s=Violette Abergel" TargetMode="External"/><Relationship Id="rId95" Type="http://schemas.openxmlformats.org/officeDocument/2006/relationships/hyperlink" Target="https://hal.science/search/index/?q=*&amp;authFullName_s=Pascal B&#233;nistant" TargetMode="External"/><Relationship Id="rId96" Type="http://schemas.openxmlformats.org/officeDocument/2006/relationships/hyperlink" Target="https://hal.science/hal-02183379v1" TargetMode="External"/><Relationship Id="rId97" Type="http://schemas.openxmlformats.org/officeDocument/2006/relationships/hyperlink" Target="https://hal.science/search/index/?q=*&amp;authFullName_s=Nicolas Naudinot" TargetMode="External"/><Relationship Id="rId98" Type="http://schemas.openxmlformats.org/officeDocument/2006/relationships/hyperlink" Target="https://hal.science/search/index/?q=*&amp;authFullName_s=Michel Le Goffic" TargetMode="External"/><Relationship Id="rId99" Type="http://schemas.openxmlformats.org/officeDocument/2006/relationships/hyperlink" Target="https://hal.science/search/index/?q=*&amp;authFullName_s=Ludovic Bellot-Gurlet" TargetMode="External"/><Relationship Id="rId100" Type="http://schemas.openxmlformats.org/officeDocument/2006/relationships/hyperlink" Target="https://hal.science/search/index/?q=*&amp;authFullName_s=Didier Bourl&#232;s" TargetMode="External"/><Relationship Id="rId101" Type="http://schemas.openxmlformats.org/officeDocument/2006/relationships/hyperlink" Target="https://hal.science/search/index/?q=*&amp;authFullName_s=Annette Flageul" TargetMode="External"/><Relationship Id="rId102" Type="http://schemas.openxmlformats.org/officeDocument/2006/relationships/hyperlink" Target="https://hal.science/hal-02197366v1" TargetMode="External"/><Relationship Id="rId103" Type="http://schemas.openxmlformats.org/officeDocument/2006/relationships/hyperlink" Target="https://hal.science/search/index/?q=*&amp;authFullName_s=Camille Bourdier" TargetMode="External"/><Relationship Id="rId104" Type="http://schemas.openxmlformats.org/officeDocument/2006/relationships/hyperlink" Target="https://hal.science/search/index/?q=*&amp;authFullName_s=Aneta Gorczynka" TargetMode="External"/><Relationship Id="rId105" Type="http://schemas.openxmlformats.org/officeDocument/2006/relationships/hyperlink" Target="https://hal.science/search/index/?q=*&amp;authFullName_s=Gwendoline Gr&#233;goire" TargetMode="External"/><Relationship Id="rId106" Type="http://schemas.openxmlformats.org/officeDocument/2006/relationships/hyperlink" Target="https://hal.science/hal-02112456v1" TargetMode="External"/><Relationship Id="rId107" Type="http://schemas.openxmlformats.org/officeDocument/2006/relationships/hyperlink" Target="https://hal.science/hal-02079895v1" TargetMode="External"/><Relationship Id="rId108" Type="http://schemas.openxmlformats.org/officeDocument/2006/relationships/hyperlink" Target="https://hal.science/search/index/?q=*&amp;authFullName_s=J&#233;r&#233;mie Jacquier" TargetMode="External"/><Relationship Id="rId109" Type="http://schemas.openxmlformats.org/officeDocument/2006/relationships/hyperlink" Target="https://hal.science/search/index/?q=*&amp;authFullName_s=Isabelle Thery-Parisot" TargetMode="External"/><Relationship Id="rId110" Type="http://schemas.openxmlformats.org/officeDocument/2006/relationships/hyperlink" Target="https://hal.science/hal-02112422v1" TargetMode="External"/><Relationship Id="rId111" Type="http://schemas.openxmlformats.org/officeDocument/2006/relationships/hyperlink" Target="https://hal.science/search/index/?q=*&amp;authFullName_s=Maxime Rageot" TargetMode="External"/><Relationship Id="rId112" Type="http://schemas.openxmlformats.org/officeDocument/2006/relationships/hyperlink" Target="https://hal.science/hal-02195756v1" TargetMode="External"/><Relationship Id="rId113" Type="http://schemas.openxmlformats.org/officeDocument/2006/relationships/hyperlink" Target="https://hal.science/search/index/?q=*&amp;authFullName_s=Guillaume Porraz" TargetMode="External"/><Relationship Id="rId114" Type="http://schemas.openxmlformats.org/officeDocument/2006/relationships/hyperlink" Target="https://hal.science/search/index/?q=*&amp;authFullName_s=Mondher M'Hamdi" TargetMode="External"/><Relationship Id="rId115" Type="http://schemas.openxmlformats.org/officeDocument/2006/relationships/hyperlink" Target="https://hal.science/hal-04604789v1" TargetMode="External"/><Relationship Id="rId116" Type="http://schemas.openxmlformats.org/officeDocument/2006/relationships/hyperlink" Target="https://hal.science/search/index/?q=*&amp;authFullName_s=Quentin Verriez" TargetMode="External"/><Relationship Id="rId117" Type="http://schemas.openxmlformats.org/officeDocument/2006/relationships/hyperlink" Target="https://hal.science/search/index/?q=*&amp;authFullName_s=Matthieu Thivet" TargetMode="External"/><Relationship Id="rId118" Type="http://schemas.openxmlformats.org/officeDocument/2006/relationships/hyperlink" Target="https://hal.science/hal-02110687v1" TargetMode="External"/><Relationship Id="rId119" Type="http://schemas.openxmlformats.org/officeDocument/2006/relationships/hyperlink" Target="https://shs.hal.science/halshs-04851238v1" TargetMode="External"/><Relationship Id="rId120" Type="http://schemas.openxmlformats.org/officeDocument/2006/relationships/hyperlink" Target="https://hal.science/search/index/?q=*&amp;authFullName_s=S&#233;verine Sanz-Lalibert&#233;" TargetMode="External"/><Relationship Id="rId121" Type="http://schemas.openxmlformats.org/officeDocument/2006/relationships/hyperlink" Target="https://hal.science/hal-02397599v1" TargetMode="External"/><Relationship Id="rId122" Type="http://schemas.openxmlformats.org/officeDocument/2006/relationships/hyperlink" Target="https://hal.science/search/index/?q=*&amp;authFullName_s=E. Craig Oliver" TargetMode="External"/><Relationship Id="rId123" Type="http://schemas.openxmlformats.org/officeDocument/2006/relationships/hyperlink" Target="https://hal.science/hal-02483629v1" TargetMode="External"/><Relationship Id="rId124" Type="http://schemas.openxmlformats.org/officeDocument/2006/relationships/hyperlink" Target="https://hal.science/search/index/?q=*&amp;authFullName_s=Vanna Lisa Coli" TargetMode="External"/><Relationship Id="rId125" Type="http://schemas.openxmlformats.org/officeDocument/2006/relationships/hyperlink" Target="https://hal.science/hal-02484171v1" TargetMode="External"/><Relationship Id="rId126" Type="http://schemas.openxmlformats.org/officeDocument/2006/relationships/hyperlink" Target="https://hal.science/search/index/?q=*&amp;authFullName_s=Tariq Mazouni" TargetMode="External"/><Relationship Id="rId127" Type="http://schemas.openxmlformats.org/officeDocument/2006/relationships/hyperlink" Target="https://hal.science/hal-02195124v1" TargetMode="External"/><Relationship Id="rId128" Type="http://schemas.openxmlformats.org/officeDocument/2006/relationships/hyperlink" Target="https://hal.science/search/index/?q=*&amp;authFullName_s=Allowen Evin" TargetMode="External"/><Relationship Id="rId129" Type="http://schemas.openxmlformats.org/officeDocument/2006/relationships/hyperlink" Target="https://hal.science/hal-01512978v1" TargetMode="External"/><Relationship Id="rId130" Type="http://schemas.openxmlformats.org/officeDocument/2006/relationships/hyperlink" Target="https://hal.science/hal-04389252v1" TargetMode="External"/><Relationship Id="rId131" Type="http://schemas.openxmlformats.org/officeDocument/2006/relationships/hyperlink" Target="https://hal.science/search/index/?q=*&amp;authFullName_s=Giulia Ricci" TargetMode="External"/><Relationship Id="rId132" Type="http://schemas.openxmlformats.org/officeDocument/2006/relationships/hyperlink" Target="https://hal.science/search/index/?q=*&amp;authFullName_s=Benjamin Audiard" TargetMode="External"/><Relationship Id="rId133" Type="http://schemas.openxmlformats.org/officeDocument/2006/relationships/hyperlink" Target="https://hal.science/search/index/?q=*&amp;authFullName_s=Leila Hoareau" TargetMode="External"/><Relationship Id="rId134" Type="http://schemas.openxmlformats.org/officeDocument/2006/relationships/hyperlink" Target="https://hal.science/search/index/?q=*&amp;authFullName_s=Marie-Anne Julien" TargetMode="External"/><Relationship Id="rId135" Type="http://schemas.openxmlformats.org/officeDocument/2006/relationships/hyperlink" Target="https://inrap.hal.science/hal-03826301v1" TargetMode="External"/><Relationship Id="rId136" Type="http://schemas.openxmlformats.org/officeDocument/2006/relationships/hyperlink" Target="https://hal.science/search/index/?q=*&amp;authFullName_s=Carine Cenzon Cenzon-Salvayre" TargetMode="External"/><Relationship Id="rId137" Type="http://schemas.openxmlformats.org/officeDocument/2006/relationships/hyperlink" Target="https://hal.science/hal-03617852v1" TargetMode="External"/><Relationship Id="rId138" Type="http://schemas.openxmlformats.org/officeDocument/2006/relationships/hyperlink" Target="https://hal.science/search/index/?q=*&amp;authFullName_s=Elisa Nicoud" TargetMode="External"/><Relationship Id="rId139" Type="http://schemas.openxmlformats.org/officeDocument/2006/relationships/hyperlink" Target="https://hal.science/search/index/?q=*&amp;authFullName_s=Valentina Villa" TargetMode="External"/><Relationship Id="rId140" Type="http://schemas.openxmlformats.org/officeDocument/2006/relationships/hyperlink" Target="https://hal.science/search/index/?q=*&amp;authFullName_s=Silvano Agostini" TargetMode="External"/><Relationship Id="rId141" Type="http://schemas.openxmlformats.org/officeDocument/2006/relationships/hyperlink" Target="https://hal.science/search/index/?q=*&amp;authFullName_s=Daniele Aureli" TargetMode="External"/><Relationship Id="rId142" Type="http://schemas.openxmlformats.org/officeDocument/2006/relationships/hyperlink" Target="https://hal.science/search/index/?q=*&amp;authFullName_s=Jean-Jacques Bahain" TargetMode="External"/><Relationship Id="rId143" Type="http://schemas.openxmlformats.org/officeDocument/2006/relationships/hyperlink" Target="https://hal.science/hal-02398865v1" TargetMode="External"/><Relationship Id="rId144" Type="http://schemas.openxmlformats.org/officeDocument/2006/relationships/hyperlink" Target="https://hal.science/search/index/?q=*&amp;authFullName_s=Laure Blanc-F&#233;raud" TargetMode="External"/><Relationship Id="rId145" Type="http://schemas.openxmlformats.org/officeDocument/2006/relationships/hyperlink" Target="https://hal.science/search/index/?q=*&amp;authFullName_s=Serge X. Cohen" TargetMode="External"/><Relationship Id="rId146" Type="http://schemas.openxmlformats.org/officeDocument/2006/relationships/hyperlink" Target="https://hal.science/hal-02397978v1" TargetMode="External"/><Relationship Id="rId147" Type="http://schemas.openxmlformats.org/officeDocument/2006/relationships/hyperlink" Target="https://hal.science/hal-02398850v1" TargetMode="External"/><Relationship Id="rId148" Type="http://schemas.openxmlformats.org/officeDocument/2006/relationships/hyperlink" Target="https://hal.science/search/index/?q=*&amp;authFullName_s=Samsara. A&#239;ssaoui" TargetMode="External"/><Relationship Id="rId149" Type="http://schemas.openxmlformats.org/officeDocument/2006/relationships/hyperlink" Target="https://hal.science/search/index/?q=*&amp;authFullName_s=Alain Burr" TargetMode="External"/><Relationship Id="rId150" Type="http://schemas.openxmlformats.org/officeDocument/2006/relationships/hyperlink" Target="https://hal.science/hal-02112467v1" TargetMode="External"/><Relationship Id="rId151" Type="http://schemas.openxmlformats.org/officeDocument/2006/relationships/hyperlink" Target="https://hal.science/search/index/?q=*&amp;authFullName_s=Emmanuel Sioniac" TargetMode="External"/><Relationship Id="rId152" Type="http://schemas.openxmlformats.org/officeDocument/2006/relationships/hyperlink" Target="https://hal.science/search/index/?q=*&amp;authFullName_s=Gourichon Lionel" TargetMode="External"/><Relationship Id="rId153" Type="http://schemas.openxmlformats.org/officeDocument/2006/relationships/hyperlink" Target="https://hal.science/hal-03934431v1" TargetMode="External"/><Relationship Id="rId154" Type="http://schemas.openxmlformats.org/officeDocument/2006/relationships/hyperlink" Target="https://hal.science/hal-05076566v1" TargetMode="External"/><Relationship Id="rId155" Type="http://schemas.openxmlformats.org/officeDocument/2006/relationships/hyperlink" Target="https://hal.science/hal-02112458v1" TargetMode="External"/><Relationship Id="rId156" Type="http://schemas.openxmlformats.org/officeDocument/2006/relationships/hyperlink" Target="https://hal.science/hal-02195110v1" TargetMode="External"/><Relationship Id="rId157" Type="http://schemas.openxmlformats.org/officeDocument/2006/relationships/hyperlink" Target="https://hal.science/hal-02195125v1" TargetMode="External"/><Relationship Id="rId158" Type="http://schemas.openxmlformats.org/officeDocument/2006/relationships/hyperlink" Target="https://hal.science/hal-02192658v1" TargetMode="External"/><Relationship Id="rId159" Type="http://schemas.openxmlformats.org/officeDocument/2006/relationships/hyperlink" Target="https://hal.science/search/index/?q=*&amp;authFullName_s=Kellig-Yann Cotto" TargetMode="External"/><Relationship Id="rId160" Type="http://schemas.openxmlformats.org/officeDocument/2006/relationships/hyperlink" Target="https://hal.science/hal-02112396v1" TargetMode="External"/><Relationship Id="rId161" Type="http://schemas.openxmlformats.org/officeDocument/2006/relationships/hyperlink" Target="https://hal.science/hal-03908897v1" TargetMode="External"/><Relationship Id="rId162" Type="http://schemas.openxmlformats.org/officeDocument/2006/relationships/hyperlink" Target="https://hal.science/hal-03927946v1" TargetMode="External"/><Relationship Id="rId163" Type="http://schemas.openxmlformats.org/officeDocument/2006/relationships/hyperlink" Target="https://inria.hal.science/hal-02556372v1" TargetMode="External"/><Relationship Id="rId164" Type="http://schemas.openxmlformats.org/officeDocument/2006/relationships/hyperlink" Target="https://hal.science/search/index/?q=*&amp;authFullName_s=Florent Laroche" TargetMode="External"/><Relationship Id="rId165" Type="http://schemas.openxmlformats.org/officeDocument/2006/relationships/hyperlink" Target="https://hal.science/search/index/?q=*&amp;authFullName_s=Valentin Grimaud" TargetMode="External"/><Relationship Id="rId166" Type="http://schemas.openxmlformats.org/officeDocument/2006/relationships/hyperlink" Target="https://hal.science/hal-02159453v1" TargetMode="External"/><Relationship Id="rId167" Type="http://schemas.openxmlformats.org/officeDocument/2006/relationships/hyperlink" Target="https://hal.science/search/index/?q=*&amp;authFullName_s=Anthony Pamart" TargetMode="External"/><Relationship Id="rId168" Type="http://schemas.openxmlformats.org/officeDocument/2006/relationships/hyperlink" Target="https://hal.science/search/index/?q=*&amp;authFullName_s=Anne Flammin" TargetMode="External"/><Relationship Id="rId169" Type="http://schemas.openxmlformats.org/officeDocument/2006/relationships/hyperlink" Target="https://hal.science/search/index/?q=*&amp;authFullName_s=Charlie Morineau" TargetMode="External"/><Relationship Id="rId170" Type="http://schemas.openxmlformats.org/officeDocument/2006/relationships/hyperlink" Target="https://hal.science/search/index/?q=*&amp;authFullName_s=Herv&#233; Paitie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Sorin-mazouni</dc:title>
  <dc:description>CV</dc:description>
  <dc:subject/>
  <cp:keywords/>
  <cp:category/>
  <cp:lastModifiedBy/>
  <dcterms:created xsi:type="dcterms:W3CDTF">2026-05-23T09:20:36+02:00</dcterms:created>
  <dcterms:modified xsi:type="dcterms:W3CDTF">2026-05-23T09:20:36+02:00</dcterms:modified>
</cp:coreProperties>
</file>

<file path=docProps/custom.xml><?xml version="1.0" encoding="utf-8"?>
<Properties xmlns="http://schemas.openxmlformats.org/officeDocument/2006/custom-properties" xmlns:vt="http://schemas.openxmlformats.org/officeDocument/2006/docPropsVTypes"/>
</file>