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Sabri Bendimerad </w:t>
      </w:r>
      <w:r>
        <w:rPr>
          <w:color w:val="641e6e"/>
        </w:rPr>
        <w:t xml:space="preserve">Professeur en théories et pratiques de la conception architecturale et urbaine (TPCAU)/ENSA Paris Val-de-Seine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sabri-bendimerad</w:t>
        </w:r>
      </w:hyperlink>
    </w:p>
    <w:p>
      <w:pPr>
        <w:numPr>
          <w:ilvl w:val="0"/>
          <w:numId w:val="1"/>
        </w:numPr>
      </w:pPr>
      <w:r>
        <w:rPr/>
        <w:t xml:space="preserve"> IdRef : </w:t>
      </w:r>
      <w:hyperlink r:id="rId8" w:history="1">
        <w:r>
          <w:rPr>
            <w:color w:val="#410a8c"/>
            <w:u w:val="single"/>
          </w:rPr>
          <w:t xml:space="preserve">146655761</w:t>
        </w:r>
      </w:hyperlink>
    </w:p>
    <w:p>
      <w:pPr>
        <w:numPr>
          <w:ilvl w:val="0"/>
          <w:numId w:val="1"/>
        </w:numPr>
      </w:pPr>
      <w:r>
        <w:rPr/>
        <w:t xml:space="preserve"> VIAF : </w:t>
      </w:r>
      <w:hyperlink r:id="rId9" w:history="1">
        <w:r>
          <w:rPr>
            <w:color w:val="#410a8c"/>
            <w:u w:val="single"/>
          </w:rPr>
          <w:t xml:space="preserve">141805298</w:t>
        </w:r>
      </w:hyperlink>
    </w:p>
    <w:p>
      <w:pPr>
        <w:numPr>
          <w:ilvl w:val="0"/>
          <w:numId w:val="1"/>
        </w:numPr>
      </w:pPr>
      <w:r>
        <w:rPr/>
        <w:t xml:space="preserve"> ISNI : </w:t>
      </w:r>
      <w:hyperlink r:id="rId10" w:history="1">
        <w:r>
          <w:rPr>
            <w:color w:val="#410a8c"/>
            <w:u w:val="single"/>
          </w:rPr>
          <w:t xml:space="preserve">0000000120344167</w:t>
        </w:r>
      </w:hyperlink>
    </w:p>
    <w:p>
      <w:pPr>
        <w:spacing w:before="600"/>
      </w:pPr>
    </w:p>
    <w:p>
      <w:pPr>
        <w:pStyle w:val="Heading2"/>
      </w:pPr>
      <w:r>
        <w:rPr>
          <w:color w:val="1e198e"/>
          <w:b w:val="1"/>
          <w:bCs w:val="1"/>
        </w:rPr>
        <w:t xml:space="preserve">Présentation</w:t>
      </w:r>
    </w:p>
    <w:p>
      <w:pPr>
        <w:spacing w:after="100"/>
      </w:pPr>
    </w:p>
    <w:p>
      <w:pPr/>
      <w:r>
        <w:rPr>
          <w:b w:val="1"/>
          <w:bCs w:val="1"/>
        </w:rPr>
        <w:t xml:space="preserve">1-FORMATION ET DIPLOMES</w:t>
      </w:r>
    </w:p>
    <w:p>
      <w:pPr/>
      <w:r>
        <w:rPr/>
        <w:t xml:space="preserve">1982 :  Baccalauréat C (scientifique), Académie d’Aix-Marseille1990 :  Architecte D.P.L.G (Ecole Nationale Supérieure d’Architecture de Paris-La Villette/ U.P.A. 6) Directeur d’études : Jean Lamude2023 : Doctorat en architecture-Université Paris Est. Soutenu le 17 octobre 2023Direction Jean-Claude driant, professeur HDR à l’Ecole d’urbanisme de Paris et Guillemette Morel-Journel, Ingénieure de recherche-HDR</w:t>
      </w:r>
    </w:p>
    <w:p>
      <w:pPr/>
      <w:r>
        <w:rPr>
          <w:b w:val="1"/>
          <w:bCs w:val="1"/>
        </w:rPr>
        <w:t xml:space="preserve">2-SITUATION PROFESSIONNELLE</w:t>
      </w:r>
    </w:p>
    <w:p>
      <w:pPr/>
      <w:r>
        <w:rPr/>
        <w:t xml:space="preserve">Exercice en tant qu’architecte:Exercice en nom propre entre 1992 et 2001 et depuis 2011Exercice en qualité d’associé de l’atelier Tectône entre 2001 et 2011Exercice en nom propre et en qualité d’associé de la SARL d’architecture et d’urbanisme Paris U depuis 2011</w:t>
      </w:r>
    </w:p>
    <w:p>
      <w:pPr/>
      <w:r>
        <w:rPr>
          <w:b w:val="1"/>
          <w:bCs w:val="1"/>
        </w:rPr>
        <w:t xml:space="preserve">3-EXPERIENCES D’ENSEIGNEMENT</w:t>
      </w:r>
    </w:p>
    <w:p>
      <w:pPr/>
      <w:r>
        <w:rPr/>
        <w:t xml:space="preserve">Membre du Laboratoire Architecture-Culture-Société  de l’Ecole Nationale Supérieure d’Architecture de Paris-Malaquais-UMR AUSSER n°3329 depuis 2006.Membre du Conseil académique de la communauté d'universités et établissements (ComUE) de Normandie Université 2015-2017.Membre du Conseil d’administration de l’ENSA de Normandie (2011-2015)Suppléant du Conseil Pédagogique Scientifique à l’Ecole Nationale Supérieure d’Architecture de Paris-BellevilleMaître de Conférence titulaire classe exceptionnelle, à l’Ecole Nationale Supérieure d’Architecture de Normandie (2011-2018), à l’Ecole Nationale Supérieure d’Architecture de Paris-Belleville (2018-2023), à l’Ecole  Nationale Supérieure d’Architecture de Paris-Val de Seine depuis 2023 :Encadrement de l’atelier de projet M1Encadrement de l’atelier de projet L2encadrement du séminaire Habitatencadrement des mémoires de Licence</w:t>
      </w:r>
    </w:p>
    <w:p>
      <w:pPr/>
      <w:r>
        <w:rPr/>
        <w:t xml:space="preserve">Chargé de cours à l’Ecole d’Urbanisme de Paris (UPEC) depuis 2014Cours magistral Master Habitat et Renouvellement urbain</w:t>
      </w:r>
    </w:p>
    <w:p>
      <w:pPr/>
      <w:r>
        <w:rPr>
          <w:b w:val="1"/>
          <w:bCs w:val="1"/>
        </w:rPr>
        <w:t xml:space="preserve">4-RESPONSABILITES COLLECTIVES</w:t>
      </w:r>
    </w:p>
    <w:p>
      <w:pPr/>
      <w:r>
        <w:rPr/>
        <w:t xml:space="preserve">Membre du Conseil Scientifique de l’Atelier International du Grand Paris (AIGP) entre 2009 et 2016Membre de la Commission du Vieux Paris depuis 2021Formateur à la qualification des enseignants en école d’architecture, septembre 2018</w:t>
      </w:r>
    </w:p>
    <w:p>
      <w:pPr/>
      <w:r>
        <w:rPr>
          <w:b w:val="1"/>
          <w:bCs w:val="1"/>
        </w:rPr>
        <w:t xml:space="preserve">5-PRIX ET DISTINCTIONS</w:t>
      </w:r>
      <w:r>
        <w:rPr/>
        <w:t xml:space="preserve">Prix AMO 2009Nommé au Prix de l’Equerre d’Argent 2001 et 2008Nommé pour le Prix du public organisé par la conférence des CAUE de France en 2010</w:t>
      </w:r>
    </w:p>
    <w:p>
      <w:pPr/>
      <w:r>
        <w:rPr>
          <w:b w:val="1"/>
          <w:bCs w:val="1"/>
        </w:rPr>
        <w:t xml:space="preserve">6-LANGUES</w:t>
      </w:r>
    </w:p>
    <w:p>
      <w:pPr/>
      <w:r>
        <w:rPr/>
        <w:t xml:space="preserve">Français : langue maternelleAnglais : lu, parlé, écritArabe : lu, parlé, écrit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Habitat et densités du Grand Paris au XXIe siècle</w:t>
              </w:r>
            </w:hyperlink>
          </w:p>
          <w:p>
            <w:pPr/>
            <w:hyperlink r:id="rId12" w:history="1">
              <w:r>
                <w:rPr>
                  <w:color w:val="#410a8c"/>
                  <w:u w:val="single"/>
                </w:rPr>
                <w:t xml:space="preserve">Sabri Bendimerad</w:t>
              </w:r>
            </w:hyperlink>
          </w:p>
          <w:p>
            <w:pPr/>
            <w:r>
              <w:rPr/>
              <w:t xml:space="preserve">Géographie. Université Paris-Est, 2023. Français. </w:t>
            </w:r>
            <w:hyperlink r:id="rId13" w:history="1">
              <w:r>
                <w:rPr>
                  <w:color w:val="#410a8c"/>
                  <w:u w:val="single"/>
                </w:rPr>
                <w:t xml:space="preserve">⟨NNT : 2023PESC2012⟩</w:t>
              </w:r>
            </w:hyperlink>
          </w:p>
          <w:p>
            <w:pPr/>
            <w:r>
              <w:rPr/>
              <w:t xml:space="preserve">Thèse</w:t>
            </w:r>
          </w:p>
          <w:p>
            <w:pPr/>
            <w:hyperlink r:id="rId11" w:history="1">
              <w:r>
                <w:rPr>
                  <w:color w:val="#410a8c"/>
                  <w:u w:val="single"/>
                </w:rPr>
                <w:t xml:space="preserve">tel-04335714v1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Habitats et densités du Grand Paris au début du XXIe siècle</w:t>
              </w:r>
            </w:hyperlink>
          </w:p>
          <w:p>
            <w:pPr/>
            <w:hyperlink r:id="rId12" w:history="1">
              <w:r>
                <w:rPr>
                  <w:color w:val="#410a8c"/>
                  <w:u w:val="single"/>
                </w:rPr>
                <w:t xml:space="preserve">Sabri Bendimerad</w:t>
              </w:r>
            </w:hyperlink>
            <w:r>
              <w:rPr/>
              <w:t xml:space="preserve">,</w:t>
            </w:r>
            <w:hyperlink r:id="rId15" w:history="1">
              <w:r>
                <w:rPr>
                  <w:color w:val="#410a8c"/>
                  <w:u w:val="single"/>
                </w:rPr>
                <w:t xml:space="preserve">Cristiana Mazzoni</w:t>
              </w:r>
            </w:hyperlink>
            <w:r>
              <w:rPr/>
              <w:t xml:space="preserve">,</w:t>
            </w:r>
            <w:hyperlink r:id="rId16" w:history="1">
              <w:r>
                <w:rPr>
                  <w:color w:val="#410a8c"/>
                  <w:u w:val="single"/>
                </w:rPr>
                <w:t xml:space="preserve">Joanne Vajda</w:t>
              </w:r>
            </w:hyperlink>
          </w:p>
          <w:p>
            <w:pPr/>
            <w:r>
              <w:rPr>
                <w:i w:val="1"/>
                <w:iCs w:val="1"/>
              </w:rPr>
              <w:t xml:space="preserve">Paris analogue Le Grand Paris à l’heure des JOP 2024 Visions architecturales et urbaines entre patrimoine et tourisme</w:t>
            </w:r>
            <w:r>
              <w:rPr/>
              <w:t xml:space="preserve">, La Commune, p. 285-295, 2023, 979-10-94148-16-7</w:t>
            </w:r>
          </w:p>
          <w:p>
            <w:pPr/>
            <w:r>
              <w:rPr/>
              <w:t xml:space="preserve">Chapitre d'ouvrage</w:t>
            </w:r>
          </w:p>
          <w:p>
            <w:pPr/>
            <w:hyperlink r:id="rId14" w:history="1">
              <w:r>
                <w:rPr>
                  <w:color w:val="#410a8c"/>
                  <w:u w:val="single"/>
                </w:rPr>
                <w:t xml:space="preserve">hal-04487510v1</w:t>
              </w:r>
            </w:hyperlink>
          </w:p>
        </w:tc>
      </w:tr>
      <w:tr>
        <w:trPr/>
        <w:tc>
          <w:tcPr>
            <w:noWrap/>
          </w:tcPr>
          <w:p>
            <w:pPr>
              <w:spacing w:after="200"/>
            </w:pPr>
            <w:hyperlink r:id="rId17" w:history="1">
              <w:r>
                <w:rPr>
                  <w:color w:val="1e198e"/>
                  <w:b w:val="1"/>
                  <w:bCs w:val="1"/>
                  <w:u w:val="single"/>
                </w:rPr>
                <w:t xml:space="preserve">Le garage, une nouvelle pièce à vivre</w:t>
              </w:r>
            </w:hyperlink>
          </w:p>
          <w:p>
            <w:pPr/>
            <w:hyperlink r:id="rId12" w:history="1">
              <w:r>
                <w:rPr>
                  <w:color w:val="#410a8c"/>
                  <w:u w:val="single"/>
                </w:rPr>
                <w:t xml:space="preserve">Sabri Bendimerad</w:t>
              </w:r>
            </w:hyperlink>
            <w:r>
              <w:rPr/>
              <w:t xml:space="preserve">,</w:t>
            </w:r>
            <w:hyperlink r:id="rId18" w:history="1">
              <w:r>
                <w:rPr>
                  <w:color w:val="#410a8c"/>
                  <w:u w:val="single"/>
                </w:rPr>
                <w:t xml:space="preserve">Sylvain Allemand</w:t>
              </w:r>
            </w:hyperlink>
            <w:r>
              <w:rPr/>
              <w:t xml:space="preserve">,</w:t>
            </w:r>
            <w:hyperlink r:id="rId19" w:history="1">
              <w:r>
                <w:rPr>
                  <w:color w:val="#410a8c"/>
                  <w:u w:val="single"/>
                </w:rPr>
                <w:t xml:space="preserve">Mireille Apel-Muller</w:t>
              </w:r>
            </w:hyperlink>
            <w:r>
              <w:rPr/>
              <w:t xml:space="preserve">,</w:t>
            </w:r>
            <w:hyperlink r:id="rId20" w:history="1">
              <w:r>
                <w:rPr>
                  <w:color w:val="#410a8c"/>
                  <w:u w:val="single"/>
                </w:rPr>
                <w:t xml:space="preserve">Olivier Lecointe</w:t>
              </w:r>
            </w:hyperlink>
            <w:r>
              <w:rPr/>
              <w:t xml:space="preserve">,</w:t>
            </w:r>
            <w:hyperlink r:id="rId21" w:history="1">
              <w:r>
                <w:rPr>
                  <w:color w:val="#410a8c"/>
                  <w:u w:val="single"/>
                </w:rPr>
                <w:t xml:space="preserve">Jean-Baptiste Marie</w:t>
              </w:r>
            </w:hyperlink>
          </w:p>
          <w:p>
            <w:pPr/>
            <w:r>
              <w:rPr>
                <w:i w:val="1"/>
                <w:iCs w:val="1"/>
              </w:rPr>
              <w:t xml:space="preserve">Loger mobiles</w:t>
            </w:r>
            <w:r>
              <w:rPr/>
              <w:t xml:space="preserve">, Hermann, p. 185-197, 2023, 979 1 0370 3321 5</w:t>
            </w:r>
          </w:p>
          <w:p>
            <w:pPr/>
            <w:r>
              <w:rPr/>
              <w:t xml:space="preserve">Chapitre d'ouvrage</w:t>
            </w:r>
          </w:p>
          <w:p>
            <w:pPr/>
            <w:hyperlink r:id="rId17" w:history="1">
              <w:r>
                <w:rPr>
                  <w:color w:val="#410a8c"/>
                  <w:u w:val="single"/>
                </w:rPr>
                <w:t xml:space="preserve">hal-04482933v1</w:t>
              </w:r>
            </w:hyperlink>
          </w:p>
        </w:tc>
      </w:tr>
      <w:tr>
        <w:trPr/>
        <w:tc>
          <w:tcPr>
            <w:noWrap/>
          </w:tcPr>
          <w:p>
            <w:pPr>
              <w:spacing w:after="200"/>
            </w:pPr>
            <w:hyperlink r:id="rId22" w:history="1">
              <w:r>
                <w:rPr>
                  <w:color w:val="1e198e"/>
                  <w:b w:val="1"/>
                  <w:bCs w:val="1"/>
                  <w:u w:val="single"/>
                </w:rPr>
                <w:t xml:space="preserve">Bratislava dedans/dehors. Présentation de la communication d’Alena Kubova-Gaucher</w:t>
              </w:r>
            </w:hyperlink>
          </w:p>
          <w:p>
            <w:pPr/>
            <w:hyperlink r:id="rId12" w:history="1">
              <w:r>
                <w:rPr>
                  <w:color w:val="#410a8c"/>
                  <w:u w:val="single"/>
                </w:rPr>
                <w:t xml:space="preserve">Sabri Bendimerad</w:t>
              </w:r>
            </w:hyperlink>
            <w:r>
              <w:rPr/>
              <w:t xml:space="preserve">,</w:t>
            </w:r>
            <w:hyperlink r:id="rId23" w:history="1">
              <w:r>
                <w:rPr>
                  <w:color w:val="#410a8c"/>
                  <w:u w:val="single"/>
                </w:rPr>
                <w:t xml:space="preserve">Anne Debarre</w:t>
              </w:r>
            </w:hyperlink>
            <w:r>
              <w:rPr/>
              <w:t xml:space="preserve">,</w:t>
            </w:r>
            <w:hyperlink r:id="rId24" w:history="1">
              <w:r>
                <w:rPr>
                  <w:color w:val="#410a8c"/>
                  <w:u w:val="single"/>
                </w:rPr>
                <w:t xml:space="preserve">Jac Fol</w:t>
              </w:r>
            </w:hyperlink>
          </w:p>
          <w:p>
            <w:pPr/>
            <w:r>
              <w:rPr/>
              <w:t xml:space="preserve">École Nationale Supérieure d’Architecture Paris-Malaquais. </w:t>
            </w:r>
            <w:r>
              <w:rPr>
                <w:i w:val="1"/>
                <w:iCs w:val="1"/>
              </w:rPr>
              <w:t xml:space="preserve">Contextes Actes du colloque international « 1989, hors-champ de l’architecture officielle »</w:t>
            </w:r>
            <w:r>
              <w:rPr/>
              <w:t xml:space="preserve">, p. 87-89, 2022, 9782954996189</w:t>
            </w:r>
          </w:p>
          <w:p>
            <w:pPr/>
            <w:r>
              <w:rPr/>
              <w:t xml:space="preserve">Chapitre d'ouvrage</w:t>
            </w:r>
          </w:p>
          <w:p>
            <w:pPr/>
            <w:hyperlink r:id="rId22" w:history="1">
              <w:r>
                <w:rPr>
                  <w:color w:val="#410a8c"/>
                  <w:u w:val="single"/>
                </w:rPr>
                <w:t xml:space="preserve">hal-04482965v1</w:t>
              </w:r>
            </w:hyperlink>
          </w:p>
        </w:tc>
      </w:tr>
      <w:tr>
        <w:trPr/>
        <w:tc>
          <w:tcPr>
            <w:noWrap/>
          </w:tcPr>
          <w:p>
            <w:pPr>
              <w:spacing w:after="200"/>
            </w:pPr>
            <w:hyperlink r:id="rId25" w:history="1">
              <w:r>
                <w:rPr>
                  <w:color w:val="1e198e"/>
                  <w:b w:val="1"/>
                  <w:bCs w:val="1"/>
                  <w:u w:val="single"/>
                </w:rPr>
                <w:t xml:space="preserve">Murs mouvants</w:t>
              </w:r>
            </w:hyperlink>
          </w:p>
          <w:p>
            <w:pPr/>
            <w:hyperlink r:id="rId12" w:history="1">
              <w:r>
                <w:rPr>
                  <w:color w:val="#410a8c"/>
                  <w:u w:val="single"/>
                </w:rPr>
                <w:t xml:space="preserve">Sabri Bendimerad</w:t>
              </w:r>
            </w:hyperlink>
            <w:r>
              <w:rPr/>
              <w:t xml:space="preserve">,</w:t>
            </w:r>
            <w:hyperlink r:id="rId26" w:history="1">
              <w:r>
                <w:rPr>
                  <w:color w:val="#410a8c"/>
                  <w:u w:val="single"/>
                </w:rPr>
                <w:t xml:space="preserve">Monique Eleb</w:t>
              </w:r>
            </w:hyperlink>
            <w:r>
              <w:rPr/>
              <w:t xml:space="preserve">,</w:t>
            </w:r>
            <w:hyperlink r:id="rId27" w:history="1">
              <w:r>
                <w:rPr>
                  <w:color w:val="#410a8c"/>
                  <w:u w:val="single"/>
                </w:rPr>
                <w:t xml:space="preserve">Djamel Klouche</w:t>
              </w:r>
            </w:hyperlink>
          </w:p>
          <w:p>
            <w:pPr/>
            <w:r>
              <w:rPr>
                <w:i w:val="1"/>
                <w:iCs w:val="1"/>
              </w:rPr>
              <w:t xml:space="preserve">Augures</w:t>
            </w:r>
            <w:r>
              <w:rPr/>
              <w:t xml:space="preserve">, Les presses du réel, p. 120-139, 2022, 978-2-37896-324-8</w:t>
            </w:r>
          </w:p>
          <w:p>
            <w:pPr/>
            <w:r>
              <w:rPr/>
              <w:t xml:space="preserve">Chapitre d'ouvrage</w:t>
            </w:r>
          </w:p>
          <w:p>
            <w:pPr/>
            <w:hyperlink r:id="rId25" w:history="1">
              <w:r>
                <w:rPr>
                  <w:color w:val="#410a8c"/>
                  <w:u w:val="single"/>
                </w:rPr>
                <w:t xml:space="preserve">hal-04486478v1</w:t>
              </w:r>
            </w:hyperlink>
          </w:p>
        </w:tc>
      </w:tr>
      <w:tr>
        <w:trPr/>
        <w:tc>
          <w:tcPr>
            <w:noWrap/>
          </w:tcPr>
          <w:p>
            <w:pPr>
              <w:spacing w:after="200"/>
            </w:pPr>
            <w:hyperlink r:id="rId28" w:history="1">
              <w:r>
                <w:rPr>
                  <w:color w:val="1e198e"/>
                  <w:b w:val="1"/>
                  <w:bCs w:val="1"/>
                  <w:u w:val="single"/>
                </w:rPr>
                <w:t xml:space="preserve">Habitat égalitaire</w:t>
              </w:r>
            </w:hyperlink>
          </w:p>
          <w:p>
            <w:pPr/>
            <w:hyperlink r:id="rId12" w:history="1">
              <w:r>
                <w:rPr>
                  <w:color w:val="#410a8c"/>
                  <w:u w:val="single"/>
                </w:rPr>
                <w:t xml:space="preserve">Sabri Bendimerad</w:t>
              </w:r>
            </w:hyperlink>
            <w:r>
              <w:rPr/>
              <w:t xml:space="preserve">,</w:t>
            </w:r>
            <w:hyperlink r:id="rId29" w:history="1">
              <w:r>
                <w:rPr>
                  <w:color w:val="#410a8c"/>
                  <w:u w:val="single"/>
                </w:rPr>
                <w:t xml:space="preserve">Laëtitia Bouvier</w:t>
              </w:r>
            </w:hyperlink>
            <w:r>
              <w:rPr/>
              <w:t xml:space="preserve">,</w:t>
            </w:r>
            <w:hyperlink r:id="rId30" w:history="1">
              <w:r>
                <w:rPr>
                  <w:color w:val="#410a8c"/>
                  <w:u w:val="single"/>
                </w:rPr>
                <w:t xml:space="preserve">Miquel Peiro</w:t>
              </w:r>
            </w:hyperlink>
            <w:r>
              <w:rPr/>
              <w:t xml:space="preserve">,</w:t>
            </w:r>
            <w:hyperlink r:id="rId31" w:history="1">
              <w:r>
                <w:rPr>
                  <w:color w:val="#410a8c"/>
                  <w:u w:val="single"/>
                </w:rPr>
                <w:t xml:space="preserve">Frédéric Sotinel</w:t>
              </w:r>
            </w:hyperlink>
          </w:p>
          <w:p>
            <w:pPr/>
            <w:r>
              <w:rPr/>
              <w:t xml:space="preserve">ENSAB (École nationale supérieure d'architecture de Bretagne). </w:t>
            </w:r>
            <w:r>
              <w:rPr>
                <w:i w:val="1"/>
                <w:iCs w:val="1"/>
              </w:rPr>
              <w:t xml:space="preserve">Architecture évolutive / réversible – Formes et dispositifs</w:t>
            </w:r>
            <w:r>
              <w:rPr/>
              <w:t xml:space="preserve">, Les Presses du réel, pp.220-221, 2022, 978-2-9567384-3-5</w:t>
            </w:r>
          </w:p>
          <w:p>
            <w:pPr/>
            <w:r>
              <w:rPr/>
              <w:t xml:space="preserve">Chapitre d'ouvrage</w:t>
            </w:r>
          </w:p>
          <w:p>
            <w:pPr/>
            <w:hyperlink r:id="rId28" w:history="1">
              <w:r>
                <w:rPr>
                  <w:color w:val="#410a8c"/>
                  <w:u w:val="single"/>
                </w:rPr>
                <w:t xml:space="preserve">hal-04482926v1</w:t>
              </w:r>
            </w:hyperlink>
          </w:p>
        </w:tc>
      </w:tr>
      <w:tr>
        <w:trPr/>
        <w:tc>
          <w:tcPr>
            <w:noWrap/>
          </w:tcPr>
          <w:p>
            <w:pPr>
              <w:spacing w:after="200"/>
            </w:pPr>
            <w:hyperlink r:id="rId32" w:history="1">
              <w:r>
                <w:rPr>
                  <w:color w:val="1e198e"/>
                  <w:b w:val="1"/>
                  <w:bCs w:val="1"/>
                  <w:u w:val="single"/>
                </w:rPr>
                <w:t xml:space="preserve">Superimmeublevoluflex, idéaux, permanences, tendances</w:t>
              </w:r>
            </w:hyperlink>
          </w:p>
          <w:p>
            <w:pPr/>
            <w:hyperlink r:id="rId12" w:history="1">
              <w:r>
                <w:rPr>
                  <w:color w:val="#410a8c"/>
                  <w:u w:val="single"/>
                </w:rPr>
                <w:t xml:space="preserve">Sabri Bendimerad</w:t>
              </w:r>
            </w:hyperlink>
            <w:r>
              <w:rPr/>
              <w:t xml:space="preserve">,</w:t>
            </w:r>
            <w:hyperlink r:id="rId30" w:history="1">
              <w:r>
                <w:rPr>
                  <w:color w:val="#410a8c"/>
                  <w:u w:val="single"/>
                </w:rPr>
                <w:t xml:space="preserve">Miquel Peiro</w:t>
              </w:r>
            </w:hyperlink>
            <w:r>
              <w:rPr/>
              <w:t xml:space="preserve">,</w:t>
            </w:r>
            <w:hyperlink r:id="rId31" w:history="1">
              <w:r>
                <w:rPr>
                  <w:color w:val="#410a8c"/>
                  <w:u w:val="single"/>
                </w:rPr>
                <w:t xml:space="preserve">Frédéric Sotinel</w:t>
              </w:r>
            </w:hyperlink>
            <w:r>
              <w:rPr/>
              <w:t xml:space="preserve">,</w:t>
            </w:r>
            <w:hyperlink r:id="rId29" w:history="1">
              <w:r>
                <w:rPr>
                  <w:color w:val="#410a8c"/>
                  <w:u w:val="single"/>
                </w:rPr>
                <w:t xml:space="preserve">Laëtitia Bouvier</w:t>
              </w:r>
            </w:hyperlink>
          </w:p>
          <w:p>
            <w:pPr/>
            <w:r>
              <w:rPr/>
              <w:t xml:space="preserve">ENSAB (École nationale supérieure d'architecture de Bretagne). </w:t>
            </w:r>
            <w:r>
              <w:rPr>
                <w:i w:val="1"/>
                <w:iCs w:val="1"/>
              </w:rPr>
              <w:t xml:space="preserve">Architecture évolutive / réversible – Formes et dispositifs</w:t>
            </w:r>
            <w:r>
              <w:rPr/>
              <w:t xml:space="preserve">, Les presses du réel, pp.18-27, 2022, 978-2-9567384-3-5</w:t>
            </w:r>
          </w:p>
          <w:p>
            <w:pPr/>
            <w:r>
              <w:rPr/>
              <w:t xml:space="preserve">Chapitre d'ouvrage</w:t>
            </w:r>
          </w:p>
          <w:p>
            <w:pPr/>
            <w:hyperlink r:id="rId32" w:history="1">
              <w:r>
                <w:rPr>
                  <w:color w:val="#410a8c"/>
                  <w:u w:val="single"/>
                </w:rPr>
                <w:t xml:space="preserve">hal-04482919v1</w:t>
              </w:r>
            </w:hyperlink>
          </w:p>
        </w:tc>
      </w:tr>
      <w:tr>
        <w:trPr/>
        <w:tc>
          <w:tcPr>
            <w:noWrap/>
          </w:tcPr>
          <w:p>
            <w:pPr>
              <w:spacing w:after="200"/>
            </w:pPr>
            <w:hyperlink r:id="rId33" w:history="1">
              <w:r>
                <w:rPr>
                  <w:color w:val="1e198e"/>
                  <w:b w:val="1"/>
                  <w:bCs w:val="1"/>
                  <w:u w:val="single"/>
                </w:rPr>
                <w:t xml:space="preserve">1500 logements pour les postiers de Paris Un engagement politique en faveur de l’expérimentation architecturale et urbaine</w:t>
              </w:r>
            </w:hyperlink>
          </w:p>
          <w:p>
            <w:pPr/>
            <w:hyperlink r:id="rId34" w:history="1">
              <w:r>
                <w:rPr>
                  <w:color w:val="#410a8c"/>
                  <w:u w:val="single"/>
                </w:rPr>
                <w:t xml:space="preserve">Anne Roqueplo</w:t>
              </w:r>
            </w:hyperlink>
            <w:r>
              <w:rPr/>
              <w:t xml:space="preserve">,</w:t>
            </w:r>
            <w:hyperlink r:id="rId35" w:history="1">
              <w:r>
                <w:rPr>
                  <w:color w:val="#410a8c"/>
                  <w:u w:val="single"/>
                </w:rPr>
                <w:t xml:space="preserve">Sabri Bendimérad</w:t>
              </w:r>
            </w:hyperlink>
          </w:p>
          <w:p>
            <w:pPr/>
            <w:r>
              <w:rPr/>
              <w:t xml:space="preserve">École Nationale Supérieure d’Architecture Paris-Malaquais. </w:t>
            </w:r>
            <w:r>
              <w:rPr>
                <w:i w:val="1"/>
                <w:iCs w:val="1"/>
              </w:rPr>
              <w:t xml:space="preserve">Habitat</w:t>
            </w:r>
            <w:r>
              <w:rPr/>
              <w:t xml:space="preserve">, École Nationale Supérieure d’Architecture Paris-Malaquais, p.19-40, 2021, 1989, hors-champ de l'architecture officielle, 9782954996172. </w:t>
            </w:r>
            <w:hyperlink r:id="rId36" w:history="1">
              <w:r>
                <w:rPr>
                  <w:color w:val="#410a8c"/>
                  <w:u w:val="single"/>
                </w:rPr>
                <w:t xml:space="preserve">⟨10.3917/acs.bendi.2021.01.0017⟩</w:t>
              </w:r>
            </w:hyperlink>
          </w:p>
          <w:p>
            <w:pPr/>
            <w:r>
              <w:rPr/>
              <w:t xml:space="preserve">Chapitre d'ouvrage</w:t>
            </w:r>
          </w:p>
          <w:p>
            <w:pPr/>
            <w:hyperlink r:id="rId33" w:history="1">
              <w:r>
                <w:rPr>
                  <w:color w:val="#410a8c"/>
                  <w:u w:val="single"/>
                </w:rPr>
                <w:t xml:space="preserve">hal-04482967v1</w:t>
              </w:r>
            </w:hyperlink>
          </w:p>
        </w:tc>
      </w:tr>
      <w:tr>
        <w:trPr/>
        <w:tc>
          <w:tcPr>
            <w:noWrap/>
          </w:tcPr>
          <w:p>
            <w:pPr>
              <w:spacing w:after="200"/>
            </w:pPr>
            <w:hyperlink r:id="rId37" w:history="1">
              <w:r>
                <w:rPr>
                  <w:color w:val="1e198e"/>
                  <w:b w:val="1"/>
                  <w:bCs w:val="1"/>
                  <w:u w:val="single"/>
                </w:rPr>
                <w:t xml:space="preserve">Introduction</w:t>
              </w:r>
            </w:hyperlink>
          </w:p>
          <w:p>
            <w:pPr/>
            <w:hyperlink r:id="rId35" w:history="1">
              <w:r>
                <w:rPr>
                  <w:color w:val="#410a8c"/>
                  <w:u w:val="single"/>
                </w:rPr>
                <w:t xml:space="preserve">Sabri Bendimérad</w:t>
              </w:r>
            </w:hyperlink>
          </w:p>
          <w:p>
            <w:pPr/>
            <w:r>
              <w:rPr/>
              <w:t xml:space="preserve">École Nationale Supérieure d’Architecture Paris-Malaquais. </w:t>
            </w:r>
            <w:r>
              <w:rPr>
                <w:i w:val="1"/>
                <w:iCs w:val="1"/>
              </w:rPr>
              <w:t xml:space="preserve">Habitat</w:t>
            </w:r>
            <w:r>
              <w:rPr/>
              <w:t xml:space="preserve">, École Nationale Supérieure d’Architecture Paris-Malaquais, p. 9-15, 2021, 1989, hors-champ de l'architecture officielle, 9782954996172. </w:t>
            </w:r>
            <w:hyperlink r:id="rId38" w:history="1">
              <w:r>
                <w:rPr>
                  <w:color w:val="#410a8c"/>
                  <w:u w:val="single"/>
                </w:rPr>
                <w:t xml:space="preserve">⟨10.3917/acs.bendi.2021.01.0009⟩</w:t>
              </w:r>
            </w:hyperlink>
          </w:p>
          <w:p>
            <w:pPr/>
            <w:r>
              <w:rPr/>
              <w:t xml:space="preserve">Chapitre d'ouvrage</w:t>
            </w:r>
          </w:p>
          <w:p>
            <w:pPr/>
            <w:hyperlink r:id="rId37" w:history="1">
              <w:r>
                <w:rPr>
                  <w:color w:val="#410a8c"/>
                  <w:u w:val="single"/>
                </w:rPr>
                <w:t xml:space="preserve">hal-04482971v1</w:t>
              </w:r>
            </w:hyperlink>
          </w:p>
        </w:tc>
      </w:tr>
      <w:tr>
        <w:trPr/>
        <w:tc>
          <w:tcPr>
            <w:noWrap/>
          </w:tcPr>
          <w:p>
            <w:pPr>
              <w:spacing w:after="200"/>
            </w:pPr>
            <w:hyperlink r:id="rId39" w:history="1">
              <w:r>
                <w:rPr>
                  <w:color w:val="1e198e"/>
                  <w:b w:val="1"/>
                  <w:bCs w:val="1"/>
                  <w:u w:val="single"/>
                </w:rPr>
                <w:t xml:space="preserve">Vers une architecture des basses densité hautement soutenable</w:t>
              </w:r>
            </w:hyperlink>
          </w:p>
          <w:p>
            <w:pPr/>
            <w:hyperlink r:id="rId12" w:history="1">
              <w:r>
                <w:rPr>
                  <w:color w:val="#410a8c"/>
                  <w:u w:val="single"/>
                </w:rPr>
                <w:t xml:space="preserve">Sabri Bendimerad</w:t>
              </w:r>
            </w:hyperlink>
            <w:r>
              <w:rPr/>
              <w:t xml:space="preserve">,</w:t>
            </w:r>
            <w:hyperlink r:id="rId40" w:history="1">
              <w:r>
                <w:rPr>
                  <w:color w:val="#410a8c"/>
                  <w:u w:val="single"/>
                </w:rPr>
                <w:t xml:space="preserve">Jean-Michel Leger</w:t>
              </w:r>
            </w:hyperlink>
            <w:r>
              <w:rPr/>
              <w:t xml:space="preserve">,</w:t>
            </w:r>
            <w:hyperlink r:id="rId41" w:history="1">
              <w:r>
                <w:rPr>
                  <w:color w:val="#410a8c"/>
                  <w:u w:val="single"/>
                </w:rPr>
                <w:t xml:space="preserve">Beatrice Mariolle</w:t>
              </w:r>
            </w:hyperlink>
            <w:r>
              <w:rPr/>
              <w:t xml:space="preserve">,</w:t>
            </w:r>
            <w:hyperlink r:id="rId42" w:history="1">
              <w:r>
                <w:rPr>
                  <w:color w:val="#410a8c"/>
                  <w:u w:val="single"/>
                </w:rPr>
                <w:t xml:space="preserve">Peskine Helene</w:t>
              </w:r>
            </w:hyperlink>
          </w:p>
          <w:p>
            <w:pPr/>
            <w:r>
              <w:rPr>
                <w:i w:val="1"/>
                <w:iCs w:val="1"/>
              </w:rPr>
              <w:t xml:space="preserve">Densifier/dédensifier</w:t>
            </w:r>
            <w:r>
              <w:rPr/>
              <w:t xml:space="preserve">, Parenthèses, p. 225-233, 2018, 978-2-86364-342-6</w:t>
            </w:r>
          </w:p>
          <w:p>
            <w:pPr/>
            <w:r>
              <w:rPr/>
              <w:t xml:space="preserve">Chapitre d'ouvrage</w:t>
            </w:r>
          </w:p>
          <w:p>
            <w:pPr/>
            <w:hyperlink r:id="rId39" w:history="1">
              <w:r>
                <w:rPr>
                  <w:color w:val="#410a8c"/>
                  <w:u w:val="single"/>
                </w:rPr>
                <w:t xml:space="preserve">hal-04482893v1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Contextes</w:t>
              </w:r>
            </w:hyperlink>
          </w:p>
          <w:p>
            <w:pPr/>
            <w:hyperlink r:id="rId24" w:history="1">
              <w:r>
                <w:rPr>
                  <w:color w:val="#410a8c"/>
                  <w:u w:val="single"/>
                </w:rPr>
                <w:t xml:space="preserve">Jac Fol</w:t>
              </w:r>
            </w:hyperlink>
            <w:r>
              <w:rPr/>
              <w:t xml:space="preserve">,</w:t>
            </w:r>
            <w:hyperlink r:id="rId35" w:history="1">
              <w:r>
                <w:rPr>
                  <w:color w:val="#410a8c"/>
                  <w:u w:val="single"/>
                </w:rPr>
                <w:t xml:space="preserve">Sabri Bendimérad</w:t>
              </w:r>
            </w:hyperlink>
            <w:r>
              <w:rPr/>
              <w:t xml:space="preserve">,</w:t>
            </w:r>
            <w:hyperlink r:id="rId23" w:history="1">
              <w:r>
                <w:rPr>
                  <w:color w:val="#410a8c"/>
                  <w:u w:val="single"/>
                </w:rPr>
                <w:t xml:space="preserve">Anne Debarre</w:t>
              </w:r>
            </w:hyperlink>
          </w:p>
          <w:p>
            <w:pPr/>
            <w:r>
              <w:rPr/>
              <w:t xml:space="preserve">École Nationale Supérieure d’Architecture Paris-Malaquais, 166 p., 2022, 1989, hors-champ de l'architecture officielle, Jac Fol, 9782954996189. </w:t>
            </w:r>
            <w:hyperlink r:id="rId44" w:history="1">
              <w:r>
                <w:rPr>
                  <w:color w:val="#410a8c"/>
                  <w:u w:val="single"/>
                </w:rPr>
                <w:t xml:space="preserve">⟨10.3917/acs.debar.2022.01⟩</w:t>
              </w:r>
            </w:hyperlink>
          </w:p>
          <w:p>
            <w:pPr/>
            <w:r>
              <w:rPr/>
              <w:t xml:space="preserve">Ouvrages</w:t>
            </w:r>
          </w:p>
          <w:p>
            <w:pPr/>
            <w:hyperlink r:id="rId43" w:history="1">
              <w:r>
                <w:rPr>
                  <w:color w:val="#410a8c"/>
                  <w:u w:val="single"/>
                </w:rPr>
                <w:t xml:space="preserve">hal-04482875v1</w:t>
              </w:r>
            </w:hyperlink>
          </w:p>
        </w:tc>
      </w:tr>
      <w:tr>
        <w:trPr/>
        <w:tc>
          <w:tcPr>
            <w:noWrap/>
          </w:tcPr>
          <w:p>
            <w:pPr>
              <w:spacing w:after="200"/>
            </w:pPr>
            <w:hyperlink r:id="rId45" w:history="1">
              <w:r>
                <w:rPr>
                  <w:color w:val="1e198e"/>
                  <w:b w:val="1"/>
                  <w:bCs w:val="1"/>
                  <w:u w:val="single"/>
                </w:rPr>
                <w:t xml:space="preserve">Image(s)</w:t>
              </w:r>
            </w:hyperlink>
          </w:p>
          <w:p>
            <w:pPr/>
            <w:hyperlink r:id="rId12" w:history="1">
              <w:r>
                <w:rPr>
                  <w:color w:val="#410a8c"/>
                  <w:u w:val="single"/>
                </w:rPr>
                <w:t xml:space="preserve">Sabri Bendimerad</w:t>
              </w:r>
            </w:hyperlink>
            <w:r>
              <w:rPr/>
              <w:t xml:space="preserve">,</w:t>
            </w:r>
            <w:hyperlink r:id="rId46" w:history="1">
              <w:r>
                <w:rPr>
                  <w:color w:val="#410a8c"/>
                  <w:u w:val="single"/>
                </w:rPr>
                <w:t xml:space="preserve">Anne-Charlotte Depincé</w:t>
              </w:r>
            </w:hyperlink>
          </w:p>
          <w:p>
            <w:pPr/>
            <w:r>
              <w:rPr/>
              <w:t xml:space="preserve">École Nationale supérieure d'architecture de Paris-Belleville. Zeug, 464 p., 2021, Annuel, François Brouat</w:t>
            </w:r>
          </w:p>
          <w:p>
            <w:pPr/>
            <w:r>
              <w:rPr/>
              <w:t xml:space="preserve">Ouvrages</w:t>
            </w:r>
          </w:p>
          <w:p>
            <w:pPr/>
            <w:hyperlink r:id="rId45" w:history="1">
              <w:r>
                <w:rPr>
                  <w:color w:val="#410a8c"/>
                  <w:u w:val="single"/>
                </w:rPr>
                <w:t xml:space="preserve">hal-04486483v1</w:t>
              </w:r>
            </w:hyperlink>
          </w:p>
        </w:tc>
      </w:tr>
      <w:tr>
        <w:trPr/>
        <w:tc>
          <w:tcPr>
            <w:noWrap/>
          </w:tcPr>
          <w:p>
            <w:pPr>
              <w:spacing w:after="200"/>
            </w:pPr>
            <w:hyperlink r:id="rId47" w:history="1">
              <w:r>
                <w:rPr>
                  <w:color w:val="1e198e"/>
                  <w:b w:val="1"/>
                  <w:bCs w:val="1"/>
                  <w:u w:val="single"/>
                </w:rPr>
                <w:t xml:space="preserve">Habitat</w:t>
              </w:r>
            </w:hyperlink>
          </w:p>
          <w:p>
            <w:pPr/>
            <w:hyperlink r:id="rId35" w:history="1">
              <w:r>
                <w:rPr>
                  <w:color w:val="#410a8c"/>
                  <w:u w:val="single"/>
                </w:rPr>
                <w:t xml:space="preserve">Sabri Bendimérad</w:t>
              </w:r>
            </w:hyperlink>
          </w:p>
          <w:p>
            <w:pPr/>
            <w:r>
              <w:rPr/>
              <w:t xml:space="preserve">École Nationale Supérieure d’Architecture Paris-Malaquais, 202 p., 2021, 1989, Hors-champ de l'architecture officielle, Jac Fol, 9782954996172. </w:t>
            </w:r>
            <w:hyperlink r:id="rId48" w:history="1">
              <w:r>
                <w:rPr>
                  <w:color w:val="#410a8c"/>
                  <w:u w:val="single"/>
                </w:rPr>
                <w:t xml:space="preserve">⟨10.3917/acs.bendi.2021.01⟩</w:t>
              </w:r>
            </w:hyperlink>
          </w:p>
          <w:p>
            <w:pPr/>
            <w:r>
              <w:rPr/>
              <w:t xml:space="preserve">Ouvrages</w:t>
            </w:r>
          </w:p>
          <w:p>
            <w:pPr/>
            <w:hyperlink r:id="rId47" w:history="1">
              <w:r>
                <w:rPr>
                  <w:color w:val="#410a8c"/>
                  <w:u w:val="single"/>
                </w:rPr>
                <w:t xml:space="preserve">hal-04481767v1</w:t>
              </w:r>
            </w:hyperlink>
          </w:p>
        </w:tc>
      </w:tr>
      <w:tr>
        <w:trPr/>
        <w:tc>
          <w:tcPr>
            <w:noWrap/>
          </w:tcPr>
          <w:p>
            <w:pPr>
              <w:spacing w:after="200"/>
            </w:pPr>
            <w:hyperlink r:id="rId49" w:history="1">
              <w:r>
                <w:rPr>
                  <w:color w:val="1e198e"/>
                  <w:b w:val="1"/>
                  <w:bCs w:val="1"/>
                  <w:u w:val="single"/>
                </w:rPr>
                <w:t xml:space="preserve">Ensemble et séparément</w:t>
              </w:r>
            </w:hyperlink>
          </w:p>
          <w:p>
            <w:pPr/>
            <w:hyperlink r:id="rId12" w:history="1">
              <w:r>
                <w:rPr>
                  <w:color w:val="#410a8c"/>
                  <w:u w:val="single"/>
                </w:rPr>
                <w:t xml:space="preserve">Sabri Bendimerad</w:t>
              </w:r>
            </w:hyperlink>
            <w:r>
              <w:rPr/>
              <w:t xml:space="preserve">,</w:t>
            </w:r>
            <w:hyperlink r:id="rId26" w:history="1">
              <w:r>
                <w:rPr>
                  <w:color w:val="#410a8c"/>
                  <w:u w:val="single"/>
                </w:rPr>
                <w:t xml:space="preserve">Monique Eleb</w:t>
              </w:r>
            </w:hyperlink>
          </w:p>
          <w:p>
            <w:pPr/>
            <w:r>
              <w:rPr/>
              <w:t xml:space="preserve">Mardaga, 396 p., 2018, 978-2-8047-0581-7</w:t>
            </w:r>
          </w:p>
          <w:p>
            <w:pPr/>
            <w:r>
              <w:rPr/>
              <w:t xml:space="preserve">Ouvrages</w:t>
            </w:r>
          </w:p>
          <w:p>
            <w:pPr/>
            <w:hyperlink r:id="rId49" w:history="1">
              <w:r>
                <w:rPr>
                  <w:color w:val="#410a8c"/>
                  <w:u w:val="single"/>
                </w:rPr>
                <w:t xml:space="preserve">hal-04481799v1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Les architectures de la cohabitation</w:t>
              </w:r>
            </w:hyperlink>
          </w:p>
          <w:p>
            <w:pPr/>
            <w:hyperlink r:id="rId12" w:history="1">
              <w:r>
                <w:rPr>
                  <w:color w:val="#410a8c"/>
                  <w:u w:val="single"/>
                </w:rPr>
                <w:t xml:space="preserve">Sabri Bendimerad</w:t>
              </w:r>
            </w:hyperlink>
          </w:p>
          <w:p>
            <w:pPr/>
            <w:r>
              <w:rPr>
                <w:i w:val="1"/>
                <w:iCs w:val="1"/>
              </w:rPr>
              <w:t xml:space="preserve">Les Essentiels Amis des aînés</w:t>
            </w:r>
            <w:r>
              <w:rPr/>
              <w:t xml:space="preserve">, 2021, n°9, p 20-21</w:t>
            </w:r>
          </w:p>
          <w:p>
            <w:pPr/>
            <w:r>
              <w:rPr/>
              <w:t xml:space="preserve">Article dans une revue</w:t>
            </w:r>
          </w:p>
          <w:p>
            <w:pPr/>
            <w:hyperlink r:id="rId50" w:history="1">
              <w:r>
                <w:rPr>
                  <w:color w:val="#410a8c"/>
                  <w:u w:val="single"/>
                </w:rPr>
                <w:t xml:space="preserve">hal-04482880v1</w:t>
              </w:r>
            </w:hyperlink>
          </w:p>
        </w:tc>
      </w:tr>
      <w:tr>
        <w:trPr/>
        <w:tc>
          <w:tcPr>
            <w:noWrap/>
          </w:tcPr>
          <w:p>
            <w:pPr>
              <w:spacing w:after="200"/>
            </w:pPr>
            <w:hyperlink r:id="rId51" w:history="1">
              <w:r>
                <w:rPr>
                  <w:color w:val="1e198e"/>
                  <w:b w:val="1"/>
                  <w:bCs w:val="1"/>
                  <w:u w:val="single"/>
                </w:rPr>
                <w:t xml:space="preserve">Cohabit. : Reasons, Places and Forms of Cohabitation</w:t>
              </w:r>
            </w:hyperlink>
          </w:p>
          <w:p>
            <w:pPr/>
            <w:hyperlink r:id="rId12" w:history="1">
              <w:r>
                <w:rPr>
                  <w:color w:val="#410a8c"/>
                  <w:u w:val="single"/>
                </w:rPr>
                <w:t xml:space="preserve">Sabri Bendimerad</w:t>
              </w:r>
            </w:hyperlink>
            <w:r>
              <w:rPr/>
              <w:t xml:space="preserve">,</w:t>
            </w:r>
            <w:hyperlink r:id="rId26" w:history="1">
              <w:r>
                <w:rPr>
                  <w:color w:val="#410a8c"/>
                  <w:u w:val="single"/>
                </w:rPr>
                <w:t xml:space="preserve">Monique Eleb</w:t>
              </w:r>
            </w:hyperlink>
          </w:p>
          <w:p>
            <w:pPr/>
            <w:r>
              <w:rPr>
                <w:i w:val="1"/>
                <w:iCs w:val="1"/>
              </w:rPr>
              <w:t xml:space="preserve">t18</w:t>
            </w:r>
            <w:r>
              <w:rPr/>
              <w:t xml:space="preserve">, 2020, Nuevas maneras de habitar/New ways of habitation, 33-34, p. 15-42</w:t>
            </w:r>
          </w:p>
          <w:p>
            <w:pPr/>
            <w:r>
              <w:rPr/>
              <w:t xml:space="preserve">Article dans une revue</w:t>
            </w:r>
          </w:p>
          <w:p>
            <w:pPr/>
            <w:hyperlink r:id="rId51" w:history="1">
              <w:r>
                <w:rPr>
                  <w:color w:val="#410a8c"/>
                  <w:u w:val="single"/>
                </w:rPr>
                <w:t xml:space="preserve">hal-04486791v1</w:t>
              </w:r>
            </w:hyperlink>
          </w:p>
        </w:tc>
      </w:tr>
      <w:tr>
        <w:trPr/>
        <w:tc>
          <w:tcPr>
            <w:noWrap/>
          </w:tcPr>
          <w:p>
            <w:pPr>
              <w:spacing w:after="200"/>
            </w:pPr>
            <w:hyperlink r:id="rId52" w:history="1">
              <w:r>
                <w:rPr>
                  <w:color w:val="1e198e"/>
                  <w:b w:val="1"/>
                  <w:bCs w:val="1"/>
                  <w:u w:val="single"/>
                </w:rPr>
                <w:t xml:space="preserve">Cohabiter chez soi autrement</w:t>
              </w:r>
            </w:hyperlink>
          </w:p>
          <w:p>
            <w:pPr/>
            <w:hyperlink r:id="rId12" w:history="1">
              <w:r>
                <w:rPr>
                  <w:color w:val="#410a8c"/>
                  <w:u w:val="single"/>
                </w:rPr>
                <w:t xml:space="preserve">Sabri Bendimerad</w:t>
              </w:r>
            </w:hyperlink>
            <w:r>
              <w:rPr/>
              <w:t xml:space="preserve">,</w:t>
            </w:r>
            <w:hyperlink r:id="rId26" w:history="1">
              <w:r>
                <w:rPr>
                  <w:color w:val="#410a8c"/>
                  <w:u w:val="single"/>
                </w:rPr>
                <w:t xml:space="preserve">Monique Eleb</w:t>
              </w:r>
            </w:hyperlink>
          </w:p>
          <w:p>
            <w:pPr/>
            <w:r>
              <w:rPr>
                <w:i w:val="1"/>
                <w:iCs w:val="1"/>
              </w:rPr>
              <w:t xml:space="preserve">CAMBO : CAhiers de la Métropole BOrdelaise </w:t>
            </w:r>
            <w:r>
              <w:rPr/>
              <w:t xml:space="preserve">, 2018, 14, p. 46-48</w:t>
            </w:r>
          </w:p>
          <w:p>
            <w:pPr/>
            <w:r>
              <w:rPr/>
              <w:t xml:space="preserve">Article dans une revue</w:t>
            </w:r>
          </w:p>
          <w:p>
            <w:pPr/>
            <w:hyperlink r:id="rId52" w:history="1">
              <w:r>
                <w:rPr>
                  <w:color w:val="#410a8c"/>
                  <w:u w:val="single"/>
                </w:rPr>
                <w:t xml:space="preserve">hal-04482900v1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AA1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bri-bendimerad" TargetMode="External"/><Relationship Id="rId8" Type="http://schemas.openxmlformats.org/officeDocument/2006/relationships/hyperlink" Target="https://www.idref.fr/146655761" TargetMode="External"/><Relationship Id="rId9" Type="http://schemas.openxmlformats.org/officeDocument/2006/relationships/hyperlink" Target="https://viaf.org/viaf/141805298" TargetMode="External"/><Relationship Id="rId10" Type="http://schemas.openxmlformats.org/officeDocument/2006/relationships/hyperlink" Target="http://isni.org/isni/0000000120344167" TargetMode="External"/><Relationship Id="rId11" Type="http://schemas.openxmlformats.org/officeDocument/2006/relationships/hyperlink" Target="https://hal.science/tel-04335714v1" TargetMode="External"/><Relationship Id="rId12" Type="http://schemas.openxmlformats.org/officeDocument/2006/relationships/hyperlink" Target="https://hal.science/search/index/?q=*&amp;authFullName_s=Sabri Bendimerad" TargetMode="External"/><Relationship Id="rId13" Type="http://schemas.openxmlformats.org/officeDocument/2006/relationships/hyperlink" Target="https://www.theses.fr/2023PESC2012" TargetMode="External"/><Relationship Id="rId14" Type="http://schemas.openxmlformats.org/officeDocument/2006/relationships/hyperlink" Target="https://hal.science/hal-04487510v1" TargetMode="External"/><Relationship Id="rId15" Type="http://schemas.openxmlformats.org/officeDocument/2006/relationships/hyperlink" Target="https://hal.science/search/index/?q=*&amp;authFullName_s=Cristiana Mazzoni" TargetMode="External"/><Relationship Id="rId16" Type="http://schemas.openxmlformats.org/officeDocument/2006/relationships/hyperlink" Target="https://hal.science/search/index/?q=*&amp;authFullName_s=Joanne Vajda" TargetMode="External"/><Relationship Id="rId17" Type="http://schemas.openxmlformats.org/officeDocument/2006/relationships/hyperlink" Target="https://hal.science/hal-04482933v1" TargetMode="External"/><Relationship Id="rId18" Type="http://schemas.openxmlformats.org/officeDocument/2006/relationships/hyperlink" Target="https://hal.science/search/index/?q=*&amp;authFullName_s=Sylvain Allemand" TargetMode="External"/><Relationship Id="rId19" Type="http://schemas.openxmlformats.org/officeDocument/2006/relationships/hyperlink" Target="https://hal.science/search/index/?q=*&amp;authFullName_s=Mireille Apel-Muller" TargetMode="External"/><Relationship Id="rId20" Type="http://schemas.openxmlformats.org/officeDocument/2006/relationships/hyperlink" Target="https://hal.science/search/index/?q=*&amp;authFullName_s=Olivier Lecointe" TargetMode="External"/><Relationship Id="rId21" Type="http://schemas.openxmlformats.org/officeDocument/2006/relationships/hyperlink" Target="https://hal.science/search/index/?q=*&amp;authFullName_s=Jean-Baptiste Marie" TargetMode="External"/><Relationship Id="rId22" Type="http://schemas.openxmlformats.org/officeDocument/2006/relationships/hyperlink" Target="https://hal.science/hal-04482965v1" TargetMode="External"/><Relationship Id="rId23" Type="http://schemas.openxmlformats.org/officeDocument/2006/relationships/hyperlink" Target="https://hal.science/search/index/?q=*&amp;authFullName_s=Anne Debarre" TargetMode="External"/><Relationship Id="rId24" Type="http://schemas.openxmlformats.org/officeDocument/2006/relationships/hyperlink" Target="https://hal.science/search/index/?q=*&amp;authFullName_s=Jac Fol" TargetMode="External"/><Relationship Id="rId25" Type="http://schemas.openxmlformats.org/officeDocument/2006/relationships/hyperlink" Target="https://hal.science/hal-04486478v1" TargetMode="External"/><Relationship Id="rId26" Type="http://schemas.openxmlformats.org/officeDocument/2006/relationships/hyperlink" Target="https://hal.science/search/index/?q=*&amp;authFullName_s=Monique Eleb" TargetMode="External"/><Relationship Id="rId27" Type="http://schemas.openxmlformats.org/officeDocument/2006/relationships/hyperlink" Target="https://hal.science/search/index/?q=*&amp;authFullName_s=Djamel Klouche" TargetMode="External"/><Relationship Id="rId28" Type="http://schemas.openxmlformats.org/officeDocument/2006/relationships/hyperlink" Target="https://hal.science/hal-04482926v1" TargetMode="External"/><Relationship Id="rId29" Type="http://schemas.openxmlformats.org/officeDocument/2006/relationships/hyperlink" Target="https://hal.science/search/index/?q=*&amp;authFullName_s=La&#235;titia Bouvier" TargetMode="External"/><Relationship Id="rId30" Type="http://schemas.openxmlformats.org/officeDocument/2006/relationships/hyperlink" Target="https://hal.science/search/index/?q=*&amp;authFullName_s=Miquel Peiro" TargetMode="External"/><Relationship Id="rId31" Type="http://schemas.openxmlformats.org/officeDocument/2006/relationships/hyperlink" Target="https://hal.science/search/index/?q=*&amp;authFullName_s=Fr&#233;d&#233;ric Sotinel" TargetMode="External"/><Relationship Id="rId32" Type="http://schemas.openxmlformats.org/officeDocument/2006/relationships/hyperlink" Target="https://hal.science/hal-04482919v1" TargetMode="External"/><Relationship Id="rId33" Type="http://schemas.openxmlformats.org/officeDocument/2006/relationships/hyperlink" Target="https://hal.science/hal-04482967v1" TargetMode="External"/><Relationship Id="rId34" Type="http://schemas.openxmlformats.org/officeDocument/2006/relationships/hyperlink" Target="https://hal.science/search/index/?q=*&amp;authFullName_s=Anne Roqueplo" TargetMode="External"/><Relationship Id="rId35" Type="http://schemas.openxmlformats.org/officeDocument/2006/relationships/hyperlink" Target="https://hal.science/search/index/?q=*&amp;authFullName_s=Sabri Bendim&#233;rad" TargetMode="External"/><Relationship Id="rId36" Type="http://schemas.openxmlformats.org/officeDocument/2006/relationships/hyperlink" Target="https://dx.doi.org/10.3917/acs.bendi.2021.01.0017" TargetMode="External"/><Relationship Id="rId37" Type="http://schemas.openxmlformats.org/officeDocument/2006/relationships/hyperlink" Target="https://hal.science/hal-04482971v1" TargetMode="External"/><Relationship Id="rId38" Type="http://schemas.openxmlformats.org/officeDocument/2006/relationships/hyperlink" Target="https://dx.doi.org/10.3917/acs.bendi.2021.01.0009" TargetMode="External"/><Relationship Id="rId39" Type="http://schemas.openxmlformats.org/officeDocument/2006/relationships/hyperlink" Target="https://hal.science/hal-04482893v1" TargetMode="External"/><Relationship Id="rId40" Type="http://schemas.openxmlformats.org/officeDocument/2006/relationships/hyperlink" Target="https://hal.science/search/index/?q=*&amp;authFullName_s=Jean-Michel Leger" TargetMode="External"/><Relationship Id="rId41" Type="http://schemas.openxmlformats.org/officeDocument/2006/relationships/hyperlink" Target="https://hal.science/search/index/?q=*&amp;authFullName_s=Beatrice Mariolle" TargetMode="External"/><Relationship Id="rId42" Type="http://schemas.openxmlformats.org/officeDocument/2006/relationships/hyperlink" Target="https://hal.science/search/index/?q=*&amp;authFullName_s=Peskine Helene" TargetMode="External"/><Relationship Id="rId43" Type="http://schemas.openxmlformats.org/officeDocument/2006/relationships/hyperlink" Target="https://hal.science/hal-04482875v1" TargetMode="External"/><Relationship Id="rId44" Type="http://schemas.openxmlformats.org/officeDocument/2006/relationships/hyperlink" Target="https://dx.doi.org/10.3917/acs.debar.2022.01" TargetMode="External"/><Relationship Id="rId45" Type="http://schemas.openxmlformats.org/officeDocument/2006/relationships/hyperlink" Target="https://hal.science/hal-04486483v1" TargetMode="External"/><Relationship Id="rId46" Type="http://schemas.openxmlformats.org/officeDocument/2006/relationships/hyperlink" Target="https://hal.science/search/index/?q=*&amp;authFullName_s=Anne-Charlotte Depinc&#233;" TargetMode="External"/><Relationship Id="rId47" Type="http://schemas.openxmlformats.org/officeDocument/2006/relationships/hyperlink" Target="https://hal.science/hal-04481767v1" TargetMode="External"/><Relationship Id="rId48" Type="http://schemas.openxmlformats.org/officeDocument/2006/relationships/hyperlink" Target="https://dx.doi.org/10.3917/acs.bendi.2021.01" TargetMode="External"/><Relationship Id="rId49" Type="http://schemas.openxmlformats.org/officeDocument/2006/relationships/hyperlink" Target="https://hal.science/hal-04481799v1" TargetMode="External"/><Relationship Id="rId50" Type="http://schemas.openxmlformats.org/officeDocument/2006/relationships/hyperlink" Target="https://hal.science/hal-04482880v1" TargetMode="External"/><Relationship Id="rId51" Type="http://schemas.openxmlformats.org/officeDocument/2006/relationships/hyperlink" Target="https://hal.science/hal-04486791v1" TargetMode="External"/><Relationship Id="rId52" Type="http://schemas.openxmlformats.org/officeDocument/2006/relationships/hyperlink" Target="https://hal.science/hal-04482900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Sabri Bendimerad</dc:title>
  <dc:description>CV</dc:description>
  <dc:subject/>
  <cp:keywords/>
  <cp:category/>
  <cp:lastModifiedBy/>
  <dcterms:created xsi:type="dcterms:W3CDTF">2026-05-18T02:40:44+02:00</dcterms:created>
  <dcterms:modified xsi:type="dcterms:W3CDTF">2026-05-18T02:40:44+02:00</dcterms:modified>
</cp:coreProperties>
</file>

<file path=docProps/custom.xml><?xml version="1.0" encoding="utf-8"?>
<Properties xmlns="http://schemas.openxmlformats.org/officeDocument/2006/custom-properties" xmlns:vt="http://schemas.openxmlformats.org/officeDocument/2006/docPropsVTypes"/>
</file>