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Sabrina Semache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vers l’emploi : une étape pour construire la citoyenneté climatique en entreprise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Semache</w:t>
              </w:r>
            </w:hyperlink>
          </w:p>
          <w:p>
            <w:pPr/>
            <w:r>
              <w:rPr/>
              <w:t xml:space="preserve">Douteaud, Stéphanie; Roche, Catherine. </w:t>
            </w:r>
            <w:r>
              <w:rPr>
                <w:i w:val="1"/>
                <w:iCs w:val="1"/>
              </w:rPr>
              <w:t xml:space="preserve">Loi Climat et Résilience : Perspectives en sciences sociales</w:t>
            </w:r>
            <w:r>
              <w:rPr/>
              <w:t xml:space="preserve">, Mare &amp; Martin, 2023, 978-2-84934-712-6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hal-04429760v1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et l’emploi : quel accompagnement pour favoriser l’inclusion professionnelle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Semache</w:t>
              </w:r>
            </w:hyperlink>
          </w:p>
          <w:p>
            <w:pPr/>
            <w:r>
              <w:rPr/>
              <w:t xml:space="preserve">Bonneveux, Élise (Dir.); Gavoille, Franck (Dir.); Hulin, Annabelle (Dir.); Lebègue, Typhaine (Dir); Grimand, Amaury (Pref.). </w:t>
            </w:r>
            <w:r>
              <w:rPr>
                <w:i w:val="1"/>
                <w:iCs w:val="1"/>
              </w:rPr>
              <w:t xml:space="preserve">GRH, RSE et emplois : vers de nouvelles approches inclusives</w:t>
            </w:r>
            <w:r>
              <w:rPr/>
              <w:t xml:space="preserve">, Vuibert, pp.243, 2019, Recherche (AGRH), 978-2-311-40719-8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hal-04429982v1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équipes et Performance : un lien évident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Semache</w:t>
              </w:r>
            </w:hyperlink>
          </w:p>
          <w:p>
            <w:pPr/>
            <w:r>
              <w:rPr/>
              <w:t xml:space="preserve">Bender, Anne-Françoise; Klarsfeld, Alain; Naschberger, Christine. </w:t>
            </w:r>
            <w:r>
              <w:rPr>
                <w:i w:val="1"/>
                <w:iCs w:val="1"/>
              </w:rPr>
              <w:t xml:space="preserve">Gestion de la diversité : quels enjeux pour la fonction RH ?</w:t>
            </w:r>
            <w:r>
              <w:rPr/>
              <w:t xml:space="preserve">, Vuibert, pp.304, 2018, 9782311405576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hal-04429991v1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socio-professionnel : une étape clé pour la construction de la citoyenneté climatique en entreprise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Semache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Climat et Résilience</w:t>
            </w:r>
            <w:r>
              <w:rPr/>
              <w:t xml:space="preserve">, Jan 2022,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hal-04429896v1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Repérage et valorisation des compétences des jeunes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Semache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Alamel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Juvénilisation des politiques publiques : engagements, gouvernances et territoires</w:t>
            </w:r>
            <w:r>
              <w:rPr/>
              <w:t xml:space="preserve">, Mar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hal-04429785v1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Co-construire l’action publique pour réduire les inégalités de territoires ? le cas de l’insertion professionnelle des jeunes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Semache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Cohésion des territoires</w:t>
            </w:r>
            <w:r>
              <w:rPr/>
              <w:t xml:space="preserve">, Apr 2021,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hal-04429905v1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co-construction de l’action publique : levier de l’insertion professionnelle des jeunes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Semache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87ème congrès de l’ACFAS</w:t>
            </w:r>
            <w:r>
              <w:rPr/>
              <w:t xml:space="preserve">, May 2019,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hal-04429922v1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et l’emploi : quel accompagnement pour favoriser l’inclusion professionnelle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Semache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recherche AGRH "Pour une approche inclusive du travail et de la formation"</w:t>
            </w:r>
            <w:r>
              <w:rPr/>
              <w:t xml:space="preserve">, Apr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hal-04429936v1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notion de responsabilité sociale dans les Etablissements de santé : Quelle place pour les managers de proximité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Semache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Congrès ADERSE 2016 : La responsabilité sociale des organisations et des établissements d’enseignement supérieur</w:t>
            </w:r>
            <w:r>
              <w:rPr/>
              <w:t xml:space="preserve">, ISEOR; Divisions Organization Development &amp; Change et Management Consulting de l’Academy of Management (États-Unis),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hal-03864812v1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hospitalier : un nouvel acteur en RH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Semache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Jennifer Urasadettan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de Gestion des Ressources Humaines</w:t>
            </w:r>
            <w:r>
              <w:rPr/>
              <w:t xml:space="preserve">, Sep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hal-04429953v1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Haute Fiabilité Organisationnelle dans les équipes hospitalières : Quelles initiatives pour les acteurs de terrain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Semache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Jocelyne Ientile-Yalenios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transdisciplinaire de recherche sur le management hospitalier</w:t>
            </w:r>
            <w:r>
              <w:rPr/>
              <w:t xml:space="preserve">, Nov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hal-04429970v1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L’audit de la diversité dans la fonction publique hospitalière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Semache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Université de Printemps de IAS</w:t>
            </w:r>
            <w:r>
              <w:rPr/>
              <w:t xml:space="preserve">, IAS, May 2008, Tanger,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hal-04433926v1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 processus de création de valeur : le cas de l’hôpital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Semache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Amira Laifi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transdisciplinaire de recherche AIMS-AGRH « Défis des organisations de santé : Défis des sciences de gestion »</w:t>
            </w:r>
            <w:r>
              <w:rPr/>
              <w:t xml:space="preserve">, Nov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hal-04433913v1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culture organisationnelle dans la gestion de la diversité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Semache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2009,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hal-04433883v1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au cœur des équipes : Quels enjeux ? Quelles méthodes de management ? Quelle place pour le management intermédiaire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Semache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2006,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hal-04433905v1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29760v1" TargetMode="External"/><Relationship Id="rId8" Type="http://schemas.openxmlformats.org/officeDocument/2006/relationships/hyperlink" Target="https://hal.science/search/index/?q=*&amp;authFullName_s=Sabrina Semache" TargetMode="External"/><Relationship Id="rId9" Type="http://schemas.openxmlformats.org/officeDocument/2006/relationships/hyperlink" Target="https://hal.science/hal-04429982v1" TargetMode="External"/><Relationship Id="rId10" Type="http://schemas.openxmlformats.org/officeDocument/2006/relationships/hyperlink" Target="https://hal.science/hal-04429991v1" TargetMode="External"/><Relationship Id="rId11" Type="http://schemas.openxmlformats.org/officeDocument/2006/relationships/hyperlink" Target="https://hal.science/hal-04429896v1" TargetMode="External"/><Relationship Id="rId12" Type="http://schemas.openxmlformats.org/officeDocument/2006/relationships/hyperlink" Target="https://hal.science/hal-04429785v1" TargetMode="External"/><Relationship Id="rId13" Type="http://schemas.openxmlformats.org/officeDocument/2006/relationships/hyperlink" Target="https://hal.science/search/index/?q=*&amp;authFullName_s=Alexis Alamel" TargetMode="External"/><Relationship Id="rId14" Type="http://schemas.openxmlformats.org/officeDocument/2006/relationships/hyperlink" Target="https://hal.science/hal-04429905v1" TargetMode="External"/><Relationship Id="rId15" Type="http://schemas.openxmlformats.org/officeDocument/2006/relationships/hyperlink" Target="https://hal.science/hal-04429922v1" TargetMode="External"/><Relationship Id="rId16" Type="http://schemas.openxmlformats.org/officeDocument/2006/relationships/hyperlink" Target="https://hal.science/hal-04429936v1" TargetMode="External"/><Relationship Id="rId17" Type="http://schemas.openxmlformats.org/officeDocument/2006/relationships/hyperlink" Target="https://hal.science/hal-03864812v1" TargetMode="External"/><Relationship Id="rId18" Type="http://schemas.openxmlformats.org/officeDocument/2006/relationships/hyperlink" Target="https://hal.science/hal-04429953v1" TargetMode="External"/><Relationship Id="rId19" Type="http://schemas.openxmlformats.org/officeDocument/2006/relationships/hyperlink" Target="https://hal.science/search/index/?q=*&amp;authFullName_s=Jennifer Urasadettan" TargetMode="External"/><Relationship Id="rId20" Type="http://schemas.openxmlformats.org/officeDocument/2006/relationships/hyperlink" Target="https://hal.science/hal-04429970v1" TargetMode="External"/><Relationship Id="rId21" Type="http://schemas.openxmlformats.org/officeDocument/2006/relationships/hyperlink" Target="https://hal.science/search/index/?q=*&amp;authFullName_s=Camille M. de Bovis" TargetMode="External"/><Relationship Id="rId22" Type="http://schemas.openxmlformats.org/officeDocument/2006/relationships/hyperlink" Target="https://hal.science/search/index/?q=*&amp;authFullName_s=Jocelyne Ientile-Yalenios" TargetMode="External"/><Relationship Id="rId23" Type="http://schemas.openxmlformats.org/officeDocument/2006/relationships/hyperlink" Target="https://hal.science/hal-04433926v1" TargetMode="External"/><Relationship Id="rId24" Type="http://schemas.openxmlformats.org/officeDocument/2006/relationships/hyperlink" Target="https://hal.science/hal-04433913v1" TargetMode="External"/><Relationship Id="rId25" Type="http://schemas.openxmlformats.org/officeDocument/2006/relationships/hyperlink" Target="https://hal.science/search/index/?q=*&amp;authFullName_s=Amira Laifi" TargetMode="External"/><Relationship Id="rId26" Type="http://schemas.openxmlformats.org/officeDocument/2006/relationships/hyperlink" Target="https://hal.science/hal-04433883v1" TargetMode="External"/><Relationship Id="rId27" Type="http://schemas.openxmlformats.org/officeDocument/2006/relationships/hyperlink" Target="https://hal.science/hal-04433905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Sabrina Semache</dc:title>
  <dc:description>CV</dc:description>
  <dc:subject/>
  <cp:keywords/>
  <cp:category/>
  <cp:lastModifiedBy/>
  <dcterms:created xsi:type="dcterms:W3CDTF">2026-03-16T11:49:46+01:00</dcterms:created>
  <dcterms:modified xsi:type="dcterms:W3CDTF">2026-03-16T11:49:46+01:00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