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sahar SEIFI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Dry Mortars without Cement: Specific Surface Area, Pore Size and Volume Distribution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Sahar Seifi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(9), pp.5616.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⟨10.3390/app13095616⟩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performance of a dry mortar without cement, based on paper fly ash and blast furnace slag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Sahar Seifi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2019, 22, pp.113-121.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⟨10.1016/j.jobe.2018.11.004⟩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hal-01963302v1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binder matrix based on ground granulated blast-furnace slag and fly ash, as a replacement of cement in mortars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Sahar Seifi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for Waste and Biomass Valorisation (WasteEng18)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hal-01963280v1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le ratio eau/liant pour recycler des cendres volantes papetières et du laitier moulu (co-produit industriel) pour la fabrication de mortiers de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Sahar Seifi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hal-01463361v1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Reuses of wood ash: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Sahar Seifi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Geo-Environmental Engineering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hal-01463188v1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d'éco-liants et/ou éco-matériaux à partir de cendres volantes papetières et laitier moulu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Sahar Seifi</w:t>
              </w:r>
            </w:hyperlink>
          </w:p>
          <w:p>
            <w:pPr/>
            <w:r>
              <w:rPr/>
              <w:t xml:space="preserve">Génie civil. Normandie Université, 2018.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2018NORMC287⟩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tel-02292241v1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69274v1" TargetMode="External"/><Relationship Id="rId8" Type="http://schemas.openxmlformats.org/officeDocument/2006/relationships/hyperlink" Target="https://hal.science/search/index/?q=*&amp;authFullName_s=Sahar Seifi" TargetMode="External"/><Relationship Id="rId9" Type="http://schemas.openxmlformats.org/officeDocument/2006/relationships/hyperlink" Target="https://hal.science/search/index/?q=*&amp;authFullName_s=Daniel Levacher" TargetMode="External"/><Relationship Id="rId10" Type="http://schemas.openxmlformats.org/officeDocument/2006/relationships/hyperlink" Target="https://hal.science/search/index/?q=*&amp;authFullName_s=Andry Razakamanantsoa" TargetMode="External"/><Relationship Id="rId11" Type="http://schemas.openxmlformats.org/officeDocument/2006/relationships/hyperlink" Target="https://hal.science/search/index/?q=*&amp;authFullName_s=Nassim Sebaibi" TargetMode="External"/><Relationship Id="rId12" Type="http://schemas.openxmlformats.org/officeDocument/2006/relationships/hyperlink" Target="https://dx.doi.org/10.3390/app13095616" TargetMode="External"/><Relationship Id="rId13" Type="http://schemas.openxmlformats.org/officeDocument/2006/relationships/hyperlink" Target="https://normandie-univ.hal.science/hal-01963302v1" TargetMode="External"/><Relationship Id="rId14" Type="http://schemas.openxmlformats.org/officeDocument/2006/relationships/hyperlink" Target="https://hal.science/search/index/?q=*&amp;authFullName_s=Mohamed Boutouil" TargetMode="External"/><Relationship Id="rId15" Type="http://schemas.openxmlformats.org/officeDocument/2006/relationships/hyperlink" Target="https://dx.doi.org/10.1016/j.jobe.2018.11.004" TargetMode="External"/><Relationship Id="rId16" Type="http://schemas.openxmlformats.org/officeDocument/2006/relationships/hyperlink" Target="https://normandie-univ.hal.science/hal-01963280v1" TargetMode="External"/><Relationship Id="rId17" Type="http://schemas.openxmlformats.org/officeDocument/2006/relationships/hyperlink" Target="https://hal.science/hal-01463361v1" TargetMode="External"/><Relationship Id="rId18" Type="http://schemas.openxmlformats.org/officeDocument/2006/relationships/hyperlink" Target="https://hal.science/hal-01463188v1" TargetMode="External"/><Relationship Id="rId19" Type="http://schemas.openxmlformats.org/officeDocument/2006/relationships/hyperlink" Target="https://theses.hal.science/tel-02292241v1" TargetMode="External"/><Relationship Id="rId20" Type="http://schemas.openxmlformats.org/officeDocument/2006/relationships/hyperlink" Target="https://www.theses.fr/2018NORMC287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sahar SEIFI</dc:title>
  <dc:description>CV</dc:description>
  <dc:subject/>
  <cp:keywords/>
  <cp:category/>
  <cp:lastModifiedBy/>
  <dcterms:created xsi:type="dcterms:W3CDTF">2026-05-02T16:34:51+02:00</dcterms:created>
  <dcterms:modified xsi:type="dcterms:W3CDTF">2026-05-02T16:34:51+02:00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