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Salam Diab-Duranton </w:t></w:r><w:r><w:rPr><w:color w:val="641e6e"/></w:rPr><w:t xml:space="preserve">Salam Diab-Duranton, Professeure en Linguistique arabeUFR Sociétés Cultures et Langues Etrangères (SoCLE)Université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Représentations et symbolique de la guerre et de la paix dans le monde arabe</w:t></w:r></w:hyperlink></w:p><w:p><w:pPr/><w:hyperlink r:id="rId9" w:history="1"><w:r><w:rPr><w:color w:val="#410a8c"/><w:u w:val="single"/></w:rPr><w:t xml:space="preserve">Sylvie Denoix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IFAO. </w:t></w:r><w:hyperlink r:id="rId11" w:history="1"><w:r><w:rPr><w:color w:val="#410a8c"/><w:u w:val="single"/></w:rPr><w:t xml:space="preserve">IFAO</w:t></w:r></w:hyperlink><w:r><w:rPr/><w:t xml:space="preserve">, 2024, Textes arabes et études islamiques</w:t></w:r></w:p><w:p><w:pPr/><w:r><w:rPr/><w:t xml:space="preserve">Ouvrages</w:t></w:r></w:p><w:p><w:pPr/><w:hyperlink r:id="rId8" w:history="1"><w:r><w:rPr><w:color w:val="#410a8c"/><w:u w:val="single"/></w:rPr><w:t xml:space="preserve">halshs-01969501v1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D'orient en Occident, la voix / voie des proverbes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13" w:history="1"><w:r><w:rPr><w:color w:val="#410a8c"/><w:u w:val="single"/></w:rPr><w:t xml:space="preserve">Henri Duranton</w:t></w:r></w:hyperlink></w:p><w:p><w:pPr/><w:hyperlink r:id="rId14" w:history="1"><w:r><w:rPr><w:color w:val="#410a8c"/><w:u w:val="single"/></w:rPr><w:t xml:space="preserve">Geuthner</w:t></w:r></w:hyperlink><w:r><w:rPr/><w:t xml:space="preserve">, pp.304, 2022, 978-2-7053-4094-0</w:t></w:r></w:p><w:p><w:pPr/><w:r><w:rPr/><w:t xml:space="preserve">Ouvrages</w:t></w:r></w:p><w:p><w:pPr/><w:hyperlink r:id="rId12" w:history="1"><w:r><w:rPr><w:color w:val="#410a8c"/><w:u w:val="single"/></w:rPr><w:t xml:space="preserve">halshs-03898651v1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submorphologie motivée de Georges Bohas. Vers un nouveau paradigme en sciences du langage.</w:t></w:r></w:hyperlink></w:p><w:p><w:pPr/><w:hyperlink r:id="rId16" w:history="1"><w:r><w:rPr><w:color w:val="#410a8c"/><w:u w:val="single"/></w:rPr><w:t xml:space="preserve">Danielle Leeman</w:t></w:r></w:hyperlink><w:r><w:rPr/><w:t xml:space="preserve">,</w:t></w:r><w:hyperlink r:id="rId17" w:history="1"><w:r><w:rPr><w:color w:val="#410a8c"/><w:u w:val="single"/></w:rPr><w:t xml:space="preserve">Mustafa Alloush</w:t></w:r></w:hyperlink><w:r><w:rPr/><w:t xml:space="preserve">,</w:t></w:r><w:hyperlink r:id="rId18" w:history="1"><w:r><w:rPr><w:color w:val="#410a8c"/><w:u w:val="single"/></w:rPr><w:t xml:space="preserve">Didier Bottineau</w:t></w:r></w:hyperlink><w:r><w:rPr/><w:t xml:space="preserve">,</w:t></w:r><w:hyperlink r:id="rId19" w:history="1"><w:r><w:rPr><w:color w:val="#410a8c"/><w:u w:val="single"/></w:rPr><w:t xml:space="preserve">Florin Mihai Dat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et al.</w:t></w:r></w:p><w:p><w:pPr/><w:r><w:rPr/><w:t xml:space="preserve">Honoré Champion, 364 p., 2021, Bibliothèque de Grammaire et de Linguistique, 9782745356246</w:t></w:r></w:p><w:p><w:pPr/><w:r><w:rPr/><w:t xml:space="preserve">Ouvrages</w:t></w:r></w:p><w:p><w:pPr/><w:hyperlink r:id="rId15" w:history="1"><w:r><w:rPr><w:color w:val="#410a8c"/><w:u w:val="single"/></w:rPr><w:t xml:space="preserve">hal-03947721v1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Proverbes et locutions figées : description et argumentation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1" w:history="1"><w:r><w:rPr><w:color w:val="#410a8c"/><w:u w:val="single"/></w:rPr><w:t xml:space="preserve">Georges Kleiber</w:t></w:r></w:hyperlink><w:r><w:rPr/><w:t xml:space="preserve">,</w:t></w:r><w:hyperlink r:id="rId22" w:history="1"><w:r><w:rPr><w:color w:val="#410a8c"/><w:u w:val="single"/></w:rPr><w:t xml:space="preserve">Abdenbi Lachkar</w:t></w:r></w:hyperlink></w:p><w:p><w:pPr/><w:hyperlink r:id="rId23" w:history="1"><w:r><w:rPr><w:color w:val="#410a8c"/><w:u w:val="single"/></w:rPr><w:t xml:space="preserve">Geuthner</w:t></w:r></w:hyperlink><w:r><w:rPr/><w:t xml:space="preserve">, 2019, 978-2-7053-4014-8</w:t></w:r></w:p><w:p><w:pPr/><w:r><w:rPr/><w:t xml:space="preserve">Ouvrages</w:t></w:r></w:p><w:p><w:pPr/><w:hyperlink r:id="rId20" w:history="1"><w:r><w:rPr><w:color w:val="#410a8c"/><w:u w:val="single"/></w:rPr><w:t xml:space="preserve">halshs-01969514v1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Médias numériques, Langues, Discours,Pratiques et Interculturalité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Faculté des Lettres et des Sciences Humaines, 2016, 978-9954-508-45-9</w:t></w:r></w:p><w:p><w:pPr/><w:r><w:rPr/><w:t xml:space="preserve">Ouvrages</w:t></w:r></w:p><w:p><w:pPr/><w:hyperlink r:id="rId24" w:history="1"><w:r><w:rPr><w:color w:val="#410a8c"/><w:u w:val="single"/></w:rPr><w:t xml:space="preserve">halshs-01969548v1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Medias numériques, langues, discours, pratiques et interculturalité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Abdenbi Lachkar &amp; Abderrahmane Amsidder. Publications de l'université Ibn Zohr, 480 p., 2016</w:t></w:r></w:p><w:p><w:pPr/><w:r><w:rPr/><w:t xml:space="preserve">Ouvrages</w:t></w:r></w:p><w:p><w:pPr/><w:hyperlink r:id="rId26" w:history="1"><w:r><w:rPr><w:color w:val="#410a8c"/><w:u w:val="single"/></w:rPr><w:t xml:space="preserve">hal-03051315v1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Substitution et créativité lexicales en arabe</w:t></w:r></w:hyperlink></w:p><w:p><w:pPr/><w:hyperlink r:id="rId10" w:history="1"><w:r><w:rPr><w:color w:val="#410a8c"/><w:u w:val="single"/></w:rPr><w:t xml:space="preserve">Salam Diab-Duranton</w:t></w:r></w:hyperlink></w:p><w:p><w:pPr/><w:hyperlink r:id="rId29" w:history="1"><w:r><w:rPr><w:color w:val="#410a8c"/><w:u w:val="single"/></w:rPr><w:t xml:space="preserve">Geuthner</w:t></w:r></w:hyperlink><w:r><w:rPr/><w:t xml:space="preserve">, 2015, 978-2-7053-3943-2</w:t></w:r></w:p><w:p><w:pPr/><w:r><w:rPr/><w:t xml:space="preserve">Ouvrages</w:t></w:r></w:p><w:p><w:pPr/><w:hyperlink r:id="rId28" w:history="1"><w:r><w:rPr><w:color w:val="#410a8c"/><w:u w:val="single"/></w:rPr><w:t xml:space="preserve">hal-01943497v1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Méditerranée : Textes, discours, Tics/Tices et frontières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Université Ibn Zohr, 2014, 978-9954-50B-22-0</w:t></w:r></w:p><w:p><w:pPr/><w:r><w:rPr/><w:t xml:space="preserve">Ouvrages</w:t></w:r></w:p><w:p><w:pPr/><w:hyperlink r:id="rId30" w:history="1"><w:r><w:rPr><w:color w:val="#410a8c"/><w:u w:val="single"/></w:rPr><w:t xml:space="preserve">halshs-01969564v1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حول لبنان وفلسطين والحوار الإسلامي - المسيحي، مختارات</w:t></w:r></w:hyperlink></w:p><w:p><w:pPr/><w:hyperlink r:id="rId10" w:history="1"><w:r><w:rPr><w:color w:val="#410a8c"/><w:u w:val="single"/></w:rPr><w:t xml:space="preserve">Salam Diab-Duranton</w:t></w:r></w:hyperlink></w:p><w:p><w:pPr/><w:hyperlink r:id="rId32" w:history="1"><w:r><w:rPr><w:color w:val="#410a8c"/><w:u w:val="single"/></w:rPr><w:t xml:space="preserve">Dar al-Farabi</w:t></w:r></w:hyperlink><w:r><w:rPr/><w:t xml:space="preserve">, 2014, 786144321263</w:t></w:r></w:p><w:p><w:pPr/><w:r><w:rPr/><w:t xml:space="preserve">Ouvrages</w:t></w:r></w:p><w:p><w:pPr/><w:hyperlink r:id="rId31" w:history="1"><w:r><w:rPr><w:color w:val="#410a8c"/><w:u w:val="single"/></w:rPr><w:t xml:space="preserve">halshs-01970280v1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Lachkar, Abdenbi & Diab Duranton, Salam (dirs), 2014. La Méditerranée : Textes, discours, Tics/Tices et frontières, Publications de l’Université Ibn Zohr, Ouarzazate, 416 pages.</w:t></w:r></w:hyperlink></w:p><w:p><w:pPr/><w:hyperlink r:id="rId34" w:history="1"><w:r><w:rPr><w:color w:val="#410a8c"/><w:u w:val="single"/></w:rPr><w:t xml:space="preserve">Abdenbi Lachakr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2014</w:t></w:r></w:p><w:p><w:pPr/><w:r><w:rPr/><w:t xml:space="preserve">Ouvrages</w:t></w:r></w:p><w:p><w:pPr/><w:hyperlink r:id="rId33" w:history="1"><w:r><w:rPr><w:color w:val="#410a8c"/><w:u w:val="single"/></w:rPr><w:t xml:space="preserve">hal-03123452v1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Méditerranée: Textes, discours TICs/TICes et frontières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/w:p><w:p><w:pPr/><w:r><w:rPr/><w:t xml:space="preserve">Publications de l'université Ibn Zohr, 416 p., 2014</w:t></w:r></w:p><w:p><w:pPr/><w:r><w:rPr/><w:t xml:space="preserve">Ouvrages</w:t></w:r></w:p><w:p><w:pPr/><w:hyperlink r:id="rId35" w:history="1"><w:r><w:rPr><w:color w:val="#410a8c"/><w:u w:val="single"/></w:rPr><w:t xml:space="preserve">hal-03051313v1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نحو مقاربة دنيوية للنزاعات في الشرق الأوسط</w:t></w:r></w:hyperlink></w:p><w:p><w:pPr/><w:hyperlink r:id="rId10" w:history="1"><w:r><w:rPr><w:color w:val="#410a8c"/><w:u w:val="single"/></w:rPr><w:t xml:space="preserve">Salam Diab-Duranton</w:t></w:r></w:hyperlink></w:p><w:p><w:pPr/><w:hyperlink r:id="rId32" w:history="1"><w:r><w:rPr><w:color w:val="#410a8c"/><w:u w:val="single"/></w:rPr><w:t xml:space="preserve">Dar Al-Farabi</w:t></w:r></w:hyperlink><w:r><w:rPr/><w:t xml:space="preserve">, 2014, 786144321614</w:t></w:r></w:p><w:p><w:pPr/><w:r><w:rPr/><w:t xml:space="preserve">Ouvrages</w:t></w:r></w:p><w:p><w:pPr/><w:hyperlink r:id="rId36" w:history="1"><w:r><w:rPr><w:color w:val="#410a8c"/><w:u w:val="single"/></w:rPr><w:t xml:space="preserve">halshs-01970272v1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Sīrat al-malik al-Zâhir Baybars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2011, 9 782351 591741</w:t></w:r></w:p><w:p><w:pPr/><w:r><w:rPr/><w:t xml:space="preserve">Ouvrages</w:t></w:r></w:p><w:p><w:pPr/><w:hyperlink r:id="rId37" w:history="1"><w:r><w:rPr><w:color w:val="#410a8c"/><w:u w:val="single"/></w:rPr><w:t xml:space="preserve">halshs-01969460v1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Sîrat al-malik al-Zâhir Baybars, volume 9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Presses de l'Ifpo, pp.398, 2011, 978-2-35159-174-1</w:t></w:r></w:p><w:p><w:pPr/><w:r><w:rPr/><w:t xml:space="preserve">Ouvrages</w:t></w:r></w:p><w:p><w:pPr/><w:hyperlink r:id="rId39" w:history="1"><w:r><w:rPr><w:color w:val="#410a8c"/><w:u w:val="single"/></w:rPr><w:t xml:space="preserve">halshs-00933337v1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Sīrat al-malik al-Zâhir Baybars, VII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8, pp.338, 2009, 978-2-351-598461</w:t></w:r></w:p><w:p><w:pPr/><w:r><w:rPr/><w:t xml:space="preserve">Ouvrages</w:t></w:r></w:p><w:p><w:pPr/><w:hyperlink r:id="rId40" w:history="1"><w:r><w:rPr><w:color w:val="#410a8c"/><w:u w:val="single"/></w:rPr><w:t xml:space="preserve">halshs-01969464v1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Sîrat al-malik al-dhâhir Baybars. 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IFPO, Pagination non précisée, 2009</w:t></w:r></w:p><w:p><w:pPr/><w:r><w:rPr/><w:t xml:space="preserve">Ouvrages</w:t></w:r></w:p><w:p><w:pPr/><w:hyperlink r:id="rId41" w:history="1"><w:r><w:rPr><w:color w:val="#410a8c"/><w:u w:val="single"/></w:rPr><w:t xml:space="preserve">halshs-00355479v1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lexique de l’islamisme entre archaïsme et contemporanéité ou l’histoire au service de l’idéologie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Sylvie Denoix; Salam Diab-Duranton. </w:t></w:r><w:r><w:rPr><w:i w:val="1"/><w:iCs w:val="1"/></w:rPr><w:t xml:space="preserve">Représentations et symbolique de la guerre et de la paix dans le monde arabe</w:t></w:r><w:r><w:rPr/><w:t xml:space="preserve">, </w:t></w:r><w:hyperlink r:id="rId11" w:history="1"><w:r><w:rPr><w:color w:val="#410a8c"/><w:u w:val="single"/></w:rPr><w:t xml:space="preserve">Institut français d'archéologie orientale</w:t></w:r></w:hyperlink><w:r><w:rPr/><w:t xml:space="preserve">, 2024, 978-2-7247-1000-7</w:t></w:r></w:p><w:p><w:pPr/><w:r><w:rPr/><w:t xml:space="preserve">Chapitre d'ouvrage</w:t></w:r></w:p><w:p><w:pPr/><w:hyperlink r:id="rId42" w:history="1"><w:r><w:rPr><w:color w:val="#410a8c"/><w:u w:val="single"/></w:rPr><w:t xml:space="preserve">halshs-01970024v1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L'Orient vu par Antoine Galland (1646-1715)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Voyageurs européens en Europe, perception(s), confrontation(s), représentation(s). 1600-1840</w:t></w:r><w:r><w:rPr/><w:t xml:space="preserve">, A paraître</w:t></w:r></w:p><w:p><w:pPr/><w:r><w:rPr/><w:t xml:space="preserve">Chapitre d'ouvrage</w:t></w:r></w:p><w:p><w:pPr/><w:hyperlink r:id="rId43" w:history="1"><w:r><w:rPr><w:color w:val="#410a8c"/><w:u w:val="single"/></w:rPr><w:t xml:space="preserve">hal-04812027v1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quadrilitères verbaux à préfixe m- dans le parler du Liban-Sud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Université de Lausanne. </w:t></w:r><w:r><w:rPr><w:i w:val="1"/><w:iCs w:val="1"/></w:rPr><w:t xml:space="preserve">Mélanges philologiques, historiques et culturelles en l’honneur du Prof. Georges Bohas</w:t></w:r><w:r><w:rPr/><w:t xml:space="preserve">, A paraître</w:t></w:r></w:p><w:p><w:pPr/><w:r><w:rPr/><w:t xml:space="preserve">Chapitre d'ouvrage</w:t></w:r></w:p><w:p><w:pPr/><w:hyperlink r:id="rId44" w:history="1"><w:r><w:rPr><w:color w:val="#410a8c"/><w:u w:val="single"/></w:rPr><w:t xml:space="preserve">hal-04812015v1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Néologismes populaires et Printemps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Études sémitiques. Mélanges à la mémoire de Philippe Cassuto</w:t></w:r><w:r><w:rPr/><w:t xml:space="preserve">, Presses universitaires de Provence, 2023, 9791032004647</w:t></w:r></w:p><w:p><w:pPr/><w:r><w:rPr/><w:t xml:space="preserve">Chapitre d'ouvrage</w:t></w:r></w:p><w:p><w:pPr/><w:hyperlink r:id="rId45" w:history="1"><w:r><w:rPr><w:color w:val="#410a8c"/><w:u w:val="single"/></w:rPr><w:t xml:space="preserve">halshs-03898820v1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Néo-codage et dynamique lexicale dans le discours protestataire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</w:t></w:r><w:hyperlink r:id="rId47" w:history="1"><w:r><w:rPr><w:color w:val="#410a8c"/><w:u w:val="single"/></w:rPr><w:t xml:space="preserve">Poclande</w:t></w:r></w:hyperlink><w:r><w:rPr/><w:t xml:space="preserve">, pp.177-203, 2023, Plurilinguisme, 978-2-492327-20-9</w:t></w:r></w:p><w:p><w:pPr/><w:r><w:rPr/><w:t xml:space="preserve">Chapitre d'ouvrage</w:t></w:r></w:p><w:p><w:pPr/><w:hyperlink r:id="rId46" w:history="1"><w:r><w:rPr><w:color w:val="#410a8c"/><w:u w:val="single"/></w:rPr><w:t xml:space="preserve">halshs-04473852v1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L’emphase et la motivation phonétique chez Ibn Jinnī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 de Georges Bohas : un nouveau paradigme en sciences du langage</w:t></w:r><w:r><w:rPr/><w:t xml:space="preserve">, Honoré Champion, https://www.honorechampion.com/fr/champion/12421-book-08535624-9782745356246.html, 2021, 9782745356246</w:t></w:r></w:p><w:p><w:pPr/><w:r><w:rPr/><w:t xml:space="preserve">Chapitre d'ouvrage</w:t></w:r></w:p><w:p><w:pPr/><w:hyperlink r:id="rId48" w:history="1"><w:r><w:rPr><w:color w:val="#410a8c"/><w:u w:val="single"/></w:rPr><w:t xml:space="preserve">halshs-03898748v1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BAUDEN, F. et WALLER, R. </w:t></w:r><w:r><w:rPr><w:i w:val="1"/><w:iCs w:val="1"/></w:rPr><w:t xml:space="preserve">Antoine Galland (1646-1715) et son Journal</w:t></w:r><w:r><w:rPr/><w:t xml:space="preserve">, Peeters, 2020, Antoine Galland (16-46-1715) et son journal</w:t></w:r></w:p><w:p><w:pPr/><w:r><w:rPr/><w:t xml:space="preserve">Chapitre d'ouvrage</w:t></w:r></w:p><w:p><w:pPr/><w:hyperlink r:id="rId49" w:history="1"><w:r><w:rPr><w:color w:val="#410a8c"/><w:u w:val="single"/></w:rPr><w:t xml:space="preserve">halshs-01970172v1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PROVERBES ARABES : HISTOIRE D'UN CORPUS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Salam Diab-Duranton, Georges Kleiber &amp; Abdenbi Lachkar. </w:t></w:r><w:r><w:rPr><w:i w:val="1"/><w:iCs w:val="1"/></w:rPr><w:t xml:space="preserve">Proverbes et locutions figées : description et argumentation</w:t></w:r><w:r><w:rPr/><w:t xml:space="preserve">, </w:t></w:r><w:hyperlink r:id="rId23" w:history="1"><w:r><w:rPr><w:color w:val="#410a8c"/><w:u w:val="single"/></w:rPr><w:t xml:space="preserve">Geuthner</w:t></w:r></w:hyperlink><w:r><w:rPr/><w:t xml:space="preserve">, pp.147-162, 2019, 978-2-7053-4014-8</w:t></w:r></w:p><w:p><w:pPr/><w:r><w:rPr/><w:t xml:space="preserve">Chapitre d'ouvrage</w:t></w:r></w:p><w:p><w:pPr/><w:hyperlink r:id="rId50" w:history="1"><w:r><w:rPr><w:color w:val="#410a8c"/><w:u w:val="single"/></w:rPr><w:t xml:space="preserve">halshs-01970140v1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Al-luġa al-‘arabiyya luġatu najāḥin wa-infitāḥin ‘alā al-’āḫar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Badr Aljabr. </w:t></w:r><w:r><w:rPr><w:i w:val="1"/><w:iCs w:val="1"/></w:rPr><w:t xml:space="preserve">Kayfa nuširat al-‘arabiyya ?</w:t></w:r><w:r><w:rPr/><w:t xml:space="preserve">, </w:t></w:r><w:hyperlink r:id="rId52" w:history="1"><w:r><w:rPr><w:color w:val="#410a8c"/><w:u w:val="single"/></w:rPr><w:t xml:space="preserve">King Abdullah Bin Abdulaziz International Center for the Arabic Language Publications</w:t></w:r></w:hyperlink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halshs-01971001v1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Formes lexicales, genre, dénominations et variations dans l’épopée populaire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Driss Ablali, Ayoub Bouhouhou &amp; Ouidad Tebbaa. </w:t></w:r><w:r><w:rPr><w:i w:val="1"/><w:iCs w:val="1"/></w:rPr><w:t xml:space="preserve">Les genres textuels, une question d'interprétation ?</w:t></w:r><w:r><w:rPr/><w:t xml:space="preserve">, Lambert-Lucas, pp.45-57, 2015, 978-2-35935-132-3</w:t></w:r></w:p><w:p><w:pPr/><w:r><w:rPr/><w:t xml:space="preserve">Chapitre d'ouvrage</w:t></w:r></w:p><w:p><w:pPr/><w:hyperlink r:id="rId53" w:history="1"><w:r><w:rPr><w:color w:val="#410a8c"/><w:u w:val="single"/></w:rPr><w:t xml:space="preserve">halshs-01970184v1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Formes lexicales, genre, dénominations et variations dans l’épopée populaire : l’exemple du Roman de Baybars ou Sīrat al-malik al-Ẓāhir », pp. 45-58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D. Ablali, A. Bouhouhou &amp; O. Tebbaa. </w:t></w:r><w:r><w:rPr><w:i w:val="1"/><w:iCs w:val="1"/></w:rPr><w:t xml:space="preserve">Interpréter selon les genres</w:t></w:r><w:r><w:rPr/><w:t xml:space="preserve">, Editions Lambert-Lucas,, 2015, 978-2-35935-132-3</w:t></w:r></w:p><w:p><w:pPr/><w:r><w:rPr/><w:t xml:space="preserve">Chapitre d'ouvrage</w:t></w:r></w:p><w:p><w:pPr/><w:hyperlink r:id="rId54" w:history="1"><w:r><w:rPr><w:color w:val="#410a8c"/><w:u w:val="single"/></w:rPr><w:t xml:space="preserve">hal-04453676v1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arabe pour demain ? Les derniers avatars d'une controverse millénaire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Nejmeddine Khalfallah. </w:t></w:r><w:r><w:rPr><w:i w:val="1"/><w:iCs w:val="1"/></w:rPr><w:t xml:space="preserve">L'arabe moderne : Péripéties et enjeux</w:t></w:r><w:r><w:rPr/><w:t xml:space="preserve">, Harmattan, 2015, 978-2-343-0490-52</w:t></w:r></w:p><w:p><w:pPr/><w:r><w:rPr/><w:t xml:space="preserve">Chapitre d'ouvrage</w:t></w:r></w:p><w:p><w:pPr/><w:hyperlink r:id="rId55" w:history="1"><w:r><w:rPr><w:color w:val="#410a8c"/><w:u w:val="single"/></w:rPr><w:t xml:space="preserve">halshs-01970199v1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Contact et pouvoir des langues : La situation linguistique du syriaque dans la sphère arabophone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Romain Colonna. </w:t></w:r><w:r><w:rPr><w:i w:val="1"/><w:iCs w:val="1"/></w:rPr><w:t xml:space="preserve">Les locuteurs et les langues : pouvoirs, non-pouvoirs et contre-pouvoirs</w:t></w:r><w:r><w:rPr/><w:t xml:space="preserve">, Lambert-Lucas, pp.263-273, 2014, 978-2-35935-106-4</w:t></w:r></w:p><w:p><w:pPr/><w:r><w:rPr/><w:t xml:space="preserve">Chapitre d'ouvrage</w:t></w:r></w:p><w:p><w:pPr/><w:hyperlink r:id="rId56" w:history="1"><w:r><w:rPr><w:color w:val="#410a8c"/><w:u w:val="single"/></w:rPr><w:t xml:space="preserve">halshs-01970265v1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الأصل والجذر وما وراءهما: أو كيف تساهم اللسانيات الحديثة في تدريس علوم الصوت والدلالة في المعجم العربي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Al-ansāqu al-luġawiyyatu wa-al-siyāqātu al-ṯaqāfiyyatu fī ta‘līmi al-luġati al-‘arabiyyati</w:t></w:r><w:r><w:rPr/><w:t xml:space="preserve">, , pp.319-339, 2014, 995774339-2</w:t></w:r></w:p><w:p><w:pPr/><w:r><w:rPr/><w:t xml:space="preserve">Chapitre d'ouvrage</w:t></w:r></w:p><w:p><w:pPr/><w:hyperlink r:id="rId57" w:history="1"><w:r><w:rPr><w:color w:val="#410a8c"/><w:u w:val="single"/></w:rPr><w:t xml:space="preserve">halshs-01970246v1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dialectes de l’aire arabophone à l’heure des chaînes satellitaires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Abdenbi Lachkar. </w:t></w:r><w:r><w:rPr><w:i w:val="1"/><w:iCs w:val="1"/></w:rPr><w:t xml:space="preserve">Langues, cultures et médias en Méditerranée</w:t></w:r><w:r><w:rPr/><w:t xml:space="preserve">, L'Harmattan, 2014, 978-2-343-02700-5</w:t></w:r></w:p><w:p><w:pPr/><w:r><w:rPr/><w:t xml:space="preserve">Chapitre d'ouvrage</w:t></w:r></w:p><w:p><w:pPr/><w:hyperlink r:id="rId58" w:history="1"><w:r><w:rPr><w:color w:val="#410a8c"/><w:u w:val="single"/></w:rPr><w:t xml:space="preserve">halshs-01970255v1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Roman de Baybars, documents pour une réédition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Denise Aigle. </w:t></w:r><w:r><w:rPr><w:i w:val="1"/><w:iCs w:val="1"/></w:rPr><w:t xml:space="preserve">Le Bilād al-Šām face aux mondes extérieurs. La perception de l'Autre et la représentation du Souverain</w:t></w:r><w:r><w:rPr/><w:t xml:space="preserve">, Presses de l'Ifpo, pp.117-134, 2012, Études arabes, médiévales et modernes, 978-2-35159-197-0</w:t></w:r></w:p><w:p><w:pPr/><w:r><w:rPr/><w:t xml:space="preserve">Chapitre d'ouvrage</w:t></w:r></w:p><w:p><w:pPr/><w:hyperlink r:id="rId59" w:history="1"><w:r><w:rPr><w:color w:val="#410a8c"/><w:u w:val="single"/></w:rPr><w:t xml:space="preserve">halshs-00933130v1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romanciers contemporains face à la norme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Normes et marginalités à l'épreuve</w:t></w:r><w:r><w:rPr/><w:t xml:space="preserve">, Presses universitaires de Strasbourg, 2010, 978-2-86820-407-3</w:t></w:r></w:p><w:p><w:pPr/><w:r><w:rPr/><w:t xml:space="preserve">Chapitre d'ouvrage</w:t></w:r></w:p><w:p><w:pPr/><w:hyperlink r:id="rId60" w:history="1"><w:r><w:rPr><w:color w:val="#410a8c"/><w:u w:val="single"/></w:rPr><w:t xml:space="preserve">halshs-01969702v1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kitchen and its etiquette in ancient arabic manuscripts</w:t></w:r></w:hyperlink></w:p><w:p><w:pPr/><w:hyperlink r:id="rId62" w:history="1"><w:r><w:rPr><w:color w:val="#410a8c"/><w:u w:val="single"/></w:rPr><w:t xml:space="preserve">سلام دياب</w:t></w:r></w:hyperlink></w:p><w:p><w:pPr/><w:r><w:rPr><w:i w:val="1"/><w:iCs w:val="1"/></w:rPr><w:t xml:space="preserve">The Journal of Dar al-Athar al-Islamiyya Iddur 52</w:t></w:r><w:r><w:rPr/><w:t xml:space="preserve">, 2023, 52, pp.19</w:t></w:r></w:p><w:p><w:pPr/><w:r><w:rPr/><w:t xml:space="preserve">Article dans une revue</w:t></w:r></w:p><w:p><w:pPr/><w:hyperlink r:id="rId61" w:history="1"><w:r><w:rPr><w:color w:val="#410a8c"/><w:u w:val="single"/></w:rPr><w:t xml:space="preserve">hal-04811873v1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Maf‘al dans le parler du Liban-Sud. Contribution à la connaissance des dialectes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carnets de l'Ifpo. La recherche en train de se faire à l'Institut français du Proche-Orient</w:t></w:r><w:r><w:rPr/><w:t xml:space="preserve">, 2023, https://ifpo.hypotheses.org/12136. </w:t></w:r><w:hyperlink r:id="rId64" w:history="1"><w:r><w:rPr><w:color w:val="#410a8c"/><w:u w:val="single"/></w:rPr><w:t xml:space="preserve">⟨10.58079/pvzg⟩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hal-04811978v1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sémantique de l’art de la table chez les Arabes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2020, LICARC</w:t></w:r></w:p><w:p><w:pPr/><w:r><w:rPr/><w:t xml:space="preserve">Article dans une revue</w:t></w:r></w:p><w:p><w:pPr/><w:hyperlink r:id="rId65" w:history="1"><w:r><w:rPr><w:color w:val="#410a8c"/><w:u w:val="single"/></w:rPr><w:t xml:space="preserve">halshs-01969586v1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Covid 19 and the educational transformation in France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Al-Adab</w:t></w:r><w:r><w:rPr/><w:t xml:space="preserve">, 2020, novembre 2020, https://al-adab.com/article/%D8%A7%D9%84%D9%83%D9%88%D8%B1%D9%88%D9%86%D8%A7-%D9%88%D8%A7%D9%84%D8%AA%D8%AD%D9%88%D9%91%D9%84-%D8%A7%D9%84%D8%AA%D8%B1%D8%A8%D9%88%D9%8A%D9%91-%D9%81%D9%8A-%D9%81%D8%B1%D9%86%D8%B3%D8%A7-%D8%A7%D9%86%D8%B9%D8%B7%D8%A7%D9%81-%D8%AC%D8%B0%D8%B1%D9%8A-%D9%81%D9%8A-%D9%86%D9%82%D9%84-%D8%A7%D9%84%D9%85%D8%B9%D8%B1%D9%81%D8%A9</w:t></w:r></w:p><w:p><w:pPr/><w:r><w:rPr/><w:t xml:space="preserve">Article dans une revue</w:t></w:r></w:p><w:p><w:pPr/><w:hyperlink r:id="rId66" w:history="1"><w:r><w:rPr><w:color w:val="#410a8c"/><w:u w:val="single"/></w:rPr><w:t xml:space="preserve">halshs-03899180v1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genres en Méditerranée : pratiques, représentations et transfert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2019, 37, https://journals.openedition.org/ilcea/7364. </w:t></w:r><w:hyperlink r:id="rId68" w:history="1"><w:r><w:rPr><w:color w:val="#410a8c"/><w:u w:val="single"/></w:rPr><w:t xml:space="preserve">⟨10.4000/ilcea.7364⟩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hal-04445351v1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Linéarité et interprétation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Travaux linguistiques du CerLiCO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hal-01928146v1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poésie arabe contemporaine entre continuité et rupture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2013, En deçà et au delà des limites, 1, pp.71-84</w:t></w:r></w:p><w:p><w:pPr/><w:r><w:rPr/><w:t xml:space="preserve">Article dans une revue</w:t></w:r></w:p><w:p><w:pPr/><w:hyperlink r:id="rId70" w:history="1"><w:r><w:rPr><w:color w:val="#410a8c"/><w:u w:val="single"/></w:rPr><w:t xml:space="preserve">halshs-01969596v1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L’évolution de la métrique dans la poésie arabe contemporaine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2010, La métrique arabe au XIIIe siècle après al-Ḫalīl, LIX, pp.61-75</w:t></w:r></w:p><w:p><w:pPr/><w:r><w:rPr/><w:t xml:space="preserve">Article dans une revue</w:t></w:r></w:p><w:p><w:pPr/><w:hyperlink r:id="rId71" w:history="1"><w:r><w:rPr><w:color w:val="#410a8c"/><w:u w:val="single"/></w:rPr><w:t xml:space="preserve">halshs-01969609v1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L’évolution de la métrique dans la poésie arabe contemporaine. L’exemple d’Adonis</w:t></w:r></w:hyperlink></w:p><w:p><w:pPr/><w:hyperlink r:id="rId27" w:history="1"><w:r><w:rPr><w:color w:val="#410a8c"/><w:u w:val="single"/></w:rPr><w:t xml:space="preserve">Salam Diab Duranton</w:t></w:r></w:hyperlink></w:p><w:p><w:pPr/><w:r><w:rPr><w:i w:val="1"/><w:iCs w:val="1"/></w:rPr><w:t xml:space="preserve">Bulletin d'Etudes Orientales</w:t></w:r><w:r><w:rPr/><w:t xml:space="preserve">, 2010, 59, pp.61-75. </w:t></w:r><w:hyperlink r:id="rId73" w:history="1"><w:r><w:rPr><w:color w:val="#410a8c"/><w:u w:val="single"/></w:rPr><w:t xml:space="preserve">⟨10.4000/beo.188⟩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hal-03934093v1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statut de la syllabe finale en poésie arabe moderne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2006, LVI, pp.96-105</w:t></w:r></w:p><w:p><w:pPr/><w:r><w:rPr/><w:t xml:space="preserve">Article dans une revue</w:t></w:r></w:p><w:p><w:pPr/><w:hyperlink r:id="rId74" w:history="1"><w:r><w:rPr><w:color w:val="#410a8c"/><w:u w:val="single"/></w:rPr><w:t xml:space="preserve">halshs-00355445v1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sur le chapitre du support et de l’apport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><w:i w:val="1"/><w:iCs w:val="1"/></w:rPr><w:t xml:space="preserve">Langues et Littératures du Monde Arabe</w:t></w:r><w:r><w:rPr/><w:t xml:space="preserve">, 2004, A propos du préambule au Kitâb de Sibawayhi, 5, pp.61-67</w:t></w:r></w:p><w:p><w:pPr/><w:r><w:rPr/><w:t xml:space="preserve">Article dans une revue</w:t></w:r></w:p><w:p><w:pPr/><w:hyperlink r:id="rId75" w:history="1"><w:r><w:rPr><w:color w:val="#410a8c"/><w:u w:val="single"/></w:rPr><w:t xml:space="preserve">halshs-01969984v1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Les quadrilitères dans le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ÉTAT DES LIEUX ET PERSPECTIVES DE L’ARABE CONTEMPORAIN ET DES AUTRES LANGUES DANS LE MONDE ARABE ET AU-DELÀ</w:t></w:r><w:r><w:rPr/><w:t xml:space="preserve">, Université Grenoble Alpes, université Lyon 2, université de la Manouba, Mar 2024, St-Martin d'Hères,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hal-04811931v1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Lexical innovation and linguistic continuum as discursive strategies in the Shiite political discourse in Lebanon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Discours de persuasion au croisement des langues et des cultures</w:t></w:r><w:r><w:rPr/><w:t xml:space="preserve">, université Grenoble Alpes et l’Institut de Langues et de Lettres Modernes de l’Université de la Commission de l’Éduction Nationale de Cracovie, May 2024, Cracovie, Pologne</w:t></w:r></w:p><w:p><w:pPr/><w:r><w:rPr/><w:t xml:space="preserve">Communication dans un congrès</w:t></w:r></w:p><w:p><w:pPr/><w:hyperlink r:id="rId77" w:history="1"><w:r><w:rPr><w:color w:val="#410a8c"/><w:u w:val="single"/></w:rPr><w:t xml:space="preserve">hal-04811894v1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collectif en arabe : typologie et accord / les grammaires et les faits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À propos des phénomènes d’accord en arabe : perspectives linguistiques et implications didactiques</w:t></w:r><w:r><w:rPr/><w:t xml:space="preserve">, Inalco et Sorbone université, Feb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hal-04811921v1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Orient et Orientaux vus par 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VOYAGEURS EUROPÉENS ET LES LOINTAINS, PERCEPTION(S), CONFRONTATION(S), REPRÉSENTATION(S). 1600-1840</w:t></w:r><w:r><w:rPr/><w:t xml:space="preserve">, université Grenoble Alpes, BnF, Jun 2024, Paris (Bibliothèque Nationale de France et Sorbonne Université), France</w:t></w:r></w:p><w:p><w:pPr/><w:r><w:rPr/><w:t xml:space="preserve">Communication dans un congrès</w:t></w:r></w:p><w:p><w:pPr/><w:hyperlink r:id="rId79" w:history="1"><w:r><w:rPr><w:color w:val="#410a8c"/><w:u w:val="single"/></w:rPr><w:t xml:space="preserve">hal-04811907v1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littérature populaire : Une expérience de médiation Culturelle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3ème Congrès du Réseau International POCLANDE (Populations, Cultures, Langues et Développement)</w:t></w:r><w:r><w:rPr/><w:t xml:space="preserve">, Université de Fès Maroc, Nov 2023, Fès, Maroc, Maroc</w:t></w:r></w:p><w:p><w:pPr/><w:r><w:rPr/><w:t xml:space="preserve">Communication dans un congrès</w:t></w:r></w:p><w:p><w:pPr/><w:hyperlink r:id="rId80" w:history="1"><w:r><w:rPr><w:color w:val="#410a8c"/><w:u w:val="single"/></w:rPr><w:t xml:space="preserve">hal-04811939v1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mots de la crise au Liban et en Syrie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MOMM</w:t></w:r><w:r><w:rPr/><w:t xml:space="preserve">, GIS MOMM, Jul 2023, Lyon (Université Lumière Lyon 2), France</w:t></w:r></w:p><w:p><w:pPr/><w:r><w:rPr/><w:t xml:space="preserve">Communication dans un congrès</w:t></w:r></w:p><w:p><w:pPr/><w:hyperlink r:id="rId81" w:history="1"><w:r><w:rPr><w:color w:val="#410a8c"/><w:u w:val="single"/></w:rPr><w:t xml:space="preserve">hal-04811958v1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L’expression de la colère populaire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Moyen-Orient &amp; Mondes Musulmans</w:t></w:r><w:r><w:rPr/><w:t xml:space="preserve">, Jul 2023, Lyon (Université Lumière Lyon 2), France</w:t></w:r></w:p><w:p><w:pPr/><w:r><w:rPr/><w:t xml:space="preserve">Communication dans un congrès</w:t></w:r></w:p><w:p><w:pPr/><w:hyperlink r:id="rId82" w:history="1"><w:r><w:rPr><w:color w:val="#410a8c"/><w:u w:val="single"/></w:rPr><w:t xml:space="preserve">hal-04811951v1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langue des médias arabes : crise linguistique ou chronique annoncée de la fin du règne d’une langue standardisée ?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Forum Insaniyyat</w:t></w:r><w:r><w:rPr/><w:t xml:space="preserve">, GIS MOMM, Sep 2022, Manouba, Tunis,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hal-04811971v1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Non-ordonnancement, réversibilité, duplication et autres caractéristiques du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motivée, hommage à Georges Bohas</w:t></w:r><w:r><w:rPr/><w:t xml:space="preserve">, ICAR-ENS Lyon, Jun 2022,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halshs-03899202v1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Neologisms and Geopolitical Evolutions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écriture et géopolitique</w:t></w:r><w:r><w:rPr/><w:t xml:space="preserve">, L’INALCO; Université du Saint-Esprit du Kaslik (USEK-Liban); Université Ibn Tofaïl (Maroc), Apr 2019, Beyrouh, Liban</w:t></w:r></w:p><w:p><w:pPr/><w:r><w:rPr/><w:t xml:space="preserve">Communication dans un congrès</w:t></w:r></w:p><w:p><w:pPr/><w:hyperlink r:id="rId85" w:history="1"><w:r><w:rPr><w:color w:val="#410a8c"/><w:u w:val="single"/></w:rPr><w:t xml:space="preserve">hal-04923407v1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Syriac and the Quran: From Linguistic Origins to Meaning and Translation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Tarjmat ma‘ānī al-qur’ān</w:t></w:r><w:r><w:rPr/><w:t xml:space="preserve">, Université Al-Jinan Tripoli Liban, Feb 2019, Tripoli, Lebanon</w:t></w:r></w:p><w:p><w:pPr/><w:r><w:rPr/><w:t xml:space="preserve">Communication dans un congrès</w:t></w:r></w:p><w:p><w:pPr/><w:hyperlink r:id="rId86" w:history="1"><w:r><w:rPr><w:color w:val="#410a8c"/><w:u w:val="single"/></w:rPr><w:t xml:space="preserve">hal-04923426v1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phonétique arabe entre diachronie et synchronie : société et identité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de l’Ecole doctorale des Lettres &amp; des Sciences Humaines et Sociales de l'Université libanaise.</w:t></w:r><w:r><w:rPr/><w:t xml:space="preserve">, Hayssam Kotob &amp; Randa Naboulsi, Jun 2018, Beyrouth, Liban</w:t></w:r></w:p><w:p><w:pPr/><w:r><w:rPr/><w:t xml:space="preserve">Communication dans un congrès</w:t></w:r></w:p><w:p><w:pPr/><w:hyperlink r:id="rId87" w:history="1"><w:r><w:rPr><w:color w:val="#410a8c"/><w:u w:val="single"/></w:rPr><w:t xml:space="preserve">halshs-01970662v1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numérique en arabe dans la recherche et l’enseignement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 numérique dans les modèles éducatifs : réalités, défis et perspectives</w:t></w:r><w:r><w:rPr/><w:t xml:space="preserve">, Université libanaise; Université du Saint-Esprit du Kaslik (USEK-Liban); Université Al-Jinan Tripoli Liban, Apr 2018, Beyrouth (Liban), Liban</w:t></w:r></w:p><w:p><w:pPr/><w:r><w:rPr/><w:t xml:space="preserve">Communication dans un congrès</w:t></w:r></w:p><w:p><w:pPr/><w:hyperlink r:id="rId88" w:history="1"><w:r><w:rPr><w:color w:val="#410a8c"/><w:u w:val="single"/></w:rPr><w:t xml:space="preserve">hal-04923417v1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L’enseignement de l’arabe langue étrangère en France : états de lieu, réalité et perspectives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doctoriales de l'Ecole doctorale des Lettres &amp; des Sciences Humaines et Sociales de l'Université libanaise</w:t></w:r><w:r><w:rPr/><w:t xml:space="preserve">, Apr 2017, Université libanaise, Beyrouth, Liban</w:t></w:r></w:p><w:p><w:pPr/><w:r><w:rPr/><w:t xml:space="preserve">Communication dans un congrès</w:t></w:r></w:p><w:p><w:pPr/><w:hyperlink r:id="rId89" w:history="1"><w:r><w:rPr><w:color w:val="#410a8c"/><w:u w:val="single"/></w:rPr><w:t xml:space="preserve">halshs-01970670v1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dialectologie et la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du laboratoire de recherche Langues, Cultures, Dictionnairique et Corporas (LA CUDIC)</w:t></w:r><w:r><w:rPr/><w:t xml:space="preserve">, Rahma Barbara &amp; Souad Ayachi &amp; Institut français de Fès, Feb 2017, Université Sidi Mohamed Ben Abdellah Fès, Maroc</w:t></w:r></w:p><w:p><w:pPr/><w:r><w:rPr/><w:t xml:space="preserve">Communication dans un congrès</w:t></w:r></w:p><w:p><w:pPr/><w:hyperlink r:id="rId90" w:history="1"><w:r><w:rPr><w:color w:val="#410a8c"/><w:u w:val="single"/></w:rPr><w:t xml:space="preserve">halshs-01970671v1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lexicon of Islamism: between archaism and contemporaneity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Blurring Boundaries -- Arabic Identities Across the Mediterranean and Beyond</w:t></w:r><w:r><w:rPr/><w:t xml:space="preserve">, Camelia Suleiman &amp; Marc Bernstein, Nov 2017, Michigan State University,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halshs-01970666v1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Co-organisation du colloque international « Les procédés néologiques dans le vocabulaire politique arabe contemporain écrit »</w:t></w:r></w:hyperlink></w:p><w:p><w:pPr/><w:hyperlink r:id="rId93" w:history="1"><w:r><w:rPr><w:color w:val="#410a8c"/><w:u w:val="single"/></w:rPr><w:t xml:space="preserve">Marie Baize-Varin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,</w:t></w:r><w:hyperlink r:id="rId94" w:history="1"><w:r><w:rPr><w:color w:val="#410a8c"/><w:u w:val="single"/></w:rPr><w:t xml:space="preserve">Nejmeddine Khalfallah</w:t></w:r></w:hyperlink></w:p><w:p><w:pPr/><w:r><w:rPr><w:i w:val="1"/><w:iCs w:val="1"/></w:rPr><w:t xml:space="preserve">Les procédés néologiques dans le vocabulaire politique arabe contemporain écrit</w:t></w:r><w:r><w:rPr/><w:t xml:space="preserve">, Université de Lorraine, Nov 2016, Nancy (Université de Lorraine),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hal-05523928v1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L’Orient à la portée de l’Europe. Ou comment la traduction connecte les deux rives de la Méditerranée, l’exemple d’Antoine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International Translation Day</w:t></w:r><w:r><w:rPr/><w:t xml:space="preserve">, Nuwar Diab, Sep 2016, Beyrouth Lebanese Amercian University, Lebanon</w:t></w:r></w:p><w:p><w:pPr/><w:r><w:rPr/><w:t xml:space="preserve">Communication dans un congrès</w:t></w:r></w:p><w:p><w:pPr/><w:hyperlink r:id="rId95" w:history="1"><w:r><w:rPr><w:color w:val="#410a8c"/><w:u w:val="single"/></w:rPr><w:t xml:space="preserve">halshs-01970663v1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variété linguistique en usage dans la littérature populaire du Mashreq : Stratégies discursives et valeurs socio-culturelles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masques du discours : traces langagières et socio-culturelles</w:t></w:r><w:r><w:rPr/><w:t xml:space="preserve">, Driss Ablabi &amp; Duygu Öztin Passerat, Oct 2015, Izmir, Turquie</w:t></w:r></w:p><w:p><w:pPr/><w:r><w:rPr/><w:t xml:space="preserve">Communication dans un congrès</w:t></w:r></w:p><w:p><w:pPr/><w:hyperlink r:id="rId96" w:history="1"><w:r><w:rPr><w:color w:val="#410a8c"/><w:u w:val="single"/></w:rPr><w:t xml:space="preserve">halshs-01970659v1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« Antoine Galland 1646-1715, célébration du tricentenaire de sa mort</w:t></w:r><w:r><w:rPr/><w:t xml:space="preserve">, Frédéric Bauden &amp; Richard Waller, Feb 2015, Liège, Belgique</w:t></w:r></w:p><w:p><w:pPr/><w:r><w:rPr/><w:t xml:space="preserve">Communication dans un congrès</w:t></w:r></w:p><w:p><w:pPr/><w:hyperlink r:id="rId97" w:history="1"><w:r><w:rPr><w:color w:val="#410a8c"/><w:u w:val="single"/></w:rPr><w:t xml:space="preserve">halshs-01970661v1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Formes lexicales, genre, dénominations et variations dans l'épopée populaire: l'exemple du Roman de Baybarsou Sīrat al-malik al-Zāhir</w:t></w:r></w:hyperlink></w:p><w:p><w:pPr/><w:hyperlink r:id="rId27" w:history="1"><w:r><w:rPr><w:color w:val="#410a8c"/><w:u w:val="single"/></w:rPr><w:t xml:space="preserve">Salam Diab 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Colloque international "Interpréter selon les genres", Université Cadi Ayyad, Marrakech, 18-20 Avril 2013</w:t></w:r><w:r><w:rPr/><w:t xml:space="preserve">, 2015, Marrakech, Maroc. pp.45-58</w:t></w:r></w:p><w:p><w:pPr/><w:r><w:rPr/><w:t xml:space="preserve">Communication dans un congrès</w:t></w:r></w:p><w:p><w:pPr/><w:hyperlink r:id="rId98" w:history="1"><w:r><w:rPr><w:color w:val="#410a8c"/><w:u w:val="single"/></w:rPr><w:t xml:space="preserve">hal-01979254v1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L’épopée populaire du Mashreq, enjeux sociolinguistiques et valeurs référentielles : le cas du Roman de Baybars ou Sīrat al malik al-Ẓāhir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7th Conference on Popular Culture in the Middle East and North Africa</w:t></w:r><w:r><w:rPr/><w:t xml:space="preserve">, Apr 2014, Ifrane, Al-Akhawayn University, Maroc</w:t></w:r></w:p><w:p><w:pPr/><w:r><w:rPr/><w:t xml:space="preserve">Communication dans un congrès</w:t></w:r></w:p><w:p><w:pPr/><w:hyperlink r:id="rId99" w:history="1"><w:r><w:rPr><w:color w:val="#410a8c"/><w:u w:val="single"/></w:rPr><w:t xml:space="preserve">halshs-01971005v1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Lexical substitution (ibdāl lughawī) in the light of matrix and etymon theory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Arabic Language &amp; Literature a Contemporary Vision Conference</w:t></w:r><w:r><w:rPr/><w:t xml:space="preserve">, Sultan Qabus University, Dec 2012, Mascat, Oman</w:t></w:r></w:p><w:p><w:pPr/><w:r><w:rPr/><w:t xml:space="preserve">Communication dans un congrès</w:t></w:r></w:p><w:p><w:pPr/><w:hyperlink r:id="rId100" w:history="1"><w:r><w:rPr><w:color w:val="#410a8c"/><w:u w:val="single"/></w:rPr><w:t xml:space="preserve">halshs-01971011v1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Phonétique et sémantique dans le lexique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école normale supérieure, 2009.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tel-01969484v1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INTERFACES FORME/SENS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Université Franche-Comté (UFC), 2015</w:t></w:r></w:p><w:p><w:pPr/><w:r><w:rPr/><w:t xml:space="preserve">HDR</w:t></w:r></w:p><w:p><w:pPr/><w:hyperlink r:id="rId103" w:history="1"><w:r><w:rPr><w:color w:val="#410a8c"/><w:u w:val="single"/></w:rPr><w:t xml:space="preserve">tel-01948651v1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69501v1" TargetMode="External"/><Relationship Id="rId9" Type="http://schemas.openxmlformats.org/officeDocument/2006/relationships/hyperlink" Target="https://hal.science/search/index/?q=*&amp;authFullName_s=Sylvie Denoix" TargetMode="External"/><Relationship Id="rId10" Type="http://schemas.openxmlformats.org/officeDocument/2006/relationships/hyperlink" Target="https://hal.science/search/index/?q=*&amp;authFullName_s=Salam Diab-Duranton" TargetMode="External"/><Relationship Id="rId11" Type="http://schemas.openxmlformats.org/officeDocument/2006/relationships/hyperlink" Target="https://www.ifao.egnet.net/publications/catalogue/9782724710007/" TargetMode="External"/><Relationship Id="rId12" Type="http://schemas.openxmlformats.org/officeDocument/2006/relationships/hyperlink" Target="https://shs.hal.science/halshs-03898651v1" TargetMode="External"/><Relationship Id="rId13" Type="http://schemas.openxmlformats.org/officeDocument/2006/relationships/hyperlink" Target="https://hal.science/search/index/?q=*&amp;authFullName_s=Henri Duranton" TargetMode="External"/><Relationship Id="rId14" Type="http://schemas.openxmlformats.org/officeDocument/2006/relationships/hyperlink" Target="https://geuthner.com/motcle/antoine-galland/" TargetMode="External"/><Relationship Id="rId15" Type="http://schemas.openxmlformats.org/officeDocument/2006/relationships/hyperlink" Target="https://hal.science/hal-03947721v1" TargetMode="External"/><Relationship Id="rId16" Type="http://schemas.openxmlformats.org/officeDocument/2006/relationships/hyperlink" Target="https://hal.science/search/index/?q=*&amp;authFullName_s=Danielle Leeman" TargetMode="External"/><Relationship Id="rId17" Type="http://schemas.openxmlformats.org/officeDocument/2006/relationships/hyperlink" Target="https://hal.science/search/index/?q=*&amp;authFullName_s=Mustafa Alloush" TargetMode="External"/><Relationship Id="rId18" Type="http://schemas.openxmlformats.org/officeDocument/2006/relationships/hyperlink" Target="https://hal.science/search/index/?q=*&amp;authFullName_s=Didier Bottineau" TargetMode="External"/><Relationship Id="rId19" Type="http://schemas.openxmlformats.org/officeDocument/2006/relationships/hyperlink" Target="https://hal.science/search/index/?q=*&amp;authFullName_s=Florin Mihai Dat" TargetMode="External"/><Relationship Id="rId20" Type="http://schemas.openxmlformats.org/officeDocument/2006/relationships/hyperlink" Target="https://shs.hal.science/halshs-01969514v1" TargetMode="External"/><Relationship Id="rId21" Type="http://schemas.openxmlformats.org/officeDocument/2006/relationships/hyperlink" Target="https://hal.science/search/index/?q=*&amp;authFullName_s=Georges Kleiber" TargetMode="External"/><Relationship Id="rId22" Type="http://schemas.openxmlformats.org/officeDocument/2006/relationships/hyperlink" Target="https://hal.science/search/index/?q=*&amp;authFullName_s=Abdenbi Lachkar" TargetMode="External"/><Relationship Id="rId23" Type="http://schemas.openxmlformats.org/officeDocument/2006/relationships/hyperlink" Target="https://geuthner.com/livre/proverbes-et-locutions-fig%C3%A9es/1177" TargetMode="External"/><Relationship Id="rId24" Type="http://schemas.openxmlformats.org/officeDocument/2006/relationships/hyperlink" Target="https://shs.hal.science/halshs-01969548v1" TargetMode="External"/><Relationship Id="rId25" Type="http://schemas.openxmlformats.org/officeDocument/2006/relationships/hyperlink" Target="https://hal.science/search/index/?q=*&amp;authFullName_s=Abderrahmane Amsidder" TargetMode="External"/><Relationship Id="rId26" Type="http://schemas.openxmlformats.org/officeDocument/2006/relationships/hyperlink" Target="https://hal.science/hal-03051315v1" TargetMode="External"/><Relationship Id="rId27" Type="http://schemas.openxmlformats.org/officeDocument/2006/relationships/hyperlink" Target="https://hal.science/search/index/?q=*&amp;authFullName_s=Salam Diab Duranton" TargetMode="External"/><Relationship Id="rId28" Type="http://schemas.openxmlformats.org/officeDocument/2006/relationships/hyperlink" Target="https://hal.science/hal-01943497v1" TargetMode="External"/><Relationship Id="rId29" Type="http://schemas.openxmlformats.org/officeDocument/2006/relationships/hyperlink" Target="https://geuthner.com/" TargetMode="External"/><Relationship Id="rId30" Type="http://schemas.openxmlformats.org/officeDocument/2006/relationships/hyperlink" Target="https://shs.hal.science/halshs-01969564v1" TargetMode="External"/><Relationship Id="rId31" Type="http://schemas.openxmlformats.org/officeDocument/2006/relationships/hyperlink" Target="https://shs.hal.science/halshs-01970280v1" TargetMode="External"/><Relationship Id="rId32" Type="http://schemas.openxmlformats.org/officeDocument/2006/relationships/hyperlink" Target="http://dar-alfarabi.com/" TargetMode="External"/><Relationship Id="rId33" Type="http://schemas.openxmlformats.org/officeDocument/2006/relationships/hyperlink" Target="https://hal.science/hal-03123452v1" TargetMode="External"/><Relationship Id="rId34" Type="http://schemas.openxmlformats.org/officeDocument/2006/relationships/hyperlink" Target="https://hal.science/search/index/?q=*&amp;authFullName_s=Abdenbi Lachakr" TargetMode="External"/><Relationship Id="rId35" Type="http://schemas.openxmlformats.org/officeDocument/2006/relationships/hyperlink" Target="https://hal.science/hal-03051313v1" TargetMode="External"/><Relationship Id="rId36" Type="http://schemas.openxmlformats.org/officeDocument/2006/relationships/hyperlink" Target="https://shs.hal.science/halshs-01970272v1" TargetMode="External"/><Relationship Id="rId37" Type="http://schemas.openxmlformats.org/officeDocument/2006/relationships/hyperlink" Target="https://shs.hal.science/halshs-01969460v1" TargetMode="External"/><Relationship Id="rId38" Type="http://schemas.openxmlformats.org/officeDocument/2006/relationships/hyperlink" Target="https://hal.science/search/index/?q=*&amp;authFullName_s=Georges Bohas" TargetMode="External"/><Relationship Id="rId39" Type="http://schemas.openxmlformats.org/officeDocument/2006/relationships/hyperlink" Target="https://shs.hal.science/halshs-00933337v1" TargetMode="External"/><Relationship Id="rId40" Type="http://schemas.openxmlformats.org/officeDocument/2006/relationships/hyperlink" Target="https://shs.hal.science/halshs-01969464v1" TargetMode="External"/><Relationship Id="rId41" Type="http://schemas.openxmlformats.org/officeDocument/2006/relationships/hyperlink" Target="https://shs.hal.science/halshs-00355479v1" TargetMode="External"/><Relationship Id="rId42" Type="http://schemas.openxmlformats.org/officeDocument/2006/relationships/hyperlink" Target="https://shs.hal.science/halshs-01970024v1" TargetMode="External"/><Relationship Id="rId43" Type="http://schemas.openxmlformats.org/officeDocument/2006/relationships/hyperlink" Target="https://hal.science/hal-04812027v1" TargetMode="External"/><Relationship Id="rId44" Type="http://schemas.openxmlformats.org/officeDocument/2006/relationships/hyperlink" Target="https://hal.science/hal-04812015v1" TargetMode="External"/><Relationship Id="rId45" Type="http://schemas.openxmlformats.org/officeDocument/2006/relationships/hyperlink" Target="https://shs.hal.science/halshs-03898820v1" TargetMode="External"/><Relationship Id="rId46" Type="http://schemas.openxmlformats.org/officeDocument/2006/relationships/hyperlink" Target="https://shs.hal.science/halshs-04473852v1" TargetMode="External"/><Relationship Id="rId47" Type="http://schemas.openxmlformats.org/officeDocument/2006/relationships/hyperlink" Target="https://www.observatoireplurilinguisme.eu/les-actions/collection-plurilinguisme" TargetMode="External"/><Relationship Id="rId48" Type="http://schemas.openxmlformats.org/officeDocument/2006/relationships/hyperlink" Target="https://shs.hal.science/halshs-03898748v1" TargetMode="External"/><Relationship Id="rId49" Type="http://schemas.openxmlformats.org/officeDocument/2006/relationships/hyperlink" Target="https://shs.hal.science/halshs-01970172v1" TargetMode="External"/><Relationship Id="rId50" Type="http://schemas.openxmlformats.org/officeDocument/2006/relationships/hyperlink" Target="https://shs.hal.science/halshs-01970140v1" TargetMode="External"/><Relationship Id="rId51" Type="http://schemas.openxmlformats.org/officeDocument/2006/relationships/hyperlink" Target="https://shs.hal.science/halshs-01971001v1" TargetMode="External"/><Relationship Id="rId52" Type="http://schemas.openxmlformats.org/officeDocument/2006/relationships/hyperlink" Target="https://www.kaica.org.sa/" TargetMode="External"/><Relationship Id="rId53" Type="http://schemas.openxmlformats.org/officeDocument/2006/relationships/hyperlink" Target="https://shs.hal.science/halshs-01970184v1" TargetMode="External"/><Relationship Id="rId54" Type="http://schemas.openxmlformats.org/officeDocument/2006/relationships/hyperlink" Target="https://univ-montpellier3-paul-valery.hal.science/hal-04453676v1" TargetMode="External"/><Relationship Id="rId55" Type="http://schemas.openxmlformats.org/officeDocument/2006/relationships/hyperlink" Target="https://shs.hal.science/halshs-01970199v1" TargetMode="External"/><Relationship Id="rId56" Type="http://schemas.openxmlformats.org/officeDocument/2006/relationships/hyperlink" Target="https://shs.hal.science/halshs-01970265v1" TargetMode="External"/><Relationship Id="rId57" Type="http://schemas.openxmlformats.org/officeDocument/2006/relationships/hyperlink" Target="https://shs.hal.science/halshs-01970246v1" TargetMode="External"/><Relationship Id="rId58" Type="http://schemas.openxmlformats.org/officeDocument/2006/relationships/hyperlink" Target="https://shs.hal.science/halshs-01970255v1" TargetMode="External"/><Relationship Id="rId59" Type="http://schemas.openxmlformats.org/officeDocument/2006/relationships/hyperlink" Target="https://shs.hal.science/halshs-00933130v1" TargetMode="External"/><Relationship Id="rId60" Type="http://schemas.openxmlformats.org/officeDocument/2006/relationships/hyperlink" Target="https://shs.hal.science/halshs-01969702v1" TargetMode="External"/><Relationship Id="rId61" Type="http://schemas.openxmlformats.org/officeDocument/2006/relationships/hyperlink" Target="https://hal.science/hal-04811873v1" TargetMode="External"/><Relationship Id="rId62" Type="http://schemas.openxmlformats.org/officeDocument/2006/relationships/hyperlink" Target="https://hal.science/search/index/?q=*&amp;authFullName_s=&#1587;&#1604;&#1575;&#1605; &#1583;&#1610;&#1575;&#1576;" TargetMode="External"/><Relationship Id="rId63" Type="http://schemas.openxmlformats.org/officeDocument/2006/relationships/hyperlink" Target="https://hal.science/hal-04811978v1" TargetMode="External"/><Relationship Id="rId64" Type="http://schemas.openxmlformats.org/officeDocument/2006/relationships/hyperlink" Target="https://dx.doi.org/10.58079/pvzg" TargetMode="External"/><Relationship Id="rId65" Type="http://schemas.openxmlformats.org/officeDocument/2006/relationships/hyperlink" Target="https://shs.hal.science/halshs-01969586v1" TargetMode="External"/><Relationship Id="rId66" Type="http://schemas.openxmlformats.org/officeDocument/2006/relationships/hyperlink" Target="https://shs.hal.science/halshs-03899180v1" TargetMode="External"/><Relationship Id="rId67" Type="http://schemas.openxmlformats.org/officeDocument/2006/relationships/hyperlink" Target="https://univ-montpellier3-paul-valery.hal.science/hal-04445351v1" TargetMode="External"/><Relationship Id="rId68" Type="http://schemas.openxmlformats.org/officeDocument/2006/relationships/hyperlink" Target="https://dx.doi.org/10.4000/ilcea.7364" TargetMode="External"/><Relationship Id="rId69" Type="http://schemas.openxmlformats.org/officeDocument/2006/relationships/hyperlink" Target="https://hal.science/hal-01928146v1" TargetMode="External"/><Relationship Id="rId70" Type="http://schemas.openxmlformats.org/officeDocument/2006/relationships/hyperlink" Target="https://shs.hal.science/halshs-01969596v1" TargetMode="External"/><Relationship Id="rId71" Type="http://schemas.openxmlformats.org/officeDocument/2006/relationships/hyperlink" Target="https://shs.hal.science/halshs-01969609v1" TargetMode="External"/><Relationship Id="rId72" Type="http://schemas.openxmlformats.org/officeDocument/2006/relationships/hyperlink" Target="https://hal.science/hal-03934093v1" TargetMode="External"/><Relationship Id="rId73" Type="http://schemas.openxmlformats.org/officeDocument/2006/relationships/hyperlink" Target="https://dx.doi.org/10.4000/beo.188" TargetMode="External"/><Relationship Id="rId74" Type="http://schemas.openxmlformats.org/officeDocument/2006/relationships/hyperlink" Target="https://shs.hal.science/halshs-00355445v1" TargetMode="External"/><Relationship Id="rId75" Type="http://schemas.openxmlformats.org/officeDocument/2006/relationships/hyperlink" Target="https://shs.hal.science/halshs-01969984v1" TargetMode="External"/><Relationship Id="rId76" Type="http://schemas.openxmlformats.org/officeDocument/2006/relationships/hyperlink" Target="https://hal.science/hal-04811931v1" TargetMode="External"/><Relationship Id="rId77" Type="http://schemas.openxmlformats.org/officeDocument/2006/relationships/hyperlink" Target="https://hal.science/hal-04811894v1" TargetMode="External"/><Relationship Id="rId78" Type="http://schemas.openxmlformats.org/officeDocument/2006/relationships/hyperlink" Target="https://hal.science/hal-04811921v1" TargetMode="External"/><Relationship Id="rId79" Type="http://schemas.openxmlformats.org/officeDocument/2006/relationships/hyperlink" Target="https://hal.science/hal-04811907v1" TargetMode="External"/><Relationship Id="rId80" Type="http://schemas.openxmlformats.org/officeDocument/2006/relationships/hyperlink" Target="https://hal.science/hal-04811939v1" TargetMode="External"/><Relationship Id="rId81" Type="http://schemas.openxmlformats.org/officeDocument/2006/relationships/hyperlink" Target="https://hal.science/hal-04811958v1" TargetMode="External"/><Relationship Id="rId82" Type="http://schemas.openxmlformats.org/officeDocument/2006/relationships/hyperlink" Target="https://hal.science/hal-04811951v1" TargetMode="External"/><Relationship Id="rId83" Type="http://schemas.openxmlformats.org/officeDocument/2006/relationships/hyperlink" Target="https://hal.science/hal-04811971v1" TargetMode="External"/><Relationship Id="rId84" Type="http://schemas.openxmlformats.org/officeDocument/2006/relationships/hyperlink" Target="https://shs.hal.science/halshs-03899202v1" TargetMode="External"/><Relationship Id="rId85" Type="http://schemas.openxmlformats.org/officeDocument/2006/relationships/hyperlink" Target="https://hal.science/hal-04923407v1" TargetMode="External"/><Relationship Id="rId86" Type="http://schemas.openxmlformats.org/officeDocument/2006/relationships/hyperlink" Target="https://hal.science/hal-04923426v1" TargetMode="External"/><Relationship Id="rId87" Type="http://schemas.openxmlformats.org/officeDocument/2006/relationships/hyperlink" Target="https://shs.hal.science/halshs-01970662v1" TargetMode="External"/><Relationship Id="rId88" Type="http://schemas.openxmlformats.org/officeDocument/2006/relationships/hyperlink" Target="https://hal.science/hal-04923417v1" TargetMode="External"/><Relationship Id="rId89" Type="http://schemas.openxmlformats.org/officeDocument/2006/relationships/hyperlink" Target="https://shs.hal.science/halshs-01970670v1" TargetMode="External"/><Relationship Id="rId90" Type="http://schemas.openxmlformats.org/officeDocument/2006/relationships/hyperlink" Target="https://shs.hal.science/halshs-01970671v1" TargetMode="External"/><Relationship Id="rId91" Type="http://schemas.openxmlformats.org/officeDocument/2006/relationships/hyperlink" Target="https://shs.hal.science/halshs-01970666v1" TargetMode="External"/><Relationship Id="rId92" Type="http://schemas.openxmlformats.org/officeDocument/2006/relationships/hyperlink" Target="https://hal.science/hal-05523928v1" TargetMode="External"/><Relationship Id="rId93" Type="http://schemas.openxmlformats.org/officeDocument/2006/relationships/hyperlink" Target="https://hal.science/search/index/?q=*&amp;authFullName_s=Marie Baize-Varin" TargetMode="External"/><Relationship Id="rId94" Type="http://schemas.openxmlformats.org/officeDocument/2006/relationships/hyperlink" Target="https://hal.science/search/index/?q=*&amp;authFullName_s=Nejmeddine Khalfallah" TargetMode="External"/><Relationship Id="rId95" Type="http://schemas.openxmlformats.org/officeDocument/2006/relationships/hyperlink" Target="https://shs.hal.science/halshs-01970663v1" TargetMode="External"/><Relationship Id="rId96" Type="http://schemas.openxmlformats.org/officeDocument/2006/relationships/hyperlink" Target="https://shs.hal.science/halshs-01970659v1" TargetMode="External"/><Relationship Id="rId97" Type="http://schemas.openxmlformats.org/officeDocument/2006/relationships/hyperlink" Target="https://shs.hal.science/halshs-01970661v1" TargetMode="External"/><Relationship Id="rId98" Type="http://schemas.openxmlformats.org/officeDocument/2006/relationships/hyperlink" Target="https://hal.science/hal-01979254v1" TargetMode="External"/><Relationship Id="rId99" Type="http://schemas.openxmlformats.org/officeDocument/2006/relationships/hyperlink" Target="https://shs.hal.science/halshs-01971005v1" TargetMode="External"/><Relationship Id="rId100" Type="http://schemas.openxmlformats.org/officeDocument/2006/relationships/hyperlink" Target="https://shs.hal.science/halshs-01971011v1" TargetMode="External"/><Relationship Id="rId101" Type="http://schemas.openxmlformats.org/officeDocument/2006/relationships/hyperlink" Target="https://shs.hal.science/tel-01969484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194865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 Diab-Duranton</dc:title>
  <dc:description>CV</dc:description>
  <dc:subject/>
  <cp:keywords/>
  <cp:category/>
  <cp:lastModifiedBy/>
  <dcterms:created xsi:type="dcterms:W3CDTF">2026-05-21T05:21:24+02:00</dcterms:created>
  <dcterms:modified xsi:type="dcterms:W3CDTF">2026-05-21T05:21:24+02:00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