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Salim Abdelmadjid </w:t>
      </w:r>
      <w:r>
        <w:rPr>
          <w:color w:val="641e6e"/>
        </w:rPr>
        <w:t xml:space="preserve">Maître de conférencesDépartement de philosophie, ErraphisUniversité Toulouse Jean Jaurès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Actualités et spectralités de Paulin J. Hountondji. Introduction à « Des « Socrate » par milliers ? » de Paulin J. Hountondji</w:t>
              </w:r>
            </w:hyperlink>
          </w:p>
          <w:p>
            <w:pPr/>
            <w:hyperlink r:id="rId8" w:history="1">
              <w:r>
                <w:rPr>
                  <w:color w:val="#410a8c"/>
                  <w:u w:val="single"/>
                </w:rPr>
                <w:t xml:space="preserve">Salim Abdelmadjid</w:t>
              </w:r>
            </w:hyperlink>
          </w:p>
          <w:p>
            <w:pPr/>
            <w:r>
              <w:rPr>
                <w:i w:val="1"/>
                <w:iCs w:val="1"/>
              </w:rPr>
              <w:t xml:space="preserve">Politika : la politique à l'épreuve des sciences sociales </w:t>
            </w:r>
            <w:r>
              <w:rPr/>
              <w:t xml:space="preserve">, 2024</w:t>
            </w:r>
          </w:p>
          <w:p>
            <w:pPr/>
            <w:r>
              <w:rPr/>
              <w:t xml:space="preserve">Article dans une revue</w:t>
            </w:r>
          </w:p>
          <w:p>
            <w:pPr/>
            <w:hyperlink r:id="rId7" w:history="1">
              <w:r>
                <w:rPr>
                  <w:color w:val="#410a8c"/>
                  <w:u w:val="single"/>
                </w:rPr>
                <w:t xml:space="preserve">hal-04844494v1</w:t>
              </w:r>
            </w:hyperlink>
          </w:p>
        </w:tc>
      </w:tr>
      <w:tr>
        <w:trPr/>
        <w:tc>
          <w:tcPr>
            <w:noWrap/>
          </w:tcPr>
          <w:p>
            <w:pPr>
              <w:spacing w:after="200"/>
            </w:pPr>
            <w:hyperlink r:id="rId9" w:history="1">
              <w:r>
                <w:rPr>
                  <w:color w:val="1e198e"/>
                  <w:b w:val="1"/>
                  <w:bCs w:val="1"/>
                  <w:u w:val="single"/>
                </w:rPr>
                <w:t xml:space="preserve">Senghor : trahison</w:t>
              </w:r>
            </w:hyperlink>
          </w:p>
          <w:p>
            <w:pPr/>
            <w:hyperlink r:id="rId8" w:history="1">
              <w:r>
                <w:rPr>
                  <w:color w:val="#410a8c"/>
                  <w:u w:val="single"/>
                </w:rPr>
                <w:t xml:space="preserve">Salim Abdelmadjid</w:t>
              </w:r>
            </w:hyperlink>
          </w:p>
          <w:p>
            <w:pPr/>
            <w:r>
              <w:rPr>
                <w:i w:val="1"/>
                <w:iCs w:val="1"/>
              </w:rPr>
              <w:t xml:space="preserve">Ethiopiques</w:t>
            </w:r>
            <w:r>
              <w:rPr/>
              <w:t xml:space="preserve">, A paraître</w:t>
            </w:r>
          </w:p>
          <w:p>
            <w:pPr/>
            <w:r>
              <w:rPr/>
              <w:t xml:space="preserve">Article dans une revue</w:t>
            </w:r>
          </w:p>
          <w:p>
            <w:pPr/>
            <w:hyperlink r:id="rId9" w:history="1">
              <w:r>
                <w:rPr>
                  <w:color w:val="#410a8c"/>
                  <w:u w:val="single"/>
                </w:rPr>
                <w:t xml:space="preserve">hal-04844452v1</w:t>
              </w:r>
            </w:hyperlink>
          </w:p>
        </w:tc>
      </w:tr>
      <w:tr>
        <w:trPr/>
        <w:tc>
          <w:tcPr>
            <w:noWrap/>
          </w:tcPr>
          <w:p>
            <w:pPr>
              <w:spacing w:after="200"/>
            </w:pPr>
            <w:hyperlink r:id="rId10" w:history="1">
              <w:r>
                <w:rPr>
                  <w:color w:val="1e198e"/>
                  <w:b w:val="1"/>
                  <w:bCs w:val="1"/>
                  <w:u w:val="single"/>
                </w:rPr>
                <w:t xml:space="preserve">M. Bessone, Faire justice de l’irréparable. Esclavage colonial et responsabilités contemporaines, Paris, Vrin, 2019</w:t>
              </w:r>
            </w:hyperlink>
          </w:p>
          <w:p>
            <w:pPr/>
            <w:hyperlink r:id="rId8" w:history="1">
              <w:r>
                <w:rPr>
                  <w:color w:val="#410a8c"/>
                  <w:u w:val="single"/>
                </w:rPr>
                <w:t xml:space="preserve">Salim Abdelmadjid</w:t>
              </w:r>
            </w:hyperlink>
          </w:p>
          <w:p>
            <w:pPr/>
            <w:r>
              <w:rPr>
                <w:i w:val="1"/>
                <w:iCs w:val="1"/>
              </w:rPr>
              <w:t xml:space="preserve">Revue Française de Science Politique</w:t>
            </w:r>
            <w:r>
              <w:rPr/>
              <w:t xml:space="preserve">, 2021, 71 (2021/3), pp.494-495</w:t>
            </w:r>
          </w:p>
          <w:p>
            <w:pPr/>
            <w:r>
              <w:rPr/>
              <w:t xml:space="preserve">Article dans une revue</w:t>
            </w:r>
            <w:r>
              <w:rPr/>
              <w:t xml:space="preserve"> (compte-rendu de lecture)</w:t>
            </w:r>
          </w:p>
          <w:p>
            <w:pPr/>
            <w:hyperlink r:id="rId10" w:history="1">
              <w:r>
                <w:rPr>
                  <w:color w:val="#410a8c"/>
                  <w:u w:val="single"/>
                </w:rPr>
                <w:t xml:space="preserve">hal-04853846v1</w:t>
              </w:r>
            </w:hyperlink>
          </w:p>
        </w:tc>
      </w:tr>
      <w:tr>
        <w:trPr/>
        <w:tc>
          <w:tcPr>
            <w:noWrap/>
          </w:tcPr>
          <w:p>
            <w:pPr>
              <w:spacing w:after="200"/>
            </w:pPr>
            <w:hyperlink r:id="rId11" w:history="1">
              <w:r>
                <w:rPr>
                  <w:color w:val="1e198e"/>
                  <w:b w:val="1"/>
                  <w:bCs w:val="1"/>
                  <w:u w:val="single"/>
                </w:rPr>
                <w:t xml:space="preserve">Europe : le milieu du gué</w:t>
              </w:r>
            </w:hyperlink>
          </w:p>
          <w:p>
            <w:pPr/>
            <w:hyperlink r:id="rId8" w:history="1">
              <w:r>
                <w:rPr>
                  <w:color w:val="#410a8c"/>
                  <w:u w:val="single"/>
                </w:rPr>
                <w:t xml:space="preserve">Salim Abdelmadjid</w:t>
              </w:r>
            </w:hyperlink>
          </w:p>
          <w:p>
            <w:pPr/>
            <w:r>
              <w:rPr>
                <w:i w:val="1"/>
                <w:iCs w:val="1"/>
              </w:rPr>
              <w:t xml:space="preserve">Noésis</w:t>
            </w:r>
            <w:r>
              <w:rPr/>
              <w:t xml:space="preserve">, 2021, 35 et 36, pp.11-53. </w:t>
            </w:r>
            <w:hyperlink r:id="rId12" w:history="1">
              <w:r>
                <w:rPr>
                  <w:color w:val="#410a8c"/>
                  <w:u w:val="single"/>
                </w:rPr>
                <w:t xml:space="preserve">⟨10.4000/noesis.5238⟩</w:t>
              </w:r>
            </w:hyperlink>
          </w:p>
          <w:p>
            <w:pPr/>
            <w:r>
              <w:rPr/>
              <w:t xml:space="preserve">Article dans une revue</w:t>
            </w:r>
          </w:p>
          <w:p>
            <w:pPr/>
            <w:hyperlink r:id="rId11" w:history="1">
              <w:r>
                <w:rPr>
                  <w:color w:val="#410a8c"/>
                  <w:u w:val="single"/>
                </w:rPr>
                <w:t xml:space="preserve">hal-04844496v1</w:t>
              </w:r>
            </w:hyperlink>
          </w:p>
        </w:tc>
      </w:tr>
      <w:tr>
        <w:trPr/>
        <w:tc>
          <w:tcPr>
            <w:noWrap/>
          </w:tcPr>
          <w:p>
            <w:pPr>
              <w:spacing w:after="200"/>
            </w:pPr>
            <w:hyperlink r:id="rId13" w:history="1">
              <w:r>
                <w:rPr>
                  <w:color w:val="1e198e"/>
                  <w:b w:val="1"/>
                  <w:bCs w:val="1"/>
                  <w:u w:val="single"/>
                </w:rPr>
                <w:t xml:space="preserve">Qu’est-ce que l’Europe ? Différence de la noèse et de l’Europe</w:t>
              </w:r>
            </w:hyperlink>
          </w:p>
          <w:p>
            <w:pPr/>
            <w:hyperlink r:id="rId8" w:history="1">
              <w:r>
                <w:rPr>
                  <w:color w:val="#410a8c"/>
                  <w:u w:val="single"/>
                </w:rPr>
                <w:t xml:space="preserve">Salim Abdelmadjid</w:t>
              </w:r>
            </w:hyperlink>
          </w:p>
          <w:p>
            <w:pPr/>
            <w:r>
              <w:rPr>
                <w:i w:val="1"/>
                <w:iCs w:val="1"/>
              </w:rPr>
              <w:t xml:space="preserve">Noésis</w:t>
            </w:r>
            <w:r>
              <w:rPr/>
              <w:t xml:space="preserve">, 2018, 30 et 31, pp.13-46. </w:t>
            </w:r>
            <w:hyperlink r:id="rId14" w:history="1">
              <w:r>
                <w:rPr>
                  <w:color w:val="#410a8c"/>
                  <w:u w:val="single"/>
                </w:rPr>
                <w:t xml:space="preserve">⟨10.4000/noesis.3964⟩</w:t>
              </w:r>
            </w:hyperlink>
          </w:p>
          <w:p>
            <w:pPr/>
            <w:r>
              <w:rPr/>
              <w:t xml:space="preserve">Article dans une revue</w:t>
            </w:r>
          </w:p>
          <w:p>
            <w:pPr/>
            <w:hyperlink r:id="rId13" w:history="1">
              <w:r>
                <w:rPr>
                  <w:color w:val="#410a8c"/>
                  <w:u w:val="single"/>
                </w:rPr>
                <w:t xml:space="preserve">hal-04844498v1</w:t>
              </w:r>
            </w:hyperlink>
          </w:p>
        </w:tc>
      </w:tr>
      <w:tr>
        <w:trPr/>
        <w:tc>
          <w:tcPr>
            <w:noWrap/>
          </w:tcPr>
          <w:p>
            <w:pPr>
              <w:spacing w:after="200"/>
            </w:pPr>
            <w:hyperlink r:id="rId15" w:history="1">
              <w:r>
                <w:rPr>
                  <w:color w:val="1e198e"/>
                  <w:b w:val="1"/>
                  <w:bCs w:val="1"/>
                  <w:u w:val="single"/>
                </w:rPr>
                <w:t xml:space="preserve">Un concept africain d’Europe</w:t>
              </w:r>
            </w:hyperlink>
          </w:p>
          <w:p>
            <w:pPr/>
            <w:hyperlink r:id="rId8" w:history="1">
              <w:r>
                <w:rPr>
                  <w:color w:val="#410a8c"/>
                  <w:u w:val="single"/>
                </w:rPr>
                <w:t xml:space="preserve">Salim Abdelmadjid</w:t>
              </w:r>
            </w:hyperlink>
          </w:p>
          <w:p>
            <w:pPr/>
            <w:r>
              <w:rPr>
                <w:i w:val="1"/>
                <w:iCs w:val="1"/>
              </w:rPr>
              <w:t xml:space="preserve">Noésis</w:t>
            </w:r>
            <w:r>
              <w:rPr/>
              <w:t xml:space="preserve">, 2018, 30 et 31, pp.151-194. </w:t>
            </w:r>
            <w:hyperlink r:id="rId16" w:history="1">
              <w:r>
                <w:rPr>
                  <w:color w:val="#410a8c"/>
                  <w:u w:val="single"/>
                </w:rPr>
                <w:t xml:space="preserve">⟨10.4000/noesis.4279⟩</w:t>
              </w:r>
            </w:hyperlink>
          </w:p>
          <w:p>
            <w:pPr/>
            <w:r>
              <w:rPr/>
              <w:t xml:space="preserve">Article dans une revue</w:t>
            </w:r>
          </w:p>
          <w:p>
            <w:pPr/>
            <w:hyperlink r:id="rId15" w:history="1">
              <w:r>
                <w:rPr>
                  <w:color w:val="#410a8c"/>
                  <w:u w:val="single"/>
                </w:rPr>
                <w:t xml:space="preserve">hal-04846954v1</w:t>
              </w:r>
            </w:hyperlink>
          </w:p>
        </w:tc>
      </w:tr>
      <w:tr>
        <w:trPr/>
        <w:tc>
          <w:tcPr>
            <w:noWrap/>
          </w:tcPr>
          <w:p>
            <w:pPr>
              <w:spacing w:after="200"/>
            </w:pPr>
            <w:hyperlink r:id="rId17" w:history="1">
              <w:r>
                <w:rPr>
                  <w:color w:val="1e198e"/>
                  <w:b w:val="1"/>
                  <w:bCs w:val="1"/>
                  <w:u w:val="single"/>
                </w:rPr>
                <w:t xml:space="preserve">Joseph Ki-Zerbo : le Savant, le Politique et l’Afrique</w:t>
              </w:r>
            </w:hyperlink>
          </w:p>
          <w:p>
            <w:pPr/>
            <w:hyperlink r:id="rId8" w:history="1">
              <w:r>
                <w:rPr>
                  <w:color w:val="#410a8c"/>
                  <w:u w:val="single"/>
                </w:rPr>
                <w:t xml:space="preserve">Salim Abdelmadjid</w:t>
              </w:r>
            </w:hyperlink>
          </w:p>
          <w:p>
            <w:pPr/>
            <w:r>
              <w:rPr>
                <w:i w:val="1"/>
                <w:iCs w:val="1"/>
              </w:rPr>
              <w:t xml:space="preserve">Revue Esprit</w:t>
            </w:r>
            <w:r>
              <w:rPr/>
              <w:t xml:space="preserve">, 2007, 2007/8, pp.83-108</w:t>
            </w:r>
          </w:p>
          <w:p>
            <w:pPr/>
            <w:r>
              <w:rPr/>
              <w:t xml:space="preserve">Article dans une revue</w:t>
            </w:r>
          </w:p>
          <w:p>
            <w:pPr/>
            <w:hyperlink r:id="rId17" w:history="1">
              <w:r>
                <w:rPr>
                  <w:color w:val="#410a8c"/>
                  <w:u w:val="single"/>
                </w:rPr>
                <w:t xml:space="preserve">hal-04847018v1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Des « Socrate » par milliers ? » de Paulin J. Hountondji</w:t>
              </w:r>
            </w:hyperlink>
          </w:p>
          <w:p>
            <w:pPr/>
            <w:hyperlink r:id="rId8" w:history="1">
              <w:r>
                <w:rPr>
                  <w:color w:val="#410a8c"/>
                  <w:u w:val="single"/>
                </w:rPr>
                <w:t xml:space="preserve">Salim Abdelmadjid</w:t>
              </w:r>
            </w:hyperlink>
          </w:p>
          <w:p>
            <w:pPr/>
            <w:r>
              <w:rPr>
                <w:i w:val="1"/>
                <w:iCs w:val="1"/>
              </w:rPr>
              <w:t xml:space="preserve">Actualité de la philosophie africaine / of African Philosophy</w:t>
            </w:r>
            <w:r>
              <w:rPr/>
              <w:t xml:space="preserve">, </w:t>
            </w:r>
            <w:r>
              <w:rPr>
                <w:i w:val="1"/>
                <w:iCs w:val="1"/>
              </w:rPr>
              <w:t xml:space="preserve">Politika : la politique à l'épreuve des sciences sociales </w:t>
            </w:r>
            <w:r>
              <w:rPr/>
              <w:t xml:space="preserve">, 2024</w:t>
            </w:r>
          </w:p>
          <w:p>
            <w:pPr/>
            <w:r>
              <w:rPr/>
              <w:t xml:space="preserve">Proceedings/Recueil des communications</w:t>
            </w:r>
          </w:p>
          <w:p>
            <w:pPr/>
            <w:hyperlink r:id="rId18" w:history="1">
              <w:r>
                <w:rPr>
                  <w:color w:val="#410a8c"/>
                  <w:u w:val="single"/>
                </w:rPr>
                <w:t xml:space="preserve">hal-04847079v1</w:t>
              </w:r>
            </w:hyperlink>
          </w:p>
        </w:tc>
      </w:tr>
      <w:tr>
        <w:trPr/>
        <w:tc>
          <w:tcPr>
            <w:noWrap/>
          </w:tcPr>
          <w:p>
            <w:pPr>
              <w:spacing w:after="200"/>
            </w:pPr>
            <w:hyperlink r:id="rId19" w:history="1">
              <w:r>
                <w:rPr>
                  <w:color w:val="1e198e"/>
                  <w:b w:val="1"/>
                  <w:bCs w:val="1"/>
                  <w:u w:val="single"/>
                </w:rPr>
                <w:t xml:space="preserve">« Les rapports historiques de l’Afrique et du monde arabe » selon Joseph Ki-Zerbo</w:t>
              </w:r>
            </w:hyperlink>
          </w:p>
          <w:p>
            <w:pPr/>
            <w:hyperlink r:id="rId8" w:history="1">
              <w:r>
                <w:rPr>
                  <w:color w:val="#410a8c"/>
                  <w:u w:val="single"/>
                </w:rPr>
                <w:t xml:space="preserve">Salim Abdelmadjid</w:t>
              </w:r>
            </w:hyperlink>
          </w:p>
          <w:p>
            <w:pPr/>
            <w:r>
              <w:rPr>
                <w:i w:val="1"/>
                <w:iCs w:val="1"/>
              </w:rPr>
              <w:t xml:space="preserve">Semaine arabe</w:t>
            </w:r>
            <w:r>
              <w:rPr/>
              <w:t xml:space="preserve">, </w:t>
            </w:r>
            <w:r>
              <w:rPr>
                <w:i w:val="1"/>
                <w:iCs w:val="1"/>
              </w:rPr>
              <w:t xml:space="preserve">Revue Esprit</w:t>
            </w:r>
            <w:r>
              <w:rPr/>
              <w:t xml:space="preserve">, https://esprit.presse.fr/actualites/joseph-ki-zerbo/les-rapports-historiques-de-l-afrique-et-du-monde-arabe-1-39933, https://esprit.presse.fr/actualites/joseph-ki-zerbo/les-rapports-historiques-de-l-afrique-et-du-monde-arabe-2-39935, 2004</w:t>
            </w:r>
          </w:p>
          <w:p>
            <w:pPr/>
            <w:r>
              <w:rPr/>
              <w:t xml:space="preserve">Proceedings/Recueil des communications</w:t>
            </w:r>
          </w:p>
          <w:p>
            <w:pPr/>
            <w:hyperlink r:id="rId19" w:history="1">
              <w:r>
                <w:rPr>
                  <w:color w:val="#410a8c"/>
                  <w:u w:val="single"/>
                </w:rPr>
                <w:t xml:space="preserve">hal-04850019v1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Actualité de la philosophie africaine</w:t>
              </w:r>
            </w:hyperlink>
          </w:p>
          <w:p>
            <w:pPr/>
            <w:hyperlink r:id="rId8" w:history="1">
              <w:r>
                <w:rPr>
                  <w:color w:val="#410a8c"/>
                  <w:u w:val="single"/>
                </w:rPr>
                <w:t xml:space="preserve">Salim Abdelmadjid</w:t>
              </w:r>
            </w:hyperlink>
          </w:p>
          <w:p>
            <w:pPr/>
            <w:r>
              <w:rPr>
                <w:i w:val="1"/>
                <w:iCs w:val="1"/>
              </w:rPr>
              <w:t xml:space="preserve">Politika : la politique à l'épreuve des sciences sociales </w:t>
            </w:r>
            <w:r>
              <w:rPr/>
              <w:t xml:space="preserve">, 2024</w:t>
            </w:r>
          </w:p>
          <w:p>
            <w:pPr/>
            <w:r>
              <w:rPr/>
              <w:t xml:space="preserve">N°spécial de revue/special issue</w:t>
            </w:r>
          </w:p>
          <w:p>
            <w:pPr/>
            <w:hyperlink r:id="rId20" w:history="1">
              <w:r>
                <w:rPr>
                  <w:color w:val="#410a8c"/>
                  <w:u w:val="single"/>
                </w:rPr>
                <w:t xml:space="preserve">hal-04841812v1</w:t>
              </w:r>
            </w:hyperlink>
          </w:p>
        </w:tc>
      </w:tr>
      <w:tr>
        <w:trPr/>
        <w:tc>
          <w:tcPr>
            <w:noWrap/>
          </w:tcPr>
          <w:p>
            <w:pPr>
              <w:spacing w:after="200"/>
            </w:pPr>
            <w:hyperlink r:id="rId21" w:history="1">
              <w:r>
                <w:rPr>
                  <w:color w:val="1e198e"/>
                  <w:b w:val="1"/>
                  <w:bCs w:val="1"/>
                  <w:u w:val="single"/>
                </w:rPr>
                <w:t xml:space="preserve">Europe (II). Le milieu du gué</w:t>
              </w:r>
            </w:hyperlink>
          </w:p>
          <w:p>
            <w:pPr/>
            <w:hyperlink r:id="rId22" w:history="1">
              <w:r>
                <w:rPr>
                  <w:color w:val="#410a8c"/>
                  <w:u w:val="single"/>
                </w:rPr>
                <w:t xml:space="preserve">Pierre-Yves Quiviger</w:t>
              </w:r>
            </w:hyperlink>
            <w:r>
              <w:rPr/>
              <w:t xml:space="preserve">,</w:t>
            </w:r>
            <w:hyperlink r:id="rId8" w:history="1">
              <w:r>
                <w:rPr>
                  <w:color w:val="#410a8c"/>
                  <w:u w:val="single"/>
                </w:rPr>
                <w:t xml:space="preserve">Salim Abdelmadjid</w:t>
              </w:r>
            </w:hyperlink>
            <w:r>
              <w:rPr/>
              <w:t xml:space="preserve">,</w:t>
            </w:r>
            <w:hyperlink r:id="rId23" w:history="1">
              <w:r>
                <w:rPr>
                  <w:color w:val="#410a8c"/>
                  <w:u w:val="single"/>
                </w:rPr>
                <w:t xml:space="preserve">Mélanie Plouviez</w:t>
              </w:r>
            </w:hyperlink>
            <w:r>
              <w:rPr/>
              <w:t xml:space="preserve">,</w:t>
            </w:r>
            <w:hyperlink r:id="rId24" w:history="1">
              <w:r>
                <w:rPr>
                  <w:color w:val="#410a8c"/>
                  <w:u w:val="single"/>
                </w:rPr>
                <w:t xml:space="preserve">Sandro Luce</w:t>
              </w:r>
            </w:hyperlink>
          </w:p>
          <w:p>
            <w:pPr/>
            <w:r>
              <w:rPr>
                <w:i w:val="1"/>
                <w:iCs w:val="1"/>
              </w:rPr>
              <w:t xml:space="preserve">Noésis</w:t>
            </w:r>
            <w:r>
              <w:rPr/>
              <w:t xml:space="preserve">, 2022, 35-36, </w:t>
            </w:r>
            <w:hyperlink r:id="rId25" w:history="1">
              <w:r>
                <w:rPr>
                  <w:color w:val="#410a8c"/>
                  <w:u w:val="single"/>
                </w:rPr>
                <w:t xml:space="preserve">⟨10.4000/noesis.5219⟩</w:t>
              </w:r>
            </w:hyperlink>
          </w:p>
          <w:p>
            <w:pPr/>
            <w:r>
              <w:rPr/>
              <w:t xml:space="preserve">N°spécial de revue/special issue</w:t>
            </w:r>
          </w:p>
          <w:p>
            <w:pPr/>
            <w:hyperlink r:id="rId21" w:history="1">
              <w:r>
                <w:rPr>
                  <w:color w:val="#410a8c"/>
                  <w:u w:val="single"/>
                </w:rPr>
                <w:t xml:space="preserve">hal-03906950v1</w:t>
              </w:r>
            </w:hyperlink>
          </w:p>
        </w:tc>
      </w:tr>
      <w:tr>
        <w:trPr/>
        <w:tc>
          <w:tcPr>
            <w:noWrap/>
          </w:tcPr>
          <w:p>
            <w:pPr>
              <w:spacing w:after="200"/>
            </w:pPr>
            <w:hyperlink r:id="rId26" w:history="1">
              <w:r>
                <w:rPr>
                  <w:color w:val="1e198e"/>
                  <w:b w:val="1"/>
                  <w:bCs w:val="1"/>
                  <w:u w:val="single"/>
                </w:rPr>
                <w:t xml:space="preserve">Europe (II). Le milieu du gué</w:t>
              </w:r>
            </w:hyperlink>
          </w:p>
          <w:p>
            <w:pPr/>
            <w:hyperlink r:id="rId8" w:history="1">
              <w:r>
                <w:rPr>
                  <w:color w:val="#410a8c"/>
                  <w:u w:val="single"/>
                </w:rPr>
                <w:t xml:space="preserve">Salim Abdelmadjid</w:t>
              </w:r>
            </w:hyperlink>
            <w:r>
              <w:rPr/>
              <w:t xml:space="preserve">,</w:t>
            </w:r>
            <w:hyperlink r:id="rId24" w:history="1">
              <w:r>
                <w:rPr>
                  <w:color w:val="#410a8c"/>
                  <w:u w:val="single"/>
                </w:rPr>
                <w:t xml:space="preserve">Sandro Luce</w:t>
              </w:r>
            </w:hyperlink>
            <w:r>
              <w:rPr/>
              <w:t xml:space="preserve">,</w:t>
            </w:r>
            <w:hyperlink r:id="rId23" w:history="1">
              <w:r>
                <w:rPr>
                  <w:color w:val="#410a8c"/>
                  <w:u w:val="single"/>
                </w:rPr>
                <w:t xml:space="preserve">Mélanie Plouviez</w:t>
              </w:r>
            </w:hyperlink>
            <w:r>
              <w:rPr/>
              <w:t xml:space="preserve">,</w:t>
            </w:r>
            <w:hyperlink r:id="rId22" w:history="1">
              <w:r>
                <w:rPr>
                  <w:color w:val="#410a8c"/>
                  <w:u w:val="single"/>
                </w:rPr>
                <w:t xml:space="preserve">Pierre-Yves Quiviger</w:t>
              </w:r>
            </w:hyperlink>
          </w:p>
          <w:p>
            <w:pPr/>
            <w:r>
              <w:rPr>
                <w:i w:val="1"/>
                <w:iCs w:val="1"/>
              </w:rPr>
              <w:t xml:space="preserve">Noésis</w:t>
            </w:r>
            <w:r>
              <w:rPr/>
              <w:t xml:space="preserve">, 35 et 36, 2021</w:t>
            </w:r>
          </w:p>
          <w:p>
            <w:pPr/>
            <w:r>
              <w:rPr/>
              <w:t xml:space="preserve">N°spécial de revue/special issue</w:t>
            </w:r>
          </w:p>
          <w:p>
            <w:pPr/>
            <w:hyperlink r:id="rId26" w:history="1">
              <w:r>
                <w:rPr>
                  <w:color w:val="#410a8c"/>
                  <w:u w:val="single"/>
                </w:rPr>
                <w:t xml:space="preserve">hal-04841825v1</w:t>
              </w:r>
            </w:hyperlink>
          </w:p>
        </w:tc>
      </w:tr>
      <w:tr>
        <w:trPr/>
        <w:tc>
          <w:tcPr>
            <w:noWrap/>
          </w:tcPr>
          <w:p>
            <w:pPr>
              <w:spacing w:after="200"/>
            </w:pPr>
            <w:hyperlink r:id="rId27" w:history="1">
              <w:r>
                <w:rPr>
                  <w:color w:val="1e198e"/>
                  <w:b w:val="1"/>
                  <w:bCs w:val="1"/>
                  <w:u w:val="single"/>
                </w:rPr>
                <w:t xml:space="preserve">Europe</w:t>
              </w:r>
            </w:hyperlink>
          </w:p>
          <w:p>
            <w:pPr/>
            <w:hyperlink r:id="rId8" w:history="1">
              <w:r>
                <w:rPr>
                  <w:color w:val="#410a8c"/>
                  <w:u w:val="single"/>
                </w:rPr>
                <w:t xml:space="preserve">Salim Abdelmadjid</w:t>
              </w:r>
            </w:hyperlink>
          </w:p>
          <w:p>
            <w:pPr/>
            <w:r>
              <w:rPr>
                <w:i w:val="1"/>
                <w:iCs w:val="1"/>
              </w:rPr>
              <w:t xml:space="preserve">Noésis</w:t>
            </w:r>
            <w:r>
              <w:rPr/>
              <w:t xml:space="preserve">, 30 et 31, 2018</w:t>
            </w:r>
          </w:p>
          <w:p>
            <w:pPr/>
            <w:r>
              <w:rPr/>
              <w:t xml:space="preserve">N°spécial de revue/special issue</w:t>
            </w:r>
          </w:p>
          <w:p>
            <w:pPr/>
            <w:hyperlink r:id="rId27" w:history="1">
              <w:r>
                <w:rPr>
                  <w:color w:val="#410a8c"/>
                  <w:u w:val="single"/>
                </w:rPr>
                <w:t xml:space="preserve">hal-04841967v1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Thinking Africa with V. Y. Mudimbe (collective work)</w:t>
              </w:r>
            </w:hyperlink>
          </w:p>
          <w:p>
            <w:pPr/>
            <w:hyperlink r:id="rId8" w:history="1">
              <w:r>
                <w:rPr>
                  <w:color w:val="#410a8c"/>
                  <w:u w:val="single"/>
                </w:rPr>
                <w:t xml:space="preserve">Salim Abdelmadjid</w:t>
              </w:r>
            </w:hyperlink>
            <w:r>
              <w:rPr/>
              <w:t xml:space="preserve">,</w:t>
            </w:r>
            <w:hyperlink r:id="rId29" w:history="1">
              <w:r>
                <w:rPr>
                  <w:color w:val="#410a8c"/>
                  <w:u w:val="single"/>
                </w:rPr>
                <w:t xml:space="preserve">Marie-Aude Fouéré</w:t>
              </w:r>
            </w:hyperlink>
            <w:r>
              <w:rPr/>
              <w:t xml:space="preserve">,</w:t>
            </w:r>
            <w:hyperlink r:id="rId30" w:history="1">
              <w:r>
                <w:rPr>
                  <w:color w:val="#410a8c"/>
                  <w:u w:val="single"/>
                </w:rPr>
                <w:t xml:space="preserve">Maëline Le Lay</w:t>
              </w:r>
            </w:hyperlink>
          </w:p>
          <w:p>
            <w:pPr/>
            <w:r>
              <w:rPr/>
              <w:t xml:space="preserve">Africae. Twaweza, 2025</w:t>
            </w:r>
          </w:p>
          <w:p>
            <w:pPr/>
            <w:r>
              <w:rPr/>
              <w:t xml:space="preserve">Ouvrages</w:t>
            </w:r>
          </w:p>
          <w:p>
            <w:pPr/>
            <w:hyperlink r:id="rId28" w:history="1">
              <w:r>
                <w:rPr>
                  <w:color w:val="#410a8c"/>
                  <w:u w:val="single"/>
                </w:rPr>
                <w:t xml:space="preserve">hal-04841151v1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Introduction : Penser l’Afrique avec V. Y. Mudimbe</w:t>
              </w:r>
            </w:hyperlink>
          </w:p>
          <w:p>
            <w:pPr/>
            <w:hyperlink r:id="rId8" w:history="1">
              <w:r>
                <w:rPr>
                  <w:color w:val="#410a8c"/>
                  <w:u w:val="single"/>
                </w:rPr>
                <w:t xml:space="preserve">Salim Abdelmadjid</w:t>
              </w:r>
            </w:hyperlink>
            <w:r>
              <w:rPr/>
              <w:t xml:space="preserve">,</w:t>
            </w:r>
            <w:hyperlink r:id="rId29" w:history="1">
              <w:r>
                <w:rPr>
                  <w:color w:val="#410a8c"/>
                  <w:u w:val="single"/>
                </w:rPr>
                <w:t xml:space="preserve">Marie-Aude Fouéré</w:t>
              </w:r>
            </w:hyperlink>
            <w:r>
              <w:rPr/>
              <w:t xml:space="preserve">,</w:t>
            </w:r>
            <w:hyperlink r:id="rId30" w:history="1">
              <w:r>
                <w:rPr>
                  <w:color w:val="#410a8c"/>
                  <w:u w:val="single"/>
                </w:rPr>
                <w:t xml:space="preserve">Maëline Le Lay</w:t>
              </w:r>
            </w:hyperlink>
          </w:p>
          <w:p>
            <w:pPr/>
            <w:r>
              <w:rPr/>
              <w:t xml:space="preserve">Salim Abdelmadjid, Marie-Aude Fouéré, Maëline Le Lay. </w:t>
            </w:r>
            <w:r>
              <w:rPr>
                <w:i w:val="1"/>
                <w:iCs w:val="1"/>
              </w:rPr>
              <w:t xml:space="preserve">Thinking Africa with Mudimbe</w:t>
            </w:r>
            <w:r>
              <w:rPr/>
              <w:t xml:space="preserve">, Africae, A paraître, Africae Studies</w:t>
            </w:r>
          </w:p>
          <w:p>
            <w:pPr/>
            <w:r>
              <w:rPr/>
              <w:t xml:space="preserve">Chapitre d'ouvrage</w:t>
            </w:r>
          </w:p>
          <w:p>
            <w:pPr/>
            <w:hyperlink r:id="rId31" w:history="1">
              <w:r>
                <w:rPr>
                  <w:color w:val="#410a8c"/>
                  <w:u w:val="single"/>
                </w:rPr>
                <w:t xml:space="preserve">halshs-04381437v1</w:t>
              </w:r>
            </w:hyperlink>
          </w:p>
        </w:tc>
      </w:tr>
      <w:tr>
        <w:trPr/>
        <w:tc>
          <w:tcPr>
            <w:noWrap/>
          </w:tcPr>
          <w:p>
            <w:pPr>
              <w:spacing w:after="200"/>
            </w:pPr>
            <w:hyperlink r:id="rId32" w:history="1">
              <w:r>
                <w:rPr>
                  <w:color w:val="1e198e"/>
                  <w:b w:val="1"/>
                  <w:bCs w:val="1"/>
                  <w:u w:val="single"/>
                </w:rPr>
                <w:t xml:space="preserve">Introduction: Thinking Africa With V.Y. Mudimbe</w:t>
              </w:r>
            </w:hyperlink>
          </w:p>
          <w:p>
            <w:pPr/>
            <w:hyperlink r:id="rId8" w:history="1">
              <w:r>
                <w:rPr>
                  <w:color w:val="#410a8c"/>
                  <w:u w:val="single"/>
                </w:rPr>
                <w:t xml:space="preserve">Salim Abdelmadjid</w:t>
              </w:r>
            </w:hyperlink>
            <w:r>
              <w:rPr/>
              <w:t xml:space="preserve">,</w:t>
            </w:r>
            <w:hyperlink r:id="rId29" w:history="1">
              <w:r>
                <w:rPr>
                  <w:color w:val="#410a8c"/>
                  <w:u w:val="single"/>
                </w:rPr>
                <w:t xml:space="preserve">Marie-Aude Fouéré</w:t>
              </w:r>
            </w:hyperlink>
            <w:r>
              <w:rPr/>
              <w:t xml:space="preserve">,</w:t>
            </w:r>
            <w:hyperlink r:id="rId30" w:history="1">
              <w:r>
                <w:rPr>
                  <w:color w:val="#410a8c"/>
                  <w:u w:val="single"/>
                </w:rPr>
                <w:t xml:space="preserve">Maëline Le Lay</w:t>
              </w:r>
            </w:hyperlink>
          </w:p>
          <w:p>
            <w:pPr/>
            <w:r>
              <w:rPr/>
              <w:t xml:space="preserve">Salim Abdelmadjid, Marie-Aude Fouéré, Maëline Le Lay. </w:t>
            </w:r>
            <w:r>
              <w:rPr>
                <w:i w:val="1"/>
                <w:iCs w:val="1"/>
              </w:rPr>
              <w:t xml:space="preserve">Thinking Africa With V.Y. Mudimbe</w:t>
            </w:r>
            <w:r>
              <w:rPr/>
              <w:t xml:space="preserve">, </w:t>
            </w:r>
            <w:hyperlink r:id="rId33" w:history="1">
              <w:r>
                <w:rPr>
                  <w:color w:val="#410a8c"/>
                  <w:u w:val="single"/>
                </w:rPr>
                <w:t xml:space="preserve">Africae</w:t>
              </w:r>
            </w:hyperlink>
            <w:r>
              <w:rPr/>
              <w:t xml:space="preserve">, 2025, Africae Studies</w:t>
            </w:r>
          </w:p>
          <w:p>
            <w:pPr/>
            <w:r>
              <w:rPr/>
              <w:t xml:space="preserve">Chapitre d'ouvrage</w:t>
            </w:r>
          </w:p>
          <w:p>
            <w:pPr/>
            <w:hyperlink r:id="rId32" w:history="1">
              <w:r>
                <w:rPr>
                  <w:color w:val="#410a8c"/>
                  <w:u w:val="single"/>
                </w:rPr>
                <w:t xml:space="preserve">halshs-05546480v1</w:t>
              </w:r>
            </w:hyperlink>
          </w:p>
        </w:tc>
      </w:tr>
      <w:tr>
        <w:trPr/>
        <w:tc>
          <w:tcPr>
            <w:noWrap/>
          </w:tcPr>
          <w:p>
            <w:pPr>
              <w:spacing w:after="200"/>
            </w:pPr>
            <w:hyperlink r:id="rId34" w:history="1">
              <w:r>
                <w:rPr>
                  <w:color w:val="1e198e"/>
                  <w:b w:val="1"/>
                  <w:bCs w:val="1"/>
                  <w:u w:val="single"/>
                </w:rPr>
                <w:t xml:space="preserve">Africa and Dialectics: Reading V. Y. Mudimbe towards a Concept of Africa</w:t>
              </w:r>
            </w:hyperlink>
          </w:p>
          <w:p>
            <w:pPr/>
            <w:hyperlink r:id="rId8" w:history="1">
              <w:r>
                <w:rPr>
                  <w:color w:val="#410a8c"/>
                  <w:u w:val="single"/>
                </w:rPr>
                <w:t xml:space="preserve">Salim Abdelmadjid</w:t>
              </w:r>
            </w:hyperlink>
          </w:p>
          <w:p>
            <w:pPr/>
            <w:r>
              <w:rPr/>
              <w:t xml:space="preserve">Africae. </w:t>
            </w:r>
            <w:r>
              <w:rPr>
                <w:i w:val="1"/>
                <w:iCs w:val="1"/>
              </w:rPr>
              <w:t xml:space="preserve">Thinking Africa with V. Y. Mudimbe</w:t>
            </w:r>
            <w:r>
              <w:rPr/>
              <w:t xml:space="preserve">, Twaweza, pp.157-183, 2025</w:t>
            </w:r>
          </w:p>
          <w:p>
            <w:pPr/>
            <w:r>
              <w:rPr/>
              <w:t xml:space="preserve">Chapitre d'ouvrage</w:t>
            </w:r>
          </w:p>
          <w:p>
            <w:pPr/>
            <w:hyperlink r:id="rId34" w:history="1">
              <w:r>
                <w:rPr>
                  <w:color w:val="#410a8c"/>
                  <w:u w:val="single"/>
                </w:rPr>
                <w:t xml:space="preserve">hal-04843391v1</w:t>
              </w:r>
            </w:hyperlink>
          </w:p>
        </w:tc>
      </w:tr>
      <w:tr>
        <w:trPr/>
        <w:tc>
          <w:tcPr>
            <w:noWrap/>
          </w:tcPr>
          <w:p>
            <w:pPr>
              <w:spacing w:after="200"/>
            </w:pPr>
            <w:hyperlink r:id="rId35" w:history="1">
              <w:r>
                <w:rPr>
                  <w:color w:val="1e198e"/>
                  <w:b w:val="1"/>
                  <w:bCs w:val="1"/>
                  <w:u w:val="single"/>
                </w:rPr>
                <w:t xml:space="preserve">Concept d’Afrique et histoire de l’Afrique</w:t>
              </w:r>
            </w:hyperlink>
          </w:p>
          <w:p>
            <w:pPr/>
            <w:hyperlink r:id="rId8" w:history="1">
              <w:r>
                <w:rPr>
                  <w:color w:val="#410a8c"/>
                  <w:u w:val="single"/>
                </w:rPr>
                <w:t xml:space="preserve">Salim Abdelmadjid</w:t>
              </w:r>
            </w:hyperlink>
          </w:p>
          <w:p>
            <w:pPr/>
            <w:r>
              <w:rPr/>
              <w:t xml:space="preserve">UNESCO. </w:t>
            </w:r>
            <w:r>
              <w:rPr>
                <w:i w:val="1"/>
                <w:iCs w:val="1"/>
              </w:rPr>
              <w:t xml:space="preserve">Histoire générale de l’Afrique, IX</w:t>
            </w:r>
            <w:r>
              <w:rPr/>
              <w:t xml:space="preserve">, A paraître</w:t>
            </w:r>
          </w:p>
          <w:p>
            <w:pPr/>
            <w:r>
              <w:rPr/>
              <w:t xml:space="preserve">Chapitre d'ouvrage</w:t>
            </w:r>
          </w:p>
          <w:p>
            <w:pPr/>
            <w:hyperlink r:id="rId35" w:history="1">
              <w:r>
                <w:rPr>
                  <w:color w:val="#410a8c"/>
                  <w:u w:val="single"/>
                </w:rPr>
                <w:t xml:space="preserve">hal-04842945v1</w:t>
              </w:r>
            </w:hyperlink>
          </w:p>
        </w:tc>
      </w:tr>
      <w:tr>
        <w:trPr/>
        <w:tc>
          <w:tcPr>
            <w:noWrap/>
          </w:tcPr>
          <w:p>
            <w:pPr>
              <w:spacing w:after="200"/>
            </w:pPr>
            <w:hyperlink r:id="rId36" w:history="1">
              <w:r>
                <w:rPr>
                  <w:color w:val="1e198e"/>
                  <w:b w:val="1"/>
                  <w:bCs w:val="1"/>
                  <w:u w:val="single"/>
                </w:rPr>
                <w:t xml:space="preserve">Éléments en vue de la thématisation de l’effectuation épistémologique de la négativité africaine</w:t>
              </w:r>
            </w:hyperlink>
          </w:p>
          <w:p>
            <w:pPr/>
            <w:hyperlink r:id="rId8" w:history="1">
              <w:r>
                <w:rPr>
                  <w:color w:val="#410a8c"/>
                  <w:u w:val="single"/>
                </w:rPr>
                <w:t xml:space="preserve">Salim Abdelmadjid</w:t>
              </w:r>
            </w:hyperlink>
          </w:p>
          <w:p>
            <w:pPr/>
            <w:r>
              <w:rPr/>
              <w:t xml:space="preserve">M. Diawara; M. Diouf; J.-B. Ouédraogo. </w:t>
            </w:r>
            <w:r>
              <w:rPr>
                <w:i w:val="1"/>
                <w:iCs w:val="1"/>
              </w:rPr>
              <w:t xml:space="preserve">Afrika N’ko. La bibliothèque coloniale en débat / Debating the African Colonial Library</w:t>
            </w:r>
            <w:r>
              <w:rPr/>
              <w:t xml:space="preserve">, Présence Africaine, pp.183-234, 2022</w:t>
            </w:r>
          </w:p>
          <w:p>
            <w:pPr/>
            <w:r>
              <w:rPr/>
              <w:t xml:space="preserve">Chapitre d'ouvrage</w:t>
            </w:r>
          </w:p>
          <w:p>
            <w:pPr/>
            <w:hyperlink r:id="rId36" w:history="1">
              <w:r>
                <w:rPr>
                  <w:color w:val="#410a8c"/>
                  <w:u w:val="single"/>
                </w:rPr>
                <w:t xml:space="preserve">hal-04844324v1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Socrates' by the Thousands?</w:t>
              </w:r>
            </w:hyperlink>
          </w:p>
          <w:p>
            <w:pPr/>
            <w:hyperlink r:id="rId8" w:history="1">
              <w:r>
                <w:rPr>
                  <w:color w:val="#410a8c"/>
                  <w:u w:val="single"/>
                </w:rPr>
                <w:t xml:space="preserve">Salim Abdelmadjid</w:t>
              </w:r>
            </w:hyperlink>
          </w:p>
          <w:p>
            <w:pPr/>
            <w:r>
              <w:rPr/>
              <w:t xml:space="preserve">2024</w:t>
            </w:r>
          </w:p>
          <w:p>
            <w:pPr/>
            <w:r>
              <w:rPr/>
              <w:t xml:space="preserve">Traduction</w:t>
            </w:r>
          </w:p>
          <w:p>
            <w:pPr/>
            <w:hyperlink r:id="rId37" w:history="1">
              <w:r>
                <w:rPr>
                  <w:color w:val="#410a8c"/>
                  <w:u w:val="single"/>
                </w:rPr>
                <w:t xml:space="preserve">hal-04850162v1</w:t>
              </w:r>
            </w:hyperlink>
          </w:p>
        </w:tc>
      </w:tr>
      <w:tr>
        <w:trPr/>
        <w:tc>
          <w:tcPr>
            <w:noWrap/>
          </w:tcPr>
          <w:p>
            <w:pPr>
              <w:spacing w:after="200"/>
            </w:pPr>
            <w:hyperlink r:id="rId38" w:history="1">
              <w:r>
                <w:rPr>
                  <w:color w:val="1e198e"/>
                  <w:b w:val="1"/>
                  <w:bCs w:val="1"/>
                  <w:u w:val="single"/>
                </w:rPr>
                <w:t xml:space="preserve">Adam blanc et Ève noire : Un tableau de 1770 dans la Vieille Pharmacie de Calw, dans le sud de l’Allemagne, et le discours scientifique de l’époque sur l’hérédité, la couleur de peau, la variation et la race</w:t>
              </w:r>
            </w:hyperlink>
          </w:p>
          <w:p>
            <w:pPr/>
            <w:hyperlink r:id="rId8" w:history="1">
              <w:r>
                <w:rPr>
                  <w:color w:val="#410a8c"/>
                  <w:u w:val="single"/>
                </w:rPr>
                <w:t xml:space="preserve">Salim Abdelmadjid</w:t>
              </w:r>
            </w:hyperlink>
          </w:p>
          <w:p>
            <w:pPr/>
            <w:r>
              <w:rPr/>
              <w:t xml:space="preserve">2021, </w:t>
            </w:r>
            <w:hyperlink r:id="rId39" w:history="1">
              <w:r>
                <w:rPr>
                  <w:color w:val="#410a8c"/>
                  <w:u w:val="single"/>
                </w:rPr>
                <w:t xml:space="preserve">⟨10.25721/twm6-gy75.⟩</w:t>
              </w:r>
            </w:hyperlink>
          </w:p>
          <w:p>
            <w:pPr/>
            <w:r>
              <w:rPr/>
              <w:t xml:space="preserve">Traduction</w:t>
            </w:r>
          </w:p>
          <w:p>
            <w:pPr/>
            <w:hyperlink r:id="rId38" w:history="1">
              <w:r>
                <w:rPr>
                  <w:color w:val="#410a8c"/>
                  <w:u w:val="single"/>
                </w:rPr>
                <w:t xml:space="preserve">hal-04853842v1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Entretien : « La philosophie et l'universel : parcours de Souleymane Bachir Diagne »</w:t>
              </w:r>
            </w:hyperlink>
          </w:p>
          <w:p>
            <w:pPr/>
            <w:hyperlink r:id="rId8" w:history="1">
              <w:r>
                <w:rPr>
                  <w:color w:val="#410a8c"/>
                  <w:u w:val="single"/>
                </w:rPr>
                <w:t xml:space="preserve">Salim Abdelmadjid</w:t>
              </w:r>
            </w:hyperlink>
            <w:r>
              <w:rPr/>
              <w:t xml:space="preserve">,</w:t>
            </w:r>
            <w:hyperlink r:id="rId41" w:history="1">
              <w:r>
                <w:rPr>
                  <w:color w:val="#410a8c"/>
                  <w:u w:val="single"/>
                </w:rPr>
                <w:t xml:space="preserve">Souleymane Bachir Diagne</w:t>
              </w:r>
            </w:hyperlink>
          </w:p>
          <w:p>
            <w:pPr/>
            <w:r>
              <w:rPr/>
              <w:t xml:space="preserve">2019, https://www.politika.io/fr/entretien/philosophie-luniversel</w:t>
            </w:r>
          </w:p>
          <w:p>
            <w:pPr/>
            <w:r>
              <w:rPr/>
              <w:t xml:space="preserve">Autre publication scientifique</w:t>
            </w:r>
          </w:p>
          <w:p>
            <w:pPr/>
            <w:hyperlink r:id="rId40" w:history="1">
              <w:r>
                <w:rPr>
                  <w:color w:val="#410a8c"/>
                  <w:u w:val="single"/>
                </w:rPr>
                <w:t xml:space="preserve">hal-04853866v1</w:t>
              </w:r>
            </w:hyperlink>
          </w:p>
        </w:tc>
      </w:tr>
      <w:tr>
        <w:trPr/>
        <w:tc>
          <w:tcPr>
            <w:noWrap/>
          </w:tcPr>
          <w:p>
            <w:pPr>
              <w:spacing w:after="200"/>
            </w:pPr>
            <w:hyperlink r:id="rId42" w:history="1">
              <w:r>
                <w:rPr>
                  <w:color w:val="1e198e"/>
                  <w:b w:val="1"/>
                  <w:bCs w:val="1"/>
                  <w:u w:val="single"/>
                </w:rPr>
                <w:t xml:space="preserve">Sartre et l’Afrique (paru « L’Afrique, terre de réflexion »)</w:t>
              </w:r>
            </w:hyperlink>
          </w:p>
          <w:p>
            <w:pPr/>
            <w:hyperlink r:id="rId8" w:history="1">
              <w:r>
                <w:rPr>
                  <w:color w:val="#410a8c"/>
                  <w:u w:val="single"/>
                </w:rPr>
                <w:t xml:space="preserve">Salim Abdelmadjid</w:t>
              </w:r>
            </w:hyperlink>
          </w:p>
          <w:p>
            <w:pPr/>
            <w:r>
              <w:rPr/>
              <w:t xml:space="preserve">2013, pp.6-7</w:t>
            </w:r>
          </w:p>
          <w:p>
            <w:pPr/>
            <w:r>
              <w:rPr/>
              <w:t xml:space="preserve">Autre publication scientifique</w:t>
            </w:r>
          </w:p>
          <w:p>
            <w:pPr/>
            <w:hyperlink r:id="rId42" w:history="1">
              <w:r>
                <w:rPr>
                  <w:color w:val="#410a8c"/>
                  <w:u w:val="single"/>
                </w:rPr>
                <w:t xml:space="preserve">hal-04847287v1</w:t>
              </w:r>
            </w:hyperlink>
          </w:p>
        </w:tc>
      </w:tr>
      <w:tr>
        <w:trPr/>
        <w:tc>
          <w:tcPr>
            <w:noWrap/>
          </w:tcPr>
          <w:p>
            <w:pPr>
              <w:spacing w:after="200"/>
            </w:pPr>
            <w:hyperlink r:id="rId43" w:history="1">
              <w:r>
                <w:rPr>
                  <w:color w:val="1e198e"/>
                  <w:b w:val="1"/>
                  <w:bCs w:val="1"/>
                  <w:u w:val="single"/>
                </w:rPr>
                <w:t xml:space="preserve">Pour une reconnaissance mutuelle de l’Afrique et du monde arabe. Sur une conférence de Joseph Ki-Zerbo</w:t>
              </w:r>
            </w:hyperlink>
          </w:p>
          <w:p>
            <w:pPr/>
            <w:hyperlink r:id="rId8" w:history="1">
              <w:r>
                <w:rPr>
                  <w:color w:val="#410a8c"/>
                  <w:u w:val="single"/>
                </w:rPr>
                <w:t xml:space="preserve">Salim Abdelmadjid</w:t>
              </w:r>
            </w:hyperlink>
            <w:r>
              <w:rPr/>
              <w:t xml:space="preserve">,</w:t>
            </w:r>
            <w:hyperlink r:id="rId44" w:history="1">
              <w:r>
                <w:rPr>
                  <w:color w:val="#410a8c"/>
                  <w:u w:val="single"/>
                </w:rPr>
                <w:t xml:space="preserve">Carole Boidin</w:t>
              </w:r>
            </w:hyperlink>
            <w:r>
              <w:rPr/>
              <w:t xml:space="preserve">,</w:t>
            </w:r>
            <w:hyperlink r:id="rId45" w:history="1">
              <w:r>
                <w:rPr>
                  <w:color w:val="#410a8c"/>
                  <w:u w:val="single"/>
                </w:rPr>
                <w:t xml:space="preserve">Thomas Raineau</w:t>
              </w:r>
            </w:hyperlink>
          </w:p>
          <w:p>
            <w:pPr/>
            <w:r>
              <w:rPr/>
              <w:t xml:space="preserve">2004, pp.51-55</w:t>
            </w:r>
          </w:p>
          <w:p>
            <w:pPr/>
            <w:r>
              <w:rPr/>
              <w:t xml:space="preserve">Autre publication scientifique</w:t>
            </w:r>
          </w:p>
          <w:p>
            <w:pPr/>
            <w:hyperlink r:id="rId43" w:history="1">
              <w:r>
                <w:rPr>
                  <w:color w:val="#410a8c"/>
                  <w:u w:val="single"/>
                </w:rPr>
                <w:t xml:space="preserve">hal-04849989v1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Un concept d'Afrique</w:t>
              </w:r>
            </w:hyperlink>
          </w:p>
          <w:p>
            <w:pPr/>
            <w:hyperlink r:id="rId8" w:history="1">
              <w:r>
                <w:rPr>
                  <w:color w:val="#410a8c"/>
                  <w:u w:val="single"/>
                </w:rPr>
                <w:t xml:space="preserve">Salim Abdelmadjid</w:t>
              </w:r>
            </w:hyperlink>
          </w:p>
          <w:p>
            <w:pPr/>
            <w:r>
              <w:rPr/>
              <w:t xml:space="preserve">Philosophie. Université Paris-Sorbonne, 2015.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tel-04841220v1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tlse2.hal.science/hal-04844494v1" TargetMode="External"/><Relationship Id="rId8" Type="http://schemas.openxmlformats.org/officeDocument/2006/relationships/hyperlink" Target="https://hal.science/search/index/?q=*&amp;authFullName_s=Salim Abdelmadjid" TargetMode="External"/><Relationship Id="rId9" Type="http://schemas.openxmlformats.org/officeDocument/2006/relationships/hyperlink" Target="https://univ-tlse2.hal.science/hal-04844452v1" TargetMode="External"/><Relationship Id="rId10" Type="http://schemas.openxmlformats.org/officeDocument/2006/relationships/hyperlink" Target="https://univ-tlse2.hal.science/hal-04853846v1" TargetMode="External"/><Relationship Id="rId11" Type="http://schemas.openxmlformats.org/officeDocument/2006/relationships/hyperlink" Target="https://univ-tlse2.hal.science/hal-04844496v1" TargetMode="External"/><Relationship Id="rId12" Type="http://schemas.openxmlformats.org/officeDocument/2006/relationships/hyperlink" Target="https://dx.doi.org/10.4000/noesis.5238" TargetMode="External"/><Relationship Id="rId13" Type="http://schemas.openxmlformats.org/officeDocument/2006/relationships/hyperlink" Target="https://univ-tlse2.hal.science/hal-04844498v1" TargetMode="External"/><Relationship Id="rId14" Type="http://schemas.openxmlformats.org/officeDocument/2006/relationships/hyperlink" Target="https://dx.doi.org/10.4000/noesis.3964" TargetMode="External"/><Relationship Id="rId15" Type="http://schemas.openxmlformats.org/officeDocument/2006/relationships/hyperlink" Target="https://univ-tlse2.hal.science/hal-04846954v1" TargetMode="External"/><Relationship Id="rId16" Type="http://schemas.openxmlformats.org/officeDocument/2006/relationships/hyperlink" Target="https://dx.doi.org/10.4000/noesis.4279" TargetMode="External"/><Relationship Id="rId17" Type="http://schemas.openxmlformats.org/officeDocument/2006/relationships/hyperlink" Target="https://univ-tlse2.hal.science/hal-04847018v1" TargetMode="External"/><Relationship Id="rId18" Type="http://schemas.openxmlformats.org/officeDocument/2006/relationships/hyperlink" Target="https://univ-tlse2.hal.science/hal-04847079v1" TargetMode="External"/><Relationship Id="rId19" Type="http://schemas.openxmlformats.org/officeDocument/2006/relationships/hyperlink" Target="https://univ-tlse2.hal.science/hal-04850019v1" TargetMode="External"/><Relationship Id="rId20" Type="http://schemas.openxmlformats.org/officeDocument/2006/relationships/hyperlink" Target="https://univ-tlse2.hal.science/hal-04841812v1" TargetMode="External"/><Relationship Id="rId21" Type="http://schemas.openxmlformats.org/officeDocument/2006/relationships/hyperlink" Target="https://hal.science/hal-03906950v1" TargetMode="External"/><Relationship Id="rId22" Type="http://schemas.openxmlformats.org/officeDocument/2006/relationships/hyperlink" Target="https://hal.science/search/index/?q=*&amp;authFullName_s=Pierre-Yves Quiviger" TargetMode="External"/><Relationship Id="rId23" Type="http://schemas.openxmlformats.org/officeDocument/2006/relationships/hyperlink" Target="https://hal.science/search/index/?q=*&amp;authFullName_s=M&#233;lanie Plouviez" TargetMode="External"/><Relationship Id="rId24" Type="http://schemas.openxmlformats.org/officeDocument/2006/relationships/hyperlink" Target="https://hal.science/search/index/?q=*&amp;authFullName_s=Sandro Luce" TargetMode="External"/><Relationship Id="rId25" Type="http://schemas.openxmlformats.org/officeDocument/2006/relationships/hyperlink" Target="https://dx.doi.org/10.4000/noesis.5219" TargetMode="External"/><Relationship Id="rId26" Type="http://schemas.openxmlformats.org/officeDocument/2006/relationships/hyperlink" Target="https://univ-tlse2.hal.science/hal-04841825v1" TargetMode="External"/><Relationship Id="rId27" Type="http://schemas.openxmlformats.org/officeDocument/2006/relationships/hyperlink" Target="https://univ-tlse2.hal.science/hal-04841967v1" TargetMode="External"/><Relationship Id="rId28" Type="http://schemas.openxmlformats.org/officeDocument/2006/relationships/hyperlink" Target="https://univ-tlse2.hal.science/hal-04841151v1" TargetMode="External"/><Relationship Id="rId29" Type="http://schemas.openxmlformats.org/officeDocument/2006/relationships/hyperlink" Target="https://hal.science/search/index/?q=*&amp;authFullName_s=Marie-Aude Fou&#233;r&#233;" TargetMode="External"/><Relationship Id="rId30" Type="http://schemas.openxmlformats.org/officeDocument/2006/relationships/hyperlink" Target="https://hal.science/search/index/?q=*&amp;authFullName_s=Ma&#235;line Le Lay" TargetMode="External"/><Relationship Id="rId31" Type="http://schemas.openxmlformats.org/officeDocument/2006/relationships/hyperlink" Target="https://shs.hal.science/halshs-04381437v1" TargetMode="External"/><Relationship Id="rId32" Type="http://schemas.openxmlformats.org/officeDocument/2006/relationships/hyperlink" Target="https://shs.hal.science/halshs-05546480v1" TargetMode="External"/><Relationship Id="rId33" Type="http://schemas.openxmlformats.org/officeDocument/2006/relationships/hyperlink" Target="https://books.openedition.org/africae/7401" TargetMode="External"/><Relationship Id="rId34" Type="http://schemas.openxmlformats.org/officeDocument/2006/relationships/hyperlink" Target="https://univ-tlse2.hal.science/hal-04843391v1" TargetMode="External"/><Relationship Id="rId35" Type="http://schemas.openxmlformats.org/officeDocument/2006/relationships/hyperlink" Target="https://univ-tlse2.hal.science/hal-04842945v1" TargetMode="External"/><Relationship Id="rId36" Type="http://schemas.openxmlformats.org/officeDocument/2006/relationships/hyperlink" Target="https://univ-tlse2.hal.science/hal-04844324v1" TargetMode="External"/><Relationship Id="rId37" Type="http://schemas.openxmlformats.org/officeDocument/2006/relationships/hyperlink" Target="https://univ-tlse2.hal.science/hal-04850162v1" TargetMode="External"/><Relationship Id="rId38" Type="http://schemas.openxmlformats.org/officeDocument/2006/relationships/hyperlink" Target="https://univ-tlse2.hal.science/hal-04853842v1" TargetMode="External"/><Relationship Id="rId39" Type="http://schemas.openxmlformats.org/officeDocument/2006/relationships/hyperlink" Target="https://dx.doi.org/10.25721/twm6-gy75." TargetMode="External"/><Relationship Id="rId40" Type="http://schemas.openxmlformats.org/officeDocument/2006/relationships/hyperlink" Target="https://univ-tlse2.hal.science/hal-04853866v1" TargetMode="External"/><Relationship Id="rId41" Type="http://schemas.openxmlformats.org/officeDocument/2006/relationships/hyperlink" Target="https://hal.science/search/index/?q=*&amp;authFullName_s=Souleymane Bachir Diagne" TargetMode="External"/><Relationship Id="rId42" Type="http://schemas.openxmlformats.org/officeDocument/2006/relationships/hyperlink" Target="https://univ-tlse2.hal.science/hal-04847287v1" TargetMode="External"/><Relationship Id="rId43" Type="http://schemas.openxmlformats.org/officeDocument/2006/relationships/hyperlink" Target="https://univ-tlse2.hal.science/hal-04849989v1" TargetMode="External"/><Relationship Id="rId44" Type="http://schemas.openxmlformats.org/officeDocument/2006/relationships/hyperlink" Target="https://hal.science/search/index/?q=*&amp;authFullName_s=Carole Boidin" TargetMode="External"/><Relationship Id="rId45" Type="http://schemas.openxmlformats.org/officeDocument/2006/relationships/hyperlink" Target="https://hal.science/search/index/?q=*&amp;authFullName_s=Thomas Raineau" TargetMode="External"/><Relationship Id="rId46" Type="http://schemas.openxmlformats.org/officeDocument/2006/relationships/hyperlink" Target="https://univ-tlse2.hal.science/tel-04841220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Salim Abdelmadjid</dc:title>
  <dc:description>CV</dc:description>
  <dc:subject/>
  <cp:keywords/>
  <cp:category/>
  <cp:lastModifiedBy/>
  <dcterms:created xsi:type="dcterms:W3CDTF">2026-05-15T14:48:13+02:00</dcterms:created>
  <dcterms:modified xsi:type="dcterms:W3CDTF">2026-05-15T14:48:13+02:00</dcterms:modified>
</cp:coreProperties>
</file>

<file path=docProps/custom.xml><?xml version="1.0" encoding="utf-8"?>
<Properties xmlns="http://schemas.openxmlformats.org/officeDocument/2006/custom-properties" xmlns:vt="http://schemas.openxmlformats.org/officeDocument/2006/docPropsVTypes"/>
</file>