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Salomé-Charlotte Camors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salome-charlotte-camors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tension : Penser la crise écologique à travers les images en Pyrénées ariégeoises. Le cas de l’ensauvagement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2025: La crise</w:t>
            </w:r>
            <w:r>
              <w:rPr/>
              <w:t xml:space="preserve">, Barbara Formis, Licelotte Nin, Marco Innocenti, Gaia Bobò, Inès Suzan Zedan; Université Paris 1 Panthéon-Sorbonne, Institut ACTE, ED 279 APESA,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environnement, créer avec et pour 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Art, Mondialité et Environnement 2024</w:t>
            </w:r>
            <w:r>
              <w:rPr/>
              <w:t xml:space="preserve">, Marion Laval-Jeantet,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Capturer les cours d’eau, s’effacer aux profits d’autres points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Paymages: Images de paysages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ethnographique, un outil précieux pour un art engagé en faveur de la transition socio-écologique?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de terrains: l’art de croiser les gens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en création-recherche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 ouverte: Carte blanche aux doctorants et jeunes chercheurs de Paris 1</w:t>
            </w:r>
            <w:r>
              <w:rPr/>
              <w:t xml:space="preserve">, service d’Appui à la recherche du Service commun de la documentation de Paris 1 Panthéon-Sorbonne, en collaboration avec la vice-présidente déléguée en charge des bibliothèques et de la science ouverte et en partenariat avec la bibliothèque Cujas et la Bibliothèque interuniversitaire de la Sorbonne (BIS),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territoire, créer dans le Parc Naturel Régional des Pyrénées Ariégeoises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Salomé-Charlotte Camors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Mondialité et Environnement</w:t>
            </w:r>
            <w:r>
              <w:rPr/>
              <w:t xml:space="preserve">, Marion Laval-Jeantet,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hal-04627833v1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9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ome-charlotte-camors" TargetMode="External"/><Relationship Id="rId9" Type="http://schemas.openxmlformats.org/officeDocument/2006/relationships/hyperlink" Target="https://hal.science/hal-05093807v1" TargetMode="External"/><Relationship Id="rId10" Type="http://schemas.openxmlformats.org/officeDocument/2006/relationships/hyperlink" Target="https://hal.science/search/index/?q=*&amp;authFullName_s=Salom&#233;-Charlotte Camors" TargetMode="External"/><Relationship Id="rId11" Type="http://schemas.openxmlformats.org/officeDocument/2006/relationships/hyperlink" Target="https://hal.science/hal-04627837v1" TargetMode="External"/><Relationship Id="rId12" Type="http://schemas.openxmlformats.org/officeDocument/2006/relationships/hyperlink" Target="https://hal.science/hal-04766078v1" TargetMode="External"/><Relationship Id="rId13" Type="http://schemas.openxmlformats.org/officeDocument/2006/relationships/hyperlink" Target="https://hal.science/hal-04094593v1" TargetMode="External"/><Relationship Id="rId14" Type="http://schemas.openxmlformats.org/officeDocument/2006/relationships/hyperlink" Target="https://hal.science/hal-04627839v1" TargetMode="External"/><Relationship Id="rId15" Type="http://schemas.openxmlformats.org/officeDocument/2006/relationships/hyperlink" Target="https://hal.science/hal-0462783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Salomé-Charlotte Camors</dc:title>
  <dc:description>CV</dc:description>
  <dc:subject/>
  <cp:keywords/>
  <cp:category/>
  <cp:lastModifiedBy/>
  <dcterms:created xsi:type="dcterms:W3CDTF">2026-05-01T19:19:59+02:00</dcterms:created>
  <dcterms:modified xsi:type="dcterms:W3CDTF">2026-05-01T19:19:59+02:00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