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Samantha Kakavand </w:t></w:r><w:r><w:rPr><w:color w:val="641e6e"/></w:rPr><w:t xml:space="preserve">Associate Professor at École Supérieure de Commerce d'Amiens (ESC Amiens)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samantha-k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0009-0001-4515-659X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Enseignante chercheuse en Sciences de Gestion (Management International et Systèmes d’information)École Supérieure de Commerce d'Amiens (ESC Amiens)</w:t></w:r></w:p><w:p><w:pPr/><w:r><w:rPr/><w:t xml:space="preserve">Samantha Kakavand est enseignante-chercheuse a l'École Supérieure de Commerce d'Amiens.Avant de rejoindre l'ESC Amiens, elle a été professeure adjointe à Wilfrid Laurier University, Canada. Samantha est titulaire d’un doctorat en Sciences de Gestion de l’Université de Montpellier, France.</w:t></w:r></w:p><w:p><w:pPr/><w:r><w:rPr><w:b w:val="1"/><w:bCs w:val="1"/></w:rPr><w:t xml:space="preserve">Qualification aux fonctions de Maître de Conférences (Section 06) Conseil National des Universités</w:t></w:r></w:p><w:p><w:pPr/><w:r><w:rPr><w:b w:val="1"/><w:bCs w:val="1"/></w:rPr><w:t xml:space="preserve">Formations</w:t></w:r></w:p><w:p><w:pPr/><w:r><w:rPr/><w:t xml:space="preserve">• Ph.D. Management Science 2013-2018 University of Montpellier, France</w:t></w:r></w:p><w:p><w:pPr/><w:r><w:rPr/><w:t xml:space="preserve">• Master - International Business 2012-2013 University of Nice Sophia Antipolis, IAE de Nice, France</w:t></w:r></w:p><w:p><w:pPr/><w:r><w:rPr><w:b w:val="1"/><w:bCs w:val="1"/></w:rPr><w:t xml:space="preserve">Expérience professionnelle</w:t></w:r></w:p><w:p><w:pPr/><w:r><w:rPr/><w:t xml:space="preserve">• Associate Professor at École Supérieure de Commerce d'Amiens 2024 - Present</w:t></w:r></w:p><w:p><w:pPr/><w:r><w:rPr/><w:t xml:space="preserve">• Adjunct Professor at Wilfrid Laurier University, Lazaridis School of Business 2019-2024</w:t></w:r></w:p><w:p><w:pPr/><w:r><w:rPr/><w:t xml:space="preserve">• ATER at IAE d’Amiens – UPJV 2017- 2019</w:t></w:r></w:p><w:p><w:pPr/><w:r><w:rPr/><w:t xml:space="preserve">• Faculty Lecturer at YSCHOOLS, ESC Troyes 2014- 2017</w:t></w:r></w:p><w:p><w:pPr/><w:r><w:rPr/><w:t xml:space="preserve">• Research Assistant at Montpellier Business School 2013-2014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Exploring user adaptation behaviors toward mobile technology: a higher education perspective</w:t></w:r></w:hyperlink></w:p><w:p><w:pPr/><w:hyperlink r:id="rId10" w:history="1"><w:r><w:rPr><w:color w:val="#410a8c"/><w:u w:val="single"/></w:rPr><w:t xml:space="preserve">Samantha Samaneh Kakavand</w:t></w:r></w:hyperlink><w:r><w:rPr/><w:t xml:space="preserve">,</w:t></w:r><w:hyperlink r:id="rId11" w:history="1"><w:r><w:rPr><w:color w:val="#410a8c"/><w:u w:val="single"/></w:rPr><w:t xml:space="preserve">Aria Teimourzadeh</w:t></w:r></w:hyperlink><w:r><w:rPr/><w:t xml:space="preserve">,</w:t></w:r><w:hyperlink r:id="rId12" w:history="1"><w:r><w:rPr><w:color w:val="#410a8c"/><w:u w:val="single"/></w:rPr><w:t xml:space="preserve">Benjamin Kakavand</w:t></w:r></w:hyperlink></w:p><w:p><w:pPr/><w:r><w:rPr><w:i w:val="1"/><w:iCs w:val="1"/></w:rPr><w:t xml:space="preserve">Information Technology and People</w:t></w:r><w:r><w:rPr/><w:t xml:space="preserve">, 2024, </w:t></w:r><w:hyperlink r:id="rId13" w:history="1"><w:r><w:rPr><w:color w:val="#410a8c"/><w:u w:val="single"/></w:rPr><w:t xml:space="preserve">⟨10.1108/ITP-01-2024-0070⟩</w:t></w:r></w:hyperlink></w:p><w:p><w:pPr/><w:r><w:rPr/><w:t xml:space="preserve">Article dans une revue</w:t></w:r></w:p><w:p><w:pPr/><w:hyperlink r:id="rId9" w:history="1"><w:r><w:rPr><w:color w:val="#410a8c"/><w:u w:val="single"/></w:rPr><w:t xml:space="preserve">hal-04802511v1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 Preserve and Protect: A Theory of Motivation for Negative Deviant Behavior</w:t></w:r></w:hyperlink></w:p><w:p><w:pPr/><w:hyperlink r:id="rId12" w:history="1"><w:r><w:rPr><w:color w:val="#410a8c"/><w:u w:val="single"/></w:rPr><w:t xml:space="preserve">Benjamin Kakavand</w:t></w:r></w:hyperlink><w:r><w:rPr/><w:t xml:space="preserve">,</w:t></w:r><w:hyperlink r:id="rId15" w:history="1"><w:r><w:rPr><w:color w:val="#410a8c"/><w:u w:val="single"/></w:rPr><w:t xml:space="preserve">Kate Toth</w:t></w:r></w:hyperlink><w:r><w:rPr/><w:t xml:space="preserve">,</w:t></w:r><w:hyperlink r:id="rId16" w:history="1"><w:r><w:rPr><w:color w:val="#410a8c"/><w:u w:val="single"/></w:rPr><w:t xml:space="preserve">Samaneh Kakavand</w:t></w:r></w:hyperlink><w:r><w:rPr/><w:t xml:space="preserve">,</w:t></w:r><w:hyperlink r:id="rId11" w:history="1"><w:r><w:rPr><w:color w:val="#410a8c"/><w:u w:val="single"/></w:rPr><w:t xml:space="preserve">Aria Teimourzadeh</w:t></w:r></w:hyperlink></w:p><w:p><w:pPr/><w:r><w:rPr><w:i w:val="1"/><w:iCs w:val="1"/></w:rPr><w:t xml:space="preserve">Revue internationale de psychosociologie et de gestion des comportements organisationnels</w:t></w:r><w:r><w:rPr/><w:t xml:space="preserve">, 2023, Vol. XXIX (78), pp.23-48. </w:t></w:r><w:hyperlink r:id="rId17" w:history="1"><w:r><w:rPr><w:color w:val="#410a8c"/><w:u w:val="single"/></w:rPr><w:t xml:space="preserve">⟨10.3917/rips1.078.0023⟩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hal-05359550v1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Organizational attractiveness: Targeting prospective employers on social networking sites</w:t></w:r></w:hyperlink></w:p><w:p><w:pPr/><w:hyperlink r:id="rId12" w:history="1"><w:r><w:rPr><w:color w:val="#410a8c"/><w:u w:val="single"/></w:rPr><w:t xml:space="preserve">Benjamin Kakavand</w:t></w:r></w:hyperlink><w:r><w:rPr/><w:t xml:space="preserve">,</w:t></w:r><w:hyperlink r:id="rId11" w:history="1"><w:r><w:rPr><w:color w:val="#410a8c"/><w:u w:val="single"/></w:rPr><w:t xml:space="preserve">Aria Teimourzadeh</w:t></w:r></w:hyperlink><w:r><w:rPr/><w:t xml:space="preserve">,</w:t></w:r><w:hyperlink r:id="rId16" w:history="1"><w:r><w:rPr><w:color w:val="#410a8c"/><w:u w:val="single"/></w:rPr><w:t xml:space="preserve">Samaneh Kakavand</w:t></w:r></w:hyperlink></w:p><w:p><w:pPr/><w:r><w:rPr><w:i w:val="1"/><w:iCs w:val="1"/></w:rPr><w:t xml:space="preserve">Human Systems Management</w:t></w:r><w:r><w:rPr/><w:t xml:space="preserve">, 2022, 41 (6), pp.671-684. </w:t></w:r><w:hyperlink r:id="rId19" w:history="1"><w:r><w:rPr><w:color w:val="#410a8c"/><w:u w:val="single"/></w:rPr><w:t xml:space="preserve">⟨10.3233/HSM-211592⟩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hal-04086055v1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Application of python in marketing education: a big data analytics perspective</w:t></w:r></w:hyperlink></w:p><w:p><w:pPr/><w:hyperlink r:id="rId11" w:history="1"><w:r><w:rPr><w:color w:val="#410a8c"/><w:u w:val="single"/></w:rPr><w:t xml:space="preserve">Aria Teimourzadeh</w:t></w:r></w:hyperlink><w:r><w:rPr/><w:t xml:space="preserve">,</w:t></w:r><w:hyperlink r:id="rId16" w:history="1"><w:r><w:rPr><w:color w:val="#410a8c"/><w:u w:val="single"/></w:rPr><w:t xml:space="preserve">Samaneh Kakavand</w:t></w:r></w:hyperlink><w:r><w:rPr/><w:t xml:space="preserve">,</w:t></w:r><w:hyperlink r:id="rId12" w:history="1"><w:r><w:rPr><w:color w:val="#410a8c"/><w:u w:val="single"/></w:rPr><w:t xml:space="preserve">Benjamin Kakavand</w:t></w:r></w:hyperlink></w:p><w:p><w:pPr/><w:r><w:rPr><w:i w:val="1"/><w:iCs w:val="1"/></w:rPr><w:t xml:space="preserve">Marketing Education Review</w:t></w:r><w:r><w:rPr/><w:t xml:space="preserve">, 2022, pp.1-16. </w:t></w:r><w:hyperlink r:id="rId21" w:history="1"><w:r><w:rPr><w:color w:val="#410a8c"/><w:u w:val="single"/></w:rPr><w:t xml:space="preserve">⟨10.1080/10528008.2021.2021374⟩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hal-04086053v1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Using terroir to exploit local identity and cultural heritage in marketing strategies: An exploratory study among Italian and French wine producers</w:t></w:r></w:hyperlink></w:p><w:p><w:pPr/><w:hyperlink r:id="rId23" w:history="1"><w:r><w:rPr><w:color w:val="#410a8c"/><w:u w:val="single"/></w:rPr><w:t xml:space="preserve">Angelo Riviezzo</w:t></w:r></w:hyperlink><w:r><w:rPr/><w:t xml:space="preserve">,</w:t></w:r><w:hyperlink r:id="rId24" w:history="1"><w:r><w:rPr><w:color w:val="#410a8c"/><w:u w:val="single"/></w:rPr><w:t xml:space="preserve">Antonella Garofano</w:t></w:r></w:hyperlink><w:r><w:rPr/><w:t xml:space="preserve">,</w:t></w:r><w:hyperlink r:id="rId25" w:history="1"><w:r><w:rPr><w:color w:val="#410a8c"/><w:u w:val="single"/></w:rPr><w:t xml:space="preserve">Julien Granata</w:t></w:r></w:hyperlink><w:r><w:rPr/><w:t xml:space="preserve">,</w:t></w:r><w:hyperlink r:id="rId16" w:history="1"><w:r><w:rPr><w:color w:val="#410a8c"/><w:u w:val="single"/></w:rPr><w:t xml:space="preserve">Samaneh Kakavand</w:t></w:r></w:hyperlink></w:p><w:p><w:pPr/><w:r><w:rPr><w:i w:val="1"/><w:iCs w:val="1"/></w:rPr><w:t xml:space="preserve">Place Branding and Public Diplomacy</w:t></w:r><w:r><w:rPr/><w:t xml:space="preserve">, 2017, 13 (2), pp.136-149. </w:t></w:r><w:hyperlink r:id="rId26" w:history="1"><w:r><w:rPr><w:color w:val="#410a8c"/><w:u w:val="single"/></w:rPr><w:t xml:space="preserve">⟨10.1057/s41254-016-0036-4⟩</w:t></w:r></w:hyperlink></w:p><w:p><w:pPr/><w:r><w:rPr/><w:t xml:space="preserve">Article dans une revue</w:t></w:r></w:p><w:p><w:pPr/><w:hyperlink r:id="rId22" w:history="1"><w:r><w:rPr><w:color w:val="#410a8c"/><w:u w:val="single"/></w:rPr><w:t xml:space="preserve">hal-02017371v1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Utilization of Mobile Technology in Education: Understanding the Users Resilience</w:t></w:r></w:hyperlink></w:p><w:p><w:pPr/><w:hyperlink r:id="rId16" w:history="1"><w:r><w:rPr><w:color w:val="#410a8c"/><w:u w:val="single"/></w:rPr><w:t xml:space="preserve">Samaneh Kakavand</w:t></w:r></w:hyperlink><w:r><w:rPr/><w:t xml:space="preserve">,</w:t></w:r><w:hyperlink r:id="rId28" w:history="1"><w:r><w:rPr><w:color w:val="#410a8c"/><w:u w:val="single"/></w:rPr><w:t xml:space="preserve">Florence Rodhain</w:t></w:r></w:hyperlink><w:r><w:rPr/><w:t xml:space="preserve">,</w:t></w:r><w:hyperlink r:id="rId29" w:history="1"><w:r><w:rPr><w:color w:val="#410a8c"/><w:u w:val="single"/></w:rPr><w:t xml:space="preserve">Bernard Fallery</w:t></w:r></w:hyperlink><w:r><w:rPr/><w:t xml:space="preserve">,</w:t></w:r><w:hyperlink r:id="rId30" w:history="1"><w:r><w:rPr><w:color w:val="#410a8c"/><w:u w:val="single"/></w:rPr><w:t xml:space="preserve">Angélique Rodhain</w:t></w:r></w:hyperlink></w:p><w:p><w:pPr/><w:r><w:rPr><w:i w:val="1"/><w:iCs w:val="1"/></w:rPr><w:t xml:space="preserve">Latin American and European Meeting on Organizing Studies (LAEMOS)</w:t></w:r><w:r><w:rPr/><w:t xml:space="preserve">, Apr 2018, Buenos Aires, Argentina. 15 p</w:t></w:r></w:p><w:p><w:pPr/><w:r><w:rPr/><w:t xml:space="preserve">Communication dans un congrès</w:t></w:r></w:p><w:p><w:pPr/><w:hyperlink r:id="rId27" w:history="1"><w:r><w:rPr><w:color w:val="#410a8c"/><w:u w:val="single"/></w:rPr><w:t xml:space="preserve">hal-03698859v1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Utilization of Mobile Application in Education and Increase of Social Inequalities</w:t></w:r></w:hyperlink></w:p><w:p><w:pPr/><w:hyperlink r:id="rId16" w:history="1"><w:r><w:rPr><w:color w:val="#410a8c"/><w:u w:val="single"/></w:rPr><w:t xml:space="preserve">Samaneh Kakavand</w:t></w:r></w:hyperlink><w:r><w:rPr/><w:t xml:space="preserve">,</w:t></w:r><w:hyperlink r:id="rId28" w:history="1"><w:r><w:rPr><w:color w:val="#410a8c"/><w:u w:val="single"/></w:rPr><w:t xml:space="preserve">Florence Rodhain</w:t></w:r></w:hyperlink><w:r><w:rPr/><w:t xml:space="preserve">,</w:t></w:r><w:hyperlink r:id="rId29" w:history="1"><w:r><w:rPr><w:color w:val="#410a8c"/><w:u w:val="single"/></w:rPr><w:t xml:space="preserve">Bernard Fallery</w:t></w:r></w:hyperlink></w:p><w:p><w:pPr/><w:r><w:rPr><w:i w:val="1"/><w:iCs w:val="1"/></w:rPr><w:t xml:space="preserve">6th LAEMOS Colloquium on: Subverting organizations: Reflecting on aims, meanings and modalities of organizing</w:t></w:r><w:r><w:rPr/><w:t xml:space="preserve">, Apr 2016, Viña del Mar, Chile. pp.15</w:t></w:r></w:p><w:p><w:pPr/><w:r><w:rPr/><w:t xml:space="preserve">Communication dans un congrès</w:t></w:r></w:p><w:p><w:pPr/><w:hyperlink r:id="rId31" w:history="1"><w:r><w:rPr><w:color w:val="#410a8c"/><w:u w:val="single"/></w:rPr><w:t xml:space="preserve">hal-02121619v1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exploration sur les valeurs créés par les réseaux sociaux: La plate forme numérique de la gestion et l’acquisition des talents</w:t></w:r></w:hyperlink></w:p><w:p><w:pPr/><w:hyperlink r:id="rId11" w:history="1"><w:r><w:rPr><w:color w:val="#410a8c"/><w:u w:val="single"/></w:rPr><w:t xml:space="preserve">Aria Teimourzadeh</w:t></w:r></w:hyperlink><w:r><w:rPr/><w:t xml:space="preserve">,</w:t></w:r><w:hyperlink r:id="rId33" w:history="1"><w:r><w:rPr><w:color w:val="#410a8c"/><w:u w:val="single"/></w:rPr><w:t xml:space="preserve">Marc Favier</w:t></w:r></w:hyperlink><w:r><w:rPr/><w:t xml:space="preserve">,</w:t></w:r><w:hyperlink r:id="rId16" w:history="1"><w:r><w:rPr><w:color w:val="#410a8c"/><w:u w:val="single"/></w:rPr><w:t xml:space="preserve">Samaneh Kakavand</w:t></w:r></w:hyperlink></w:p><w:p><w:pPr/><w:r><w:rPr><w:i w:val="1"/><w:iCs w:val="1"/></w:rPr><w:t xml:space="preserve">21st Association Information &amp; Management</w:t></w:r><w:r><w:rPr/><w:t xml:space="preserve">, LESEG School of management, May 2016, Lille,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hal-02148723v1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Terroir and wine differentiation. A cross-case analysis on French and Italian wine producers' perceptions</w:t></w:r></w:hyperlink></w:p><w:p><w:pPr/><w:hyperlink r:id="rId23" w:history="1"><w:r><w:rPr><w:color w:val="#410a8c"/><w:u w:val="single"/></w:rPr><w:t xml:space="preserve">Angelo Riviezzo</w:t></w:r></w:hyperlink><w:r><w:rPr/><w:t xml:space="preserve">,</w:t></w:r><w:hyperlink r:id="rId24" w:history="1"><w:r><w:rPr><w:color w:val="#410a8c"/><w:u w:val="single"/></w:rPr><w:t xml:space="preserve">Antonella Garofano</w:t></w:r></w:hyperlink><w:r><w:rPr/><w:t xml:space="preserve">,</w:t></w:r><w:hyperlink r:id="rId25" w:history="1"><w:r><w:rPr><w:color w:val="#410a8c"/><w:u w:val="single"/></w:rPr><w:t xml:space="preserve">Julien Granata</w:t></w:r></w:hyperlink><w:r><w:rPr/><w:t xml:space="preserve">,</w:t></w:r><w:hyperlink r:id="rId16" w:history="1"><w:r><w:rPr><w:color w:val="#410a8c"/><w:u w:val="single"/></w:rPr><w:t xml:space="preserve">Samaneh Kakavand</w:t></w:r></w:hyperlink></w:p><w:p><w:pPr/><w:r><w:rPr><w:i w:val="1"/><w:iCs w:val="1"/></w:rPr><w:t xml:space="preserve">8th International Conference of the Academy of Wine Business Research - AWBR 2014</w:t></w:r><w:r><w:rPr/><w:t xml:space="preserve">, Jun 2014, Geisenheim, Germany</w:t></w:r></w:p><w:p><w:pPr/><w:r><w:rPr/><w:t xml:space="preserve">Communication dans un congrès</w:t></w:r></w:p><w:p><w:pPr/><w:hyperlink r:id="rId34" w:history="1"><w:r><w:rPr><w:color w:val="#410a8c"/><w:u w:val="single"/></w:rPr><w:t xml:space="preserve">hal-02094872v1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Improving Data Literacy in Management Education Through Experiential Learning: A Demonstration Using Tableau Software</w:t></w:r></w:hyperlink></w:p><w:p><w:pPr/><w:hyperlink r:id="rId11" w:history="1"><w:r><w:rPr><w:color w:val="#410a8c"/><w:u w:val="single"/></w:rPr><w:t xml:space="preserve">Aria Teimourzadeh</w:t></w:r></w:hyperlink><w:r><w:rPr/><w:t xml:space="preserve">,</w:t></w:r><w:hyperlink r:id="rId16" w:history="1"><w:r><w:rPr><w:color w:val="#410a8c"/><w:u w:val="single"/></w:rPr><w:t xml:space="preserve">Samaneh Kakavand</w:t></w:r></w:hyperlink></w:p><w:p><w:pPr/><w:r><w:rPr><w:i w:val="1"/><w:iCs w:val="1"/></w:rPr><w:t xml:space="preserve">Applied Data Science</w:t></w:r><w:r><w:rPr/><w:t xml:space="preserve">, 125, Springer International Publishing, pp.83-99, 2023, Studies in Big Data, </w:t></w:r><w:hyperlink r:id="rId36" w:history="1"><w:r><w:rPr><w:color w:val="#410a8c"/><w:u w:val="single"/></w:rPr><w:t xml:space="preserve">⟨10.1007/978-3-031-29937-7_7⟩</w:t></w:r></w:hyperlink></w:p><w:p><w:pPr/><w:r><w:rPr/><w:t xml:space="preserve">Chapitre d'ouvrage</w:t></w:r></w:p><w:p><w:pPr/><w:hyperlink r:id="rId35" w:history="1"><w:r><w:rPr><w:color w:val="#410a8c"/><w:u w:val="single"/></w:rPr><w:t xml:space="preserve">hal-05359552v1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The University’s Strategy behind the Implementation of Mobile Technology in Education & User Adaptation</w:t></w:r></w:hyperlink></w:p><w:p><w:pPr/><w:hyperlink r:id="rId16" w:history="1"><w:r><w:rPr><w:color w:val="#410a8c"/><w:u w:val="single"/></w:rPr><w:t xml:space="preserve">Samaneh Kakavand</w:t></w:r></w:hyperlink></w:p><w:p><w:pPr/><w:r><w:rPr/><w:t xml:space="preserve">Business administration. Université Montpellier, 2018. English. </w:t></w:r><w:hyperlink r:id="rId38" w:history="1"><w:r><w:rPr><w:color w:val="#410a8c"/><w:u w:val="single"/></w:rPr><w:t xml:space="preserve">⟨NNT : 2018MONTD020⟩</w:t></w:r></w:hyperlink></w:p><w:p><w:pPr/><w:r><w:rPr/><w:t xml:space="preserve">Thèse</w:t></w:r></w:p><w:p><w:pPr/><w:hyperlink r:id="rId37" w:history="1"><w:r><w:rPr><w:color w:val="#410a8c"/><w:u w:val="single"/></w:rPr><w:t xml:space="preserve">tel-02048479v1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C2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antha-k" TargetMode="External"/><Relationship Id="rId8" Type="http://schemas.openxmlformats.org/officeDocument/2006/relationships/hyperlink" Target="https://orcid.org/0009-0001-4515-659X" TargetMode="External"/><Relationship Id="rId9" Type="http://schemas.openxmlformats.org/officeDocument/2006/relationships/hyperlink" Target="https://hal.science/hal-04802511v1" TargetMode="External"/><Relationship Id="rId10" Type="http://schemas.openxmlformats.org/officeDocument/2006/relationships/hyperlink" Target="https://hal.science/search/index/?q=*&amp;authFullName_s=Samantha Samaneh Kakavand" TargetMode="External"/><Relationship Id="rId11" Type="http://schemas.openxmlformats.org/officeDocument/2006/relationships/hyperlink" Target="https://hal.science/search/index/?q=*&amp;authFullName_s=Aria Teimourzadeh" TargetMode="External"/><Relationship Id="rId12" Type="http://schemas.openxmlformats.org/officeDocument/2006/relationships/hyperlink" Target="https://hal.science/search/index/?q=*&amp;authFullName_s=Benjamin Kakavand" TargetMode="External"/><Relationship Id="rId13" Type="http://schemas.openxmlformats.org/officeDocument/2006/relationships/hyperlink" Target="https://dx.doi.org/10.1108/ITP-01-2024-0070" TargetMode="External"/><Relationship Id="rId14" Type="http://schemas.openxmlformats.org/officeDocument/2006/relationships/hyperlink" Target="https://hal.science/hal-05359550v1" TargetMode="External"/><Relationship Id="rId15" Type="http://schemas.openxmlformats.org/officeDocument/2006/relationships/hyperlink" Target="https://hal.science/search/index/?q=*&amp;authFullName_s=Kate Toth" TargetMode="External"/><Relationship Id="rId16" Type="http://schemas.openxmlformats.org/officeDocument/2006/relationships/hyperlink" Target="https://hal.science/search/index/?q=*&amp;authFullName_s=Samaneh Kakavand" TargetMode="External"/><Relationship Id="rId17" Type="http://schemas.openxmlformats.org/officeDocument/2006/relationships/hyperlink" Target="https://dx.doi.org/10.3917/rips1.078.0023" TargetMode="External"/><Relationship Id="rId18" Type="http://schemas.openxmlformats.org/officeDocument/2006/relationships/hyperlink" Target="https://u-picardie.hal.science/hal-04086055v1" TargetMode="External"/><Relationship Id="rId19" Type="http://schemas.openxmlformats.org/officeDocument/2006/relationships/hyperlink" Target="https://dx.doi.org/10.3233/HSM-211592" TargetMode="External"/><Relationship Id="rId20" Type="http://schemas.openxmlformats.org/officeDocument/2006/relationships/hyperlink" Target="https://u-picardie.hal.science/hal-04086053v1" TargetMode="External"/><Relationship Id="rId21" Type="http://schemas.openxmlformats.org/officeDocument/2006/relationships/hyperlink" Target="https://dx.doi.org/10.1080/10528008.2021.2021374" TargetMode="External"/><Relationship Id="rId22" Type="http://schemas.openxmlformats.org/officeDocument/2006/relationships/hyperlink" Target="https://hal.science/hal-02017371v1" TargetMode="External"/><Relationship Id="rId23" Type="http://schemas.openxmlformats.org/officeDocument/2006/relationships/hyperlink" Target="https://hal.science/search/index/?q=*&amp;authFullName_s=Angelo Riviezzo" TargetMode="External"/><Relationship Id="rId24" Type="http://schemas.openxmlformats.org/officeDocument/2006/relationships/hyperlink" Target="https://hal.science/search/index/?q=*&amp;authFullName_s=Antonella Garofano" TargetMode="External"/><Relationship Id="rId25" Type="http://schemas.openxmlformats.org/officeDocument/2006/relationships/hyperlink" Target="https://hal.science/search/index/?q=*&amp;authFullName_s=Julien Granata" TargetMode="External"/><Relationship Id="rId26" Type="http://schemas.openxmlformats.org/officeDocument/2006/relationships/hyperlink" Target="https://dx.doi.org/10.1057/s41254-016-0036-4" TargetMode="External"/><Relationship Id="rId27" Type="http://schemas.openxmlformats.org/officeDocument/2006/relationships/hyperlink" Target="https://hal.science/hal-03698859v1" TargetMode="External"/><Relationship Id="rId28" Type="http://schemas.openxmlformats.org/officeDocument/2006/relationships/hyperlink" Target="https://hal.science/search/index/?q=*&amp;authFullName_s=Florence Rodhain" TargetMode="External"/><Relationship Id="rId29" Type="http://schemas.openxmlformats.org/officeDocument/2006/relationships/hyperlink" Target="https://hal.science/search/index/?q=*&amp;authFullName_s=Bernard Fallery" TargetMode="External"/><Relationship Id="rId30" Type="http://schemas.openxmlformats.org/officeDocument/2006/relationships/hyperlink" Target="https://hal.science/search/index/?q=*&amp;authFullName_s=Ang&#233;lique Rodhain" TargetMode="External"/><Relationship Id="rId31" Type="http://schemas.openxmlformats.org/officeDocument/2006/relationships/hyperlink" Target="https://hal.science/hal-02121619v1" TargetMode="External"/><Relationship Id="rId32" Type="http://schemas.openxmlformats.org/officeDocument/2006/relationships/hyperlink" Target="https://hal.science/hal-02148723v1" TargetMode="External"/><Relationship Id="rId33" Type="http://schemas.openxmlformats.org/officeDocument/2006/relationships/hyperlink" Target="https://hal.science/search/index/?q=*&amp;authFullName_s=Marc Favier" TargetMode="External"/><Relationship Id="rId34" Type="http://schemas.openxmlformats.org/officeDocument/2006/relationships/hyperlink" Target="https://hal.umontpellier.fr/hal-02094872v1" TargetMode="External"/><Relationship Id="rId35" Type="http://schemas.openxmlformats.org/officeDocument/2006/relationships/hyperlink" Target="https://hal.science/hal-05359552v1" TargetMode="External"/><Relationship Id="rId36" Type="http://schemas.openxmlformats.org/officeDocument/2006/relationships/hyperlink" Target="https://dx.doi.org/10.1007/978-3-031-29937-7_7" TargetMode="External"/><Relationship Id="rId37" Type="http://schemas.openxmlformats.org/officeDocument/2006/relationships/hyperlink" Target="https://theses.hal.science/tel-02048479v1" TargetMode="External"/><Relationship Id="rId38" Type="http://schemas.openxmlformats.org/officeDocument/2006/relationships/hyperlink" Target="https://www.theses.fr/2018MONTD020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Kakavand</dc:title>
  <dc:description>CV</dc:description>
  <dc:subject/>
  <cp:keywords/>
  <cp:category/>
  <cp:lastModifiedBy/>
  <dcterms:created xsi:type="dcterms:W3CDTF">2026-05-04T23:06:28+02:00</dcterms:created>
  <dcterms:modified xsi:type="dcterms:W3CDTF">2026-05-04T23:06:28+02:00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