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Samatar Abdallah Doualeh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samatar-abdallah-doualeh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0009-0001-8832-846X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277013313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Didactique des Langues-Cultures et en Sciences du langageCentre de Recherche, d'Information et de Production de l'Education NationaleMinistère de l'Education NationaleRépublique de Djibouti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le FLS à Djibouti : le cas du curriculum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78,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l’école djiboutienne ou l’hégémonie de la norme exogène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pp.79-92.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⟨10.4000/glottopol.289⟩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l'enseignement du français à Djibouti: trajectoires curriculaires (1990-2025)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de la filière des cadres éducatifs, Projet du Collège international de Villers-Cotterêts</w:t>
            </w:r>
            <w:r>
              <w:rPr/>
              <w:t xml:space="preserve">, Feb 2026,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l'enseignement du français à Djibouti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l'innovation et de la recherche-action (JNIRAC)</w:t>
            </w:r>
            <w:r>
              <w:rPr/>
              <w:t xml:space="preserve">, Centre de formation de l'éducation nationale (Djibouti); Programme APPRENDRE (AUF), Oct 2025, Djibouti-ville,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djiboutiens de français devant la norme : la variation linguistique en 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Anika Falkert et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L'Harmattan, pp.93-108, 2026, Réseau Francophonie(S), 978-2-336-57245-1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/>
              <w:t xml:space="preserve">Ursula Reutner. </w:t>
            </w:r>
            <w:r>
              <w:rPr>
                <w:i w:val="1"/>
                <w:iCs w:val="1"/>
              </w:rPr>
              <w:t xml:space="preserve">Manual of Romance Languages in Africa</w:t>
            </w:r>
            <w:r>
              <w:rPr/>
              <w:t xml:space="preserve">, De Gruyter, pp.669-690, 2024, 9783110628869.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⟨10.1515/9783110628869-030⟩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dans le secondaire à Djibouti : Quelle place pour la variation 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Gaston Kengue et Bruno Maurer. </w:t>
            </w:r>
            <w:r>
              <w:rPr>
                <w:i w:val="1"/>
                <w:iCs w:val="1"/>
              </w:rPr>
              <w:t xml:space="preserve">L'Expansion de la norme endogène du français en francophonie: explorations sociolinguistiques, socio-didactiques et médiatiques</w:t>
            </w:r>
            <w:r>
              <w:rPr/>
              <w:t xml:space="preserve">, Editions des Archives Contemporaines,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⟨10.17184/eac.9782813004727⟩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et éducative en République de Djibouti : Un rapport ambivalent aux langues maternelles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Amina Goron. </w:t>
            </w:r>
            <w:r>
              <w:rPr>
                <w:i w:val="1"/>
                <w:iCs w:val="1"/>
              </w:rPr>
              <w:t xml:space="preserve">Multilinguisme et développement en Afrique : Etat des lieux et perspectives</w:t>
            </w:r>
            <w:r>
              <w:rPr/>
              <w:t xml:space="preserve">, Editions EFUA (Editions Francophones Universitaires d'Afrique), pp.174-199,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français dans l'enseignement moyen à Djibouti : entre insuffisances des textes officiels et sclérose des pratiques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Mohamed Essaouri, Abdelouahed Mabrour et Mina Sadiqui. </w:t>
            </w:r>
            <w:r>
              <w:rPr>
                <w:i w:val="1"/>
                <w:iCs w:val="1"/>
              </w:rPr>
              <w:t xml:space="preserve">Pratiques de classe en contexte francophone. Orientations officielles, défis de la recherche, contraintes du terrain</w:t>
            </w:r>
            <w:r>
              <w:rPr/>
              <w:t xml:space="preserve">, L'Harmattan, pp.45-64,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comme langue seconde à Djibouti : quelques pistes de réflexion pour l’enseignement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pp.33-40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plus didactique des compétences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2019,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l’enseignement technique et la formation professionnelle (ETFP) : quelles implications didactiques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2018, pp.28-35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langue seconde dans les lycées de la République de Djibouti. Pour une capitalisation de l'expérience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Mouna Ismaël Abdou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Hanfaré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CRIPEN Djibouti.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du français langue seconde pour l'enseignement secondaire à Djibouti : Enjeux et bilan d'une réforme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Samatar Abdallah Doualeh</w:t>
              </w:r>
            </w:hyperlink>
          </w:p>
          <w:p>
            <w:pPr/>
            <w:r>
              <w:rPr/>
              <w:t xml:space="preserve">Linguistique. Université Montpellier 3 Paul Valéry,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tel-04857984v1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0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tar-abdallah-doualeh" TargetMode="External"/><Relationship Id="rId9" Type="http://schemas.openxmlformats.org/officeDocument/2006/relationships/hyperlink" Target="https://orcid.org/0009-0001-8832-846X" TargetMode="External"/><Relationship Id="rId10" Type="http://schemas.openxmlformats.org/officeDocument/2006/relationships/hyperlink" Target="https://www.idref.fr/277013313" TargetMode="External"/><Relationship Id="rId11" Type="http://schemas.openxmlformats.org/officeDocument/2006/relationships/hyperlink" Target="https://hal.science/hal-05314292v1" TargetMode="External"/><Relationship Id="rId12" Type="http://schemas.openxmlformats.org/officeDocument/2006/relationships/hyperlink" Target="https://hal.science/search/index/?q=*&amp;authFullName_s=Samatar Abdallah Doualeh" TargetMode="External"/><Relationship Id="rId13" Type="http://schemas.openxmlformats.org/officeDocument/2006/relationships/hyperlink" Target="https://hal.science/hal-04855556v1" TargetMode="External"/><Relationship Id="rId14" Type="http://schemas.openxmlformats.org/officeDocument/2006/relationships/hyperlink" Target="https://dx.doi.org/10.4000/glottopol.289" TargetMode="External"/><Relationship Id="rId15" Type="http://schemas.openxmlformats.org/officeDocument/2006/relationships/hyperlink" Target="https://hal.science/hal-05525314v1" TargetMode="External"/><Relationship Id="rId16" Type="http://schemas.openxmlformats.org/officeDocument/2006/relationships/hyperlink" Target="https://hal.science/hal-05321594v1" TargetMode="External"/><Relationship Id="rId17" Type="http://schemas.openxmlformats.org/officeDocument/2006/relationships/hyperlink" Target="https://hal.science/hal-05553325v1" TargetMode="External"/><Relationship Id="rId18" Type="http://schemas.openxmlformats.org/officeDocument/2006/relationships/hyperlink" Target="https://univ-montpellier3-paul-valery.hal.science/hal-04415950v1" TargetMode="External"/><Relationship Id="rId19" Type="http://schemas.openxmlformats.org/officeDocument/2006/relationships/hyperlink" Target="https://hal.science/search/index/?q=*&amp;authFullName_s=Bruno Maurer" TargetMode="External"/><Relationship Id="rId20" Type="http://schemas.openxmlformats.org/officeDocument/2006/relationships/hyperlink" Target="https://dx.doi.org/10.1515/9783110628869-030" TargetMode="External"/><Relationship Id="rId21" Type="http://schemas.openxmlformats.org/officeDocument/2006/relationships/hyperlink" Target="https://hal.science/hal-04855544v1" TargetMode="External"/><Relationship Id="rId22" Type="http://schemas.openxmlformats.org/officeDocument/2006/relationships/hyperlink" Target="https://dx.doi.org/10.17184/eac.9782813004727" TargetMode="External"/><Relationship Id="rId23" Type="http://schemas.openxmlformats.org/officeDocument/2006/relationships/hyperlink" Target="https://hal.science/hal-04855889v1" TargetMode="External"/><Relationship Id="rId24" Type="http://schemas.openxmlformats.org/officeDocument/2006/relationships/hyperlink" Target="https://hal.science/hal-04855601v1" TargetMode="External"/><Relationship Id="rId25" Type="http://schemas.openxmlformats.org/officeDocument/2006/relationships/hyperlink" Target="https://hal.science/hal-05314585v1" TargetMode="External"/><Relationship Id="rId26" Type="http://schemas.openxmlformats.org/officeDocument/2006/relationships/hyperlink" Target="https://hal.science/hal-05314604v1" TargetMode="External"/><Relationship Id="rId27" Type="http://schemas.openxmlformats.org/officeDocument/2006/relationships/hyperlink" Target="https://hal.science/hal-05314340v1" TargetMode="External"/><Relationship Id="rId28" Type="http://schemas.openxmlformats.org/officeDocument/2006/relationships/hyperlink" Target="https://hal.science/hal-05314237v1" TargetMode="External"/><Relationship Id="rId29" Type="http://schemas.openxmlformats.org/officeDocument/2006/relationships/hyperlink" Target="https://hal.science/search/index/?q=*&amp;authFullName_s=Mouna Isma&#235;l Abdou" TargetMode="External"/><Relationship Id="rId30" Type="http://schemas.openxmlformats.org/officeDocument/2006/relationships/hyperlink" Target="https://hal.science/search/index/?q=*&amp;authFullName_s=Abdallah Hanfar&#233;" TargetMode="External"/><Relationship Id="rId31" Type="http://schemas.openxmlformats.org/officeDocument/2006/relationships/hyperlink" Target="https://hal.science/tel-0485798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Samatar Abdallah Doualeh</dc:title>
  <dc:description>CV</dc:description>
  <dc:subject/>
  <cp:keywords/>
  <cp:category/>
  <cp:lastModifiedBy/>
  <dcterms:created xsi:type="dcterms:W3CDTF">2026-05-20T10:00:59+02:00</dcterms:created>
  <dcterms:modified xsi:type="dcterms:W3CDTF">2026-05-20T10:00:59+02:00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