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Mabrak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lexicographique des noms propres et des noms communs français empruntés à l’arabe par le Dictionnaire Historique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Mabrak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2024, 32, https://gerflint.fr/images/revues/Algerie/Algerie32/mabrak.pdf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lexicographie francophone collaborative à l’épreuve :le cas du Dictionnaire des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Mabrak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2023, 86,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⟨10.4000/linx.10054⟩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Historical Dictionaries Supported Lexicon's Didactics : A Case Study of the Historical Dictionary of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Mabrak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2022, 16,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arabe au service de la traduction juridique français –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Mabrak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 and Languages</w:t>
            </w:r>
            <w:r>
              <w:rPr/>
              <w:t xml:space="preserve">, 2022, 21 (1), pp.246-267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présentation du traitement lexicographique du français algérien dans le Dictionnaire Historique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Mabrak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Aleph. Langues, Médias &amp; sociétés</w:t>
            </w:r>
            <w:r>
              <w:rPr/>
              <w:t xml:space="preserve">, 2022, 9 (1), pp.293-314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bibliothèques : Une dialectique au long cours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 Mabrak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macrostructure et la microstructure des dictionnaires historiques : Etude analytique et comparative de la macrostructure et de la microstructure des dictionnaires historiques français, anglais et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 Mabrak</w:t>
              </w:r>
            </w:hyperlink>
          </w:p>
          <w:p>
            <w:pPr/>
            <w:r>
              <w:rPr/>
              <w:t xml:space="preserve">Linguistique. Université Lumière Lyon 2, 2018.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tel-04646257v1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031v1" TargetMode="External"/><Relationship Id="rId8" Type="http://schemas.openxmlformats.org/officeDocument/2006/relationships/hyperlink" Target="https://hal.science/search/index/?q=*&amp;authFullName_s=Sami Mabrak" TargetMode="External"/><Relationship Id="rId9" Type="http://schemas.openxmlformats.org/officeDocument/2006/relationships/hyperlink" Target="https://hal.science/hal-04646242v1" TargetMode="External"/><Relationship Id="rId10" Type="http://schemas.openxmlformats.org/officeDocument/2006/relationships/hyperlink" Target="https://dx.doi.org/10.4000/linx.10054" TargetMode="External"/><Relationship Id="rId11" Type="http://schemas.openxmlformats.org/officeDocument/2006/relationships/hyperlink" Target="https://hal.science/hal-04646221v1" TargetMode="External"/><Relationship Id="rId12" Type="http://schemas.openxmlformats.org/officeDocument/2006/relationships/hyperlink" Target="https://hal.science/hal-04646207v1" TargetMode="External"/><Relationship Id="rId13" Type="http://schemas.openxmlformats.org/officeDocument/2006/relationships/hyperlink" Target="https://hal.science/hal-04646171v1" TargetMode="External"/><Relationship Id="rId14" Type="http://schemas.openxmlformats.org/officeDocument/2006/relationships/hyperlink" Target="https://hal.science/hal-01984381v1" TargetMode="External"/><Relationship Id="rId15" Type="http://schemas.openxmlformats.org/officeDocument/2006/relationships/hyperlink" Target="https://hal.science/search/index/?q=*&amp;authFullName_s=Ch&#233;rifa Boukacem-Zeghmouri" TargetMode="External"/><Relationship Id="rId16" Type="http://schemas.openxmlformats.org/officeDocument/2006/relationships/hyperlink" Target="https://hal.science/tel-04646257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Mabrak</dc:title>
  <dc:description>CV</dc:description>
  <dc:subject/>
  <cp:keywords/>
  <cp:category/>
  <cp:lastModifiedBy/>
  <dcterms:created xsi:type="dcterms:W3CDTF">2026-04-04T17:33:45+02:00</dcterms:created>
  <dcterms:modified xsi:type="dcterms:W3CDTF">2026-04-04T17:33:45+02:00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