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Samia CHARKIOUI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samia-charkioui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0000-0002-6516-0588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Re-monter l’amnésie post-coloniale en cinéma : Mémoire 14 (Ahmed Bouanani, 1971, Maroc)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Amanda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 Castro</w:t>
              </w:r>
            </w:hyperlink>
          </w:p>
          <w:p>
            <w:pPr/>
            <w:r>
              <w:rPr/>
              <w:t xml:space="preserve">Presses Universitaires de la Méditerranée, Institut Jean Vigo; Collection "Archives : patrimoine et histoire du cinéma". </w:t>
            </w:r>
            <w:r>
              <w:rPr>
                <w:i w:val="1"/>
                <w:iCs w:val="1"/>
              </w:rPr>
              <w:t xml:space="preserve">Éprouver l'archive (post)coloniale en situation artistique</w:t>
            </w:r>
            <w:r>
              <w:rPr/>
              <w:t xml:space="preserve">, 229 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déterritorialisantes et transnationalisation du cinéma marocain. Etude de cas autour de Adam (M. Touzani) et Sofia (M. Ben'Mbarek)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et dynamiques cinématographiques transnationales</w:t>
            </w:r>
            <w:r>
              <w:rPr/>
              <w:t xml:space="preserve">, 2 (27),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représentation des femmes: regards croisés sur deux films marocains : Les Yeux secs de Narjiss Nejjar et L'Enfant endormi de Yasmine Kessari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Orient-Occident : une relation à repenser =@الشرق والغرب : تجديد المقاربات / sous la direction de Omar Fertat, Martine Job et Abdelhai Sadiq</w:t>
            </w:r>
            <w:r>
              <w:rPr/>
              <w:t xml:space="preserve">, Presses Universitaires de Bordeaux, 2022, 979-10-300-0789-3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l'amnésie post coloniale en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visuelle, les pratiques artistiques et institutionnelles dans la fabrique du commun</w:t>
            </w:r>
            <w:r>
              <w:rPr/>
              <w:t xml:space="preserve">, FRAMESPA, Feb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Déterritorialisations de films du Maroc à Cannes : quand le féminisme y perd son arabe.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Festivals et dynamiques cinématographiques transnationales</w:t>
            </w:r>
            <w:r>
              <w:rPr/>
              <w:t xml:space="preserve">, LERAS Université Jean Jaurès associé aux laboratoires FRAMESPA, CRIMIC, Héritages, LIRCES,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homosexuelle et cinéma d’aliénation : L’armée du Salut de Abdellah Taïa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Psychanalyse, études du genre, études postcoloniales : état de l’art</w:t>
            </w:r>
            <w:r>
              <w:rPr/>
              <w:t xml:space="preserve">, Université Paris Diderot,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Néo-orientalisme féministe : regard critique situé sur La Source des Femmes de Radu Mihaileanu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décoloniales </w:t>
            </w:r>
            <w:r>
              <w:rPr/>
              <w:t xml:space="preserve">, 2022, Dossier Colonialité et arts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⟨10.4000/agon.3125⟩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Loved transgressions: Morocco’s reflection in the mirror of its young prostitutes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Cinemas</w:t>
            </w:r>
            <w:r>
              <w:rPr/>
              <w:t xml:space="preserve">, 2020, 12 (1), pp.3-16.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⟨10.1386/jac_00024_1⟩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vache qui ne me fait pas 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Something We Africans Got</w:t>
            </w:r>
            <w:r>
              <w:rPr/>
              <w:t xml:space="preserve">, 2017, Off the wall edition,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de la langue dans un certain cinéma du Maghreb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Samia Charkioui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Visions</w:t>
            </w:r>
            <w:r>
              <w:rPr/>
              <w:t xml:space="preserve">, 2015, 3 (4),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hal-04979890v1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D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ia-charkioui" TargetMode="External"/><Relationship Id="rId8" Type="http://schemas.openxmlformats.org/officeDocument/2006/relationships/hyperlink" Target="https://orcid.org/0000-0002-6516-0588" TargetMode="External"/><Relationship Id="rId9" Type="http://schemas.openxmlformats.org/officeDocument/2006/relationships/hyperlink" Target="https://univ-tlse2.hal.science/hal-04982909v1" TargetMode="External"/><Relationship Id="rId10" Type="http://schemas.openxmlformats.org/officeDocument/2006/relationships/hyperlink" Target="https://hal.science/search/index/?q=*&amp;authFullName_s=Samia Charkioui" TargetMode="External"/><Relationship Id="rId11" Type="http://schemas.openxmlformats.org/officeDocument/2006/relationships/hyperlink" Target="https://hal.science/search/index/?q=*&amp;authFullName_s=Amanda Robles" TargetMode="External"/><Relationship Id="rId12" Type="http://schemas.openxmlformats.org/officeDocument/2006/relationships/hyperlink" Target="https://hal.science/search/index/?q=*&amp;authFullName_s=Julie Savelli" TargetMode="External"/><Relationship Id="rId13" Type="http://schemas.openxmlformats.org/officeDocument/2006/relationships/hyperlink" Target="https://hal.science/search/index/?q=*&amp;authFullName_s=Isabel Castro" TargetMode="External"/><Relationship Id="rId14" Type="http://schemas.openxmlformats.org/officeDocument/2006/relationships/hyperlink" Target="https://univ-tlse2.hal.science/hal-04978815v1" TargetMode="External"/><Relationship Id="rId15" Type="http://schemas.openxmlformats.org/officeDocument/2006/relationships/hyperlink" Target="https://univ-tlse2.hal.science/hal-04979166v1" TargetMode="External"/><Relationship Id="rId16" Type="http://schemas.openxmlformats.org/officeDocument/2006/relationships/hyperlink" Target="https://univ-tlse2.hal.science/hal-04979846v1" TargetMode="External"/><Relationship Id="rId17" Type="http://schemas.openxmlformats.org/officeDocument/2006/relationships/hyperlink" Target="https://univ-tlse2.hal.science/hal-04979179v1" TargetMode="External"/><Relationship Id="rId18" Type="http://schemas.openxmlformats.org/officeDocument/2006/relationships/hyperlink" Target="https://univ-tlse2.hal.science/hal-04979241v1" TargetMode="External"/><Relationship Id="rId19" Type="http://schemas.openxmlformats.org/officeDocument/2006/relationships/hyperlink" Target="https://univ-tlse2.hal.science/hal-04978863v1" TargetMode="External"/><Relationship Id="rId20" Type="http://schemas.openxmlformats.org/officeDocument/2006/relationships/hyperlink" Target="https://dx.doi.org/10.4000/agon.3125" TargetMode="External"/><Relationship Id="rId21" Type="http://schemas.openxmlformats.org/officeDocument/2006/relationships/hyperlink" Target="https://univ-tlse2.hal.science/hal-04978761v1" TargetMode="External"/><Relationship Id="rId22" Type="http://schemas.openxmlformats.org/officeDocument/2006/relationships/hyperlink" Target="https://dx.doi.org/10.1386/jac_00024_1" TargetMode="External"/><Relationship Id="rId23" Type="http://schemas.openxmlformats.org/officeDocument/2006/relationships/hyperlink" Target="https://univ-tlse2.hal.science/hal-04979217v1" TargetMode="External"/><Relationship Id="rId24" Type="http://schemas.openxmlformats.org/officeDocument/2006/relationships/hyperlink" Target="https://univ-tlse2.hal.science/hal-0497989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CHARKIOUI</dc:title>
  <dc:description>CV</dc:description>
  <dc:subject/>
  <cp:keywords/>
  <cp:category/>
  <cp:lastModifiedBy/>
  <dcterms:created xsi:type="dcterms:W3CDTF">2026-05-20T12:44:40+02:00</dcterms:created>
  <dcterms:modified xsi:type="dcterms:W3CDTF">2026-05-20T12:44:40+02:00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