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4.2657342657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SAMIRA ROUSSELIERE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samira-rousseliere</w:t>
        </w:r>
      </w:hyperlink>
    </w:p>
    <w:p>
      <w:pPr>
        <w:numPr>
          <w:ilvl w:val="0"/>
          <w:numId w:val="1"/>
        </w:numPr>
      </w:pPr>
      <w:r>
        <w:rPr/>
        <w:t xml:space="preserve"> ORCID : </w:t>
      </w:r>
      <w:hyperlink r:id="rId9" w:history="1">
        <w:r>
          <w:rPr>
            <w:color w:val="#410a8c"/>
            <w:u w:val="single"/>
          </w:rPr>
          <w:t xml:space="preserve">0000-0001-9238-6956</w:t>
        </w:r>
      </w:hyperlink>
    </w:p>
    <w:p>
      <w:pPr>
        <w:numPr>
          <w:ilvl w:val="0"/>
          <w:numId w:val="1"/>
        </w:numPr>
      </w:pPr>
      <w:r>
        <w:rPr/>
        <w:t xml:space="preserve"> IdRef : </w:t>
      </w:r>
      <w:hyperlink r:id="rId10" w:history="1">
        <w:r>
          <w:rPr>
            <w:color w:val="#410a8c"/>
            <w:u w:val="single"/>
          </w:rPr>
          <w:t xml:space="preserve">114631891</w:t>
        </w:r>
      </w:hyperlink>
    </w:p>
    <w:p>
      <w:pPr>
        <w:spacing w:before="600"/>
      </w:pPr>
    </w:p>
    <w:p>
      <w:pPr>
        <w:pStyle w:val="Heading2"/>
      </w:pPr>
      <w:r>
        <w:rPr>
          <w:color w:val="1e198e"/>
          <w:b w:val="1"/>
          <w:bCs w:val="1"/>
        </w:rPr>
        <w:t xml:space="preserve">Présentation</w:t>
      </w:r>
    </w:p>
    <w:p>
      <w:pPr>
        <w:spacing w:after="100"/>
      </w:pPr>
    </w:p>
    <w:p>
      <w:pPr/>
      <w:r>
        <w:rPr/>
        <w:t xml:space="preserve">Samira Rousselière est Professeur en sciences économiques à Oniris VetAgroBio (Nantes) et membre de l’équipe LEMNA. Ses recherches portent sur l’analyse économique et organisationnelle de la transition vers une économie circulaire et durable, avec un ancrage fort dans les systèmes alimentaires et agroalimentaires. Elle s’intéresse plus particulièrement aux déterminants de l’écoinnovation, aux modèles économiques circulaires, à l’acceptabilité sociale des innovations et aux modes de gouvernance territoriale. Ses travaux mobilisent des approches qualitatives et quantitatives à l’interface de l’économie industrielle et des sciences de gestion.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(22)</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Beyond Porter hypothesis : Empirical evidence of heterogeneous and contextual economic returns of eco-innovations on a sample of European SMEs.</w:t>
              </w:r>
            </w:hyperlink>
          </w:p>
          <w:p>
            <w:pPr/>
            <w:hyperlink r:id="rId12" w:history="1">
              <w:r>
                <w:rPr>
                  <w:color w:val="#410a8c"/>
                  <w:u w:val="single"/>
                </w:rPr>
                <w:t xml:space="preserve">Samira Rousselière</w:t>
              </w:r>
            </w:hyperlink>
            <w:r>
              <w:rPr/>
              <w:t xml:space="preserve">,</w:t>
            </w:r>
            <w:hyperlink r:id="rId13" w:history="1">
              <w:r>
                <w:rPr>
                  <w:color w:val="#410a8c"/>
                  <w:u w:val="single"/>
                </w:rPr>
                <w:t xml:space="preserve">Thomas Coisnon</w:t>
              </w:r>
            </w:hyperlink>
            <w:r>
              <w:rPr/>
              <w:t xml:space="preserve">,</w:t>
            </w:r>
            <w:hyperlink r:id="rId14" w:history="1">
              <w:r>
                <w:rPr>
                  <w:color w:val="#410a8c"/>
                  <w:u w:val="single"/>
                </w:rPr>
                <w:t xml:space="preserve">Mahmoud Hassan</w:t>
              </w:r>
            </w:hyperlink>
            <w:r>
              <w:rPr/>
              <w:t xml:space="preserve">,</w:t>
            </w:r>
            <w:hyperlink r:id="rId15" w:history="1">
              <w:r>
                <w:rPr>
                  <w:color w:val="#410a8c"/>
                  <w:u w:val="single"/>
                </w:rPr>
                <w:t xml:space="preserve">Anne Musson</w:t>
              </w:r>
            </w:hyperlink>
            <w:r>
              <w:rPr/>
              <w:t xml:space="preserve">,</w:t>
            </w:r>
            <w:hyperlink r:id="rId16" w:history="1">
              <w:r>
                <w:rPr>
                  <w:color w:val="#410a8c"/>
                  <w:u w:val="single"/>
                </w:rPr>
                <w:t xml:space="preserve">Damien Rousselière</w:t>
              </w:r>
            </w:hyperlink>
          </w:p>
          <w:p>
            <w:pPr/>
            <w:r>
              <w:rPr>
                <w:i w:val="1"/>
                <w:iCs w:val="1"/>
              </w:rPr>
              <w:t xml:space="preserve">Journal of Cleaner Production</w:t>
            </w:r>
            <w:r>
              <w:rPr/>
              <w:t xml:space="preserve">, 2024, 484, pp.144329. </w:t>
            </w:r>
            <w:hyperlink r:id="rId17" w:history="1">
              <w:r>
                <w:rPr>
                  <w:color w:val="#410a8c"/>
                  <w:u w:val="single"/>
                </w:rPr>
                <w:t xml:space="preserve">⟨10.1016/j.jclepro.2024.144329⟩</w:t>
              </w:r>
            </w:hyperlink>
          </w:p>
          <w:p>
            <w:pPr/>
            <w:r>
              <w:rPr/>
              <w:t xml:space="preserve">Article dans une revue</w:t>
            </w:r>
          </w:p>
          <w:p>
            <w:pPr/>
            <w:hyperlink r:id="rId11" w:history="1">
              <w:r>
                <w:rPr>
                  <w:color w:val="#410a8c"/>
                  <w:u w:val="single"/>
                </w:rPr>
                <w:t xml:space="preserve">hal-04810500v2</w:t>
              </w:r>
            </w:hyperlink>
          </w:p>
        </w:tc>
      </w:tr>
      <w:tr>
        <w:trPr/>
        <w:tc>
          <w:tcPr>
            <w:noWrap/>
          </w:tcPr>
          <w:p>
            <w:pPr>
              <w:spacing w:after="200"/>
            </w:pPr>
            <w:hyperlink r:id="rId18" w:history="1">
              <w:r>
                <w:rPr>
                  <w:color w:val="1e198e"/>
                  <w:b w:val="1"/>
                  <w:bCs w:val="1"/>
                  <w:u w:val="single"/>
                </w:rPr>
                <w:t xml:space="preserve">How does the social economy contribute to social and environmental innovation? Evidence of direct and indirect effects from a European survey</w:t>
              </w:r>
            </w:hyperlink>
          </w:p>
          <w:p>
            <w:pPr/>
            <w:hyperlink r:id="rId16" w:history="1">
              <w:r>
                <w:rPr>
                  <w:color w:val="#410a8c"/>
                  <w:u w:val="single"/>
                </w:rPr>
                <w:t xml:space="preserve">Damien Rousselière</w:t>
              </w:r>
            </w:hyperlink>
            <w:r>
              <w:rPr/>
              <w:t xml:space="preserve">,</w:t>
            </w:r>
            <w:hyperlink r:id="rId19" w:history="1">
              <w:r>
                <w:rPr>
                  <w:color w:val="#410a8c"/>
                  <w:u w:val="single"/>
                </w:rPr>
                <w:t xml:space="preserve">Marie J Bouchard</w:t>
              </w:r>
            </w:hyperlink>
            <w:r>
              <w:rPr/>
              <w:t xml:space="preserve">,</w:t>
            </w:r>
            <w:hyperlink r:id="rId12" w:history="1">
              <w:r>
                <w:rPr>
                  <w:color w:val="#410a8c"/>
                  <w:u w:val="single"/>
                </w:rPr>
                <w:t xml:space="preserve">Samira Rousselière</w:t>
              </w:r>
            </w:hyperlink>
          </w:p>
          <w:p>
            <w:pPr/>
            <w:r>
              <w:rPr>
                <w:i w:val="1"/>
                <w:iCs w:val="1"/>
              </w:rPr>
              <w:t xml:space="preserve">Research Policy</w:t>
            </w:r>
            <w:r>
              <w:rPr/>
              <w:t xml:space="preserve">, 2024, 53, pp.104991. </w:t>
            </w:r>
            <w:hyperlink r:id="rId20" w:history="1">
              <w:r>
                <w:rPr>
                  <w:color w:val="#410a8c"/>
                  <w:u w:val="single"/>
                </w:rPr>
                <w:t xml:space="preserve">⟨10.1016/j.respol.2024.104991⟩</w:t>
              </w:r>
            </w:hyperlink>
          </w:p>
          <w:p>
            <w:pPr/>
            <w:r>
              <w:rPr/>
              <w:t xml:space="preserve">Article dans une revue</w:t>
            </w:r>
          </w:p>
          <w:p>
            <w:pPr/>
            <w:hyperlink r:id="rId18" w:history="1">
              <w:r>
                <w:rPr>
                  <w:color w:val="#410a8c"/>
                  <w:u w:val="single"/>
                </w:rPr>
                <w:t xml:space="preserve">hal-04529841v1</w:t>
              </w:r>
            </w:hyperlink>
          </w:p>
        </w:tc>
      </w:tr>
      <w:tr>
        <w:trPr/>
        <w:tc>
          <w:tcPr>
            <w:noWrap/>
          </w:tcPr>
          <w:p>
            <w:pPr>
              <w:spacing w:after="200"/>
            </w:pPr>
            <w:hyperlink r:id="rId21" w:history="1">
              <w:r>
                <w:rPr>
                  <w:color w:val="1e198e"/>
                  <w:b w:val="1"/>
                  <w:bCs w:val="1"/>
                  <w:u w:val="single"/>
                </w:rPr>
                <w:t xml:space="preserve">Following Pauline advice? A short note on moderate alcohol consumption and subjective well‐being in Europe</w:t>
              </w:r>
            </w:hyperlink>
          </w:p>
          <w:p>
            <w:pPr/>
            <w:hyperlink r:id="rId16" w:history="1">
              <w:r>
                <w:rPr>
                  <w:color w:val="#410a8c"/>
                  <w:u w:val="single"/>
                </w:rPr>
                <w:t xml:space="preserve">Damien Rousselière</w:t>
              </w:r>
            </w:hyperlink>
            <w:r>
              <w:rPr/>
              <w:t xml:space="preserve">,</w:t>
            </w:r>
            <w:hyperlink r:id="rId13" w:history="1">
              <w:r>
                <w:rPr>
                  <w:color w:val="#410a8c"/>
                  <w:u w:val="single"/>
                </w:rPr>
                <w:t xml:space="preserve">Thomas Coisnon</w:t>
              </w:r>
            </w:hyperlink>
            <w:r>
              <w:rPr/>
              <w:t xml:space="preserve">,</w:t>
            </w:r>
            <w:hyperlink r:id="rId15" w:history="1">
              <w:r>
                <w:rPr>
                  <w:color w:val="#410a8c"/>
                  <w:u w:val="single"/>
                </w:rPr>
                <w:t xml:space="preserve">Anne Musson</w:t>
              </w:r>
            </w:hyperlink>
            <w:r>
              <w:rPr/>
              <w:t xml:space="preserve">,</w:t>
            </w:r>
            <w:hyperlink r:id="rId12" w:history="1">
              <w:r>
                <w:rPr>
                  <w:color w:val="#410a8c"/>
                  <w:u w:val="single"/>
                </w:rPr>
                <w:t xml:space="preserve">Samira Rousselière</w:t>
              </w:r>
            </w:hyperlink>
          </w:p>
          <w:p>
            <w:pPr/>
            <w:r>
              <w:rPr>
                <w:i w:val="1"/>
                <w:iCs w:val="1"/>
              </w:rPr>
              <w:t xml:space="preserve">Agribusiness</w:t>
            </w:r>
            <w:r>
              <w:rPr/>
              <w:t xml:space="preserve">, 2023, 39 (4), pp.1333-1351. </w:t>
            </w:r>
            <w:hyperlink r:id="rId22" w:history="1">
              <w:r>
                <w:rPr>
                  <w:color w:val="#410a8c"/>
                  <w:u w:val="single"/>
                </w:rPr>
                <w:t xml:space="preserve">⟨10.1002/agr.21832⟩</w:t>
              </w:r>
            </w:hyperlink>
          </w:p>
          <w:p>
            <w:pPr/>
            <w:r>
              <w:rPr/>
              <w:t xml:space="preserve">Article dans une revue</w:t>
            </w:r>
          </w:p>
          <w:p>
            <w:pPr/>
            <w:hyperlink r:id="rId21" w:history="1">
              <w:r>
                <w:rPr>
                  <w:color w:val="#410a8c"/>
                  <w:u w:val="single"/>
                </w:rPr>
                <w:t xml:space="preserve">hal-04188386v1</w:t>
              </w:r>
            </w:hyperlink>
          </w:p>
        </w:tc>
      </w:tr>
      <w:tr>
        <w:trPr/>
        <w:tc>
          <w:tcPr>
            <w:noWrap/>
          </w:tcPr>
          <w:p>
            <w:pPr>
              <w:spacing w:after="200"/>
            </w:pPr>
            <w:hyperlink r:id="rId23" w:history="1">
              <w:r>
                <w:rPr>
                  <w:color w:val="1e198e"/>
                  <w:b w:val="1"/>
                  <w:bCs w:val="1"/>
                  <w:u w:val="single"/>
                </w:rPr>
                <w:t xml:space="preserve">Freins et leviers juridico-politiques au déploiement de l’économie circulaire dans le secteur agroalimentaire</w:t>
              </w:r>
            </w:hyperlink>
          </w:p>
          <w:p>
            <w:pPr/>
            <w:hyperlink r:id="rId12" w:history="1">
              <w:r>
                <w:rPr>
                  <w:color w:val="#410a8c"/>
                  <w:u w:val="single"/>
                </w:rPr>
                <w:t xml:space="preserve">Samira Rousselière</w:t>
              </w:r>
            </w:hyperlink>
            <w:r>
              <w:rPr/>
              <w:t xml:space="preserve">,</w:t>
            </w:r>
            <w:hyperlink r:id="rId24" w:history="1">
              <w:r>
                <w:rPr>
                  <w:color w:val="#410a8c"/>
                  <w:u w:val="single"/>
                </w:rPr>
                <w:t xml:space="preserve">Gaëlle Petit</w:t>
              </w:r>
            </w:hyperlink>
            <w:r>
              <w:rPr/>
              <w:t xml:space="preserve">,</w:t>
            </w:r>
            <w:hyperlink r:id="rId25" w:history="1">
              <w:r>
                <w:rPr>
                  <w:color w:val="#410a8c"/>
                  <w:u w:val="single"/>
                </w:rPr>
                <w:t xml:space="preserve">Tom Naïmi</w:t>
              </w:r>
            </w:hyperlink>
            <w:r>
              <w:rPr/>
              <w:t xml:space="preserve">,</w:t>
            </w:r>
            <w:hyperlink r:id="rId26" w:history="1">
              <w:r>
                <w:rPr>
                  <w:color w:val="#410a8c"/>
                  <w:u w:val="single"/>
                </w:rPr>
                <w:t xml:space="preserve">Catherine del Cont</w:t>
              </w:r>
            </w:hyperlink>
          </w:p>
          <w:p>
            <w:pPr/>
            <w:r>
              <w:rPr>
                <w:i w:val="1"/>
                <w:iCs w:val="1"/>
              </w:rPr>
              <w:t xml:space="preserve">Économie rurale</w:t>
            </w:r>
            <w:r>
              <w:rPr/>
              <w:t xml:space="preserve">, 2022, 380, pp.69-85. </w:t>
            </w:r>
            <w:hyperlink r:id="rId27" w:history="1">
              <w:r>
                <w:rPr>
                  <w:color w:val="#410a8c"/>
                  <w:u w:val="single"/>
                </w:rPr>
                <w:t xml:space="preserve">⟨10.4000/economierurale.10023⟩</w:t>
              </w:r>
            </w:hyperlink>
          </w:p>
          <w:p>
            <w:pPr/>
            <w:r>
              <w:rPr/>
              <w:t xml:space="preserve">Article dans une revue</w:t>
            </w:r>
          </w:p>
          <w:p>
            <w:pPr/>
            <w:hyperlink r:id="rId23" w:history="1">
              <w:r>
                <w:rPr>
                  <w:color w:val="#410a8c"/>
                  <w:u w:val="single"/>
                </w:rPr>
                <w:t xml:space="preserve">hal-03972985v1</w:t>
              </w:r>
            </w:hyperlink>
          </w:p>
        </w:tc>
      </w:tr>
      <w:tr>
        <w:trPr/>
        <w:tc>
          <w:tcPr>
            <w:noWrap/>
          </w:tcPr>
          <w:p>
            <w:pPr>
              <w:spacing w:after="200"/>
            </w:pPr>
            <w:hyperlink r:id="rId28" w:history="1">
              <w:r>
                <w:rPr>
                  <w:color w:val="1e198e"/>
                  <w:b w:val="1"/>
                  <w:bCs w:val="1"/>
                  <w:u w:val="single"/>
                </w:rPr>
                <w:t xml:space="preserve">Operationalizing circular economy. Reflections on a by-product upcycling value chain construction in the brewing sector</w:t>
              </w:r>
            </w:hyperlink>
          </w:p>
          <w:p>
            <w:pPr/>
            <w:hyperlink r:id="rId29" w:history="1">
              <w:r>
                <w:rPr>
                  <w:color w:val="#410a8c"/>
                  <w:u w:val="single"/>
                </w:rPr>
                <w:t xml:space="preserve">Gaelle Petiti</w:t>
              </w:r>
            </w:hyperlink>
            <w:r>
              <w:rPr/>
              <w:t xml:space="preserve">,</w:t>
            </w:r>
            <w:hyperlink r:id="rId12" w:history="1">
              <w:r>
                <w:rPr>
                  <w:color w:val="#410a8c"/>
                  <w:u w:val="single"/>
                </w:rPr>
                <w:t xml:space="preserve">Samira Rousselière</w:t>
              </w:r>
            </w:hyperlink>
            <w:r>
              <w:rPr/>
              <w:t xml:space="preserve">,</w:t>
            </w:r>
            <w:hyperlink r:id="rId30" w:history="1">
              <w:r>
                <w:rPr>
                  <w:color w:val="#410a8c"/>
                  <w:u w:val="single"/>
                </w:rPr>
                <w:t xml:space="preserve">Sibylle Duchaine</w:t>
              </w:r>
            </w:hyperlink>
            <w:r>
              <w:rPr/>
              <w:t xml:space="preserve">,</w:t>
            </w:r>
            <w:hyperlink r:id="rId31" w:history="1">
              <w:r>
                <w:rPr>
                  <w:color w:val="#410a8c"/>
                  <w:u w:val="single"/>
                </w:rPr>
                <w:t xml:space="preserve">Emilie Korbel</w:t>
              </w:r>
            </w:hyperlink>
            <w:r>
              <w:rPr/>
              <w:t xml:space="preserve">,</w:t>
            </w:r>
            <w:hyperlink r:id="rId32" w:history="1">
              <w:r>
                <w:rPr>
                  <w:color w:val="#410a8c"/>
                  <w:u w:val="single"/>
                </w:rPr>
                <w:t xml:space="preserve">Véronique Cariou</w:t>
              </w:r>
            </w:hyperlink>
            <w:r>
              <w:rPr/>
              <w:t xml:space="preserve">et al.</w:t>
            </w:r>
          </w:p>
          <w:p>
            <w:pPr/>
            <w:r>
              <w:rPr>
                <w:i w:val="1"/>
                <w:iCs w:val="1"/>
              </w:rPr>
              <w:t xml:space="preserve">International Food and Agribusiness Management Review</w:t>
            </w:r>
            <w:r>
              <w:rPr/>
              <w:t xml:space="preserve">, 2022, 25 (5), pp.803-818. </w:t>
            </w:r>
            <w:hyperlink r:id="rId33" w:history="1">
              <w:r>
                <w:rPr>
                  <w:color w:val="#410a8c"/>
                  <w:u w:val="single"/>
                </w:rPr>
                <w:t xml:space="preserve">⟨10.22434/IFAMR2021.0154⟩</w:t>
              </w:r>
            </w:hyperlink>
          </w:p>
          <w:p>
            <w:pPr/>
            <w:r>
              <w:rPr/>
              <w:t xml:space="preserve">Article dans une revue</w:t>
            </w:r>
          </w:p>
          <w:p>
            <w:pPr/>
            <w:hyperlink r:id="rId28" w:history="1">
              <w:r>
                <w:rPr>
                  <w:color w:val="#410a8c"/>
                  <w:u w:val="single"/>
                </w:rPr>
                <w:t xml:space="preserve">hal-03969402v1</w:t>
              </w:r>
            </w:hyperlink>
          </w:p>
        </w:tc>
      </w:tr>
      <w:tr>
        <w:trPr/>
        <w:tc>
          <w:tcPr>
            <w:noWrap/>
          </w:tcPr>
          <w:p>
            <w:pPr>
              <w:spacing w:after="200"/>
            </w:pPr>
            <w:hyperlink r:id="rId34" w:history="1">
              <w:r>
                <w:rPr>
                  <w:color w:val="1e198e"/>
                  <w:b w:val="1"/>
                  <w:bCs w:val="1"/>
                  <w:u w:val="single"/>
                </w:rPr>
                <w:t xml:space="preserve">A few drinks behind—Alcohol price and income elasticities in Europe: A microeconometric note</w:t>
              </w:r>
            </w:hyperlink>
          </w:p>
          <w:p>
            <w:pPr/>
            <w:hyperlink r:id="rId12" w:history="1">
              <w:r>
                <w:rPr>
                  <w:color w:val="#410a8c"/>
                  <w:u w:val="single"/>
                </w:rPr>
                <w:t xml:space="preserve">Samira Rousselière</w:t>
              </w:r>
            </w:hyperlink>
            <w:r>
              <w:rPr/>
              <w:t xml:space="preserve">,</w:t>
            </w:r>
            <w:hyperlink r:id="rId24" w:history="1">
              <w:r>
                <w:rPr>
                  <w:color w:val="#410a8c"/>
                  <w:u w:val="single"/>
                </w:rPr>
                <w:t xml:space="preserve">Gaëlle Petit</w:t>
              </w:r>
            </w:hyperlink>
            <w:r>
              <w:rPr/>
              <w:t xml:space="preserve">,</w:t>
            </w:r>
            <w:hyperlink r:id="rId13" w:history="1">
              <w:r>
                <w:rPr>
                  <w:color w:val="#410a8c"/>
                  <w:u w:val="single"/>
                </w:rPr>
                <w:t xml:space="preserve">Thomas Coisnon</w:t>
              </w:r>
            </w:hyperlink>
            <w:r>
              <w:rPr/>
              <w:t xml:space="preserve">,</w:t>
            </w:r>
            <w:hyperlink r:id="rId15" w:history="1">
              <w:r>
                <w:rPr>
                  <w:color w:val="#410a8c"/>
                  <w:u w:val="single"/>
                </w:rPr>
                <w:t xml:space="preserve">Anne Musson</w:t>
              </w:r>
            </w:hyperlink>
            <w:r>
              <w:rPr/>
              <w:t xml:space="preserve">,</w:t>
            </w:r>
            <w:hyperlink r:id="rId16" w:history="1">
              <w:r>
                <w:rPr>
                  <w:color w:val="#410a8c"/>
                  <w:u w:val="single"/>
                </w:rPr>
                <w:t xml:space="preserve">Damien Rousselière</w:t>
              </w:r>
            </w:hyperlink>
          </w:p>
          <w:p>
            <w:pPr/>
            <w:r>
              <w:rPr>
                <w:i w:val="1"/>
                <w:iCs w:val="1"/>
              </w:rPr>
              <w:t xml:space="preserve">Journal of Agricultural Economics</w:t>
            </w:r>
            <w:r>
              <w:rPr/>
              <w:t xml:space="preserve">, 2021, 73 (1), pp.301-315. </w:t>
            </w:r>
            <w:hyperlink r:id="rId35" w:history="1">
              <w:r>
                <w:rPr>
                  <w:color w:val="#410a8c"/>
                  <w:u w:val="single"/>
                </w:rPr>
                <w:t xml:space="preserve">⟨10.1111/1477-9552.12453⟩</w:t>
              </w:r>
            </w:hyperlink>
          </w:p>
          <w:p>
            <w:pPr/>
            <w:r>
              <w:rPr/>
              <w:t xml:space="preserve">Article dans une revue</w:t>
            </w:r>
          </w:p>
          <w:p>
            <w:pPr/>
            <w:hyperlink r:id="rId34" w:history="1">
              <w:r>
                <w:rPr>
                  <w:color w:val="#410a8c"/>
                  <w:u w:val="single"/>
                </w:rPr>
                <w:t xml:space="preserve">hal-03343520v1</w:t>
              </w:r>
            </w:hyperlink>
          </w:p>
        </w:tc>
      </w:tr>
      <w:tr>
        <w:trPr/>
        <w:tc>
          <w:tcPr>
            <w:noWrap/>
          </w:tcPr>
          <w:p>
            <w:pPr>
              <w:spacing w:after="200"/>
            </w:pPr>
            <w:hyperlink r:id="rId36" w:history="1">
              <w:r>
                <w:rPr>
                  <w:color w:val="1e198e"/>
                  <w:b w:val="1"/>
                  <w:bCs w:val="1"/>
                  <w:u w:val="single"/>
                </w:rPr>
                <w:t xml:space="preserve">The organizational choice of technology transfer mode: Theory and application to the genetically modified plant industry</w:t>
              </w:r>
            </w:hyperlink>
          </w:p>
          <w:p>
            <w:pPr/>
            <w:hyperlink r:id="rId12" w:history="1">
              <w:r>
                <w:rPr>
                  <w:color w:val="#410a8c"/>
                  <w:u w:val="single"/>
                </w:rPr>
                <w:t xml:space="preserve">Samira Rousselière</w:t>
              </w:r>
            </w:hyperlink>
            <w:r>
              <w:rPr/>
              <w:t xml:space="preserve">,</w:t>
            </w:r>
            <w:hyperlink r:id="rId37" w:history="1">
              <w:r>
                <w:rPr>
                  <w:color w:val="#410a8c"/>
                  <w:u w:val="single"/>
                </w:rPr>
                <w:t xml:space="preserve">Shyama V. Ramani</w:t>
              </w:r>
            </w:hyperlink>
            <w:r>
              <w:rPr/>
              <w:t xml:space="preserve">,</w:t>
            </w:r>
            <w:hyperlink r:id="rId16" w:history="1">
              <w:r>
                <w:rPr>
                  <w:color w:val="#410a8c"/>
                  <w:u w:val="single"/>
                </w:rPr>
                <w:t xml:space="preserve">Damien Rousselière</w:t>
              </w:r>
            </w:hyperlink>
          </w:p>
          <w:p>
            <w:pPr/>
            <w:r>
              <w:rPr>
                <w:i w:val="1"/>
                <w:iCs w:val="1"/>
              </w:rPr>
              <w:t xml:space="preserve">Managerial and Decision Economics</w:t>
            </w:r>
            <w:r>
              <w:rPr/>
              <w:t xml:space="preserve">, 2021, 42 (6), pp.1466-1476. </w:t>
            </w:r>
            <w:hyperlink r:id="rId38" w:history="1">
              <w:r>
                <w:rPr>
                  <w:color w:val="#410a8c"/>
                  <w:u w:val="single"/>
                </w:rPr>
                <w:t xml:space="preserve">⟨10.1002/mde.3320⟩</w:t>
              </w:r>
            </w:hyperlink>
          </w:p>
          <w:p>
            <w:pPr/>
            <w:r>
              <w:rPr/>
              <w:t xml:space="preserve">Article dans une revue</w:t>
            </w:r>
          </w:p>
          <w:p>
            <w:pPr/>
            <w:hyperlink r:id="rId36" w:history="1">
              <w:r>
                <w:rPr>
                  <w:color w:val="#410a8c"/>
                  <w:u w:val="single"/>
                </w:rPr>
                <w:t xml:space="preserve">hal-03167864v1</w:t>
              </w:r>
            </w:hyperlink>
          </w:p>
        </w:tc>
      </w:tr>
      <w:tr>
        <w:trPr/>
        <w:tc>
          <w:tcPr>
            <w:noWrap/>
          </w:tcPr>
          <w:p>
            <w:pPr>
              <w:spacing w:after="200"/>
            </w:pPr>
            <w:hyperlink r:id="rId39" w:history="1">
              <w:r>
                <w:rPr>
                  <w:color w:val="1e198e"/>
                  <w:b w:val="1"/>
                  <w:bCs w:val="1"/>
                  <w:u w:val="single"/>
                </w:rPr>
                <w:t xml:space="preserve">Quels leviers pour une transition vers une économie plus durable ? Une note de recherche sur les déterminants de l’éco-innovation en Europe</w:t>
              </w:r>
            </w:hyperlink>
          </w:p>
          <w:p>
            <w:pPr/>
            <w:hyperlink r:id="rId12" w:history="1">
              <w:r>
                <w:rPr>
                  <w:color w:val="#410a8c"/>
                  <w:u w:val="single"/>
                </w:rPr>
                <w:t xml:space="preserve">Samira Rousselière</w:t>
              </w:r>
            </w:hyperlink>
            <w:r>
              <w:rPr/>
              <w:t xml:space="preserve">,</w:t>
            </w:r>
            <w:hyperlink r:id="rId40" w:history="1">
              <w:r>
                <w:rPr>
                  <w:color w:val="#410a8c"/>
                  <w:u w:val="single"/>
                </w:rPr>
                <w:t xml:space="preserve">Ibrahima Barry</w:t>
              </w:r>
            </w:hyperlink>
            <w:r>
              <w:rPr/>
              <w:t xml:space="preserve">,</w:t>
            </w:r>
            <w:hyperlink r:id="rId41" w:history="1">
              <w:r>
                <w:rPr>
                  <w:color w:val="#410a8c"/>
                  <w:u w:val="single"/>
                </w:rPr>
                <w:t xml:space="preserve">Marouenne Belhaj</w:t>
              </w:r>
            </w:hyperlink>
            <w:r>
              <w:rPr/>
              <w:t xml:space="preserve">,</w:t>
            </w:r>
            <w:hyperlink r:id="rId13" w:history="1">
              <w:r>
                <w:rPr>
                  <w:color w:val="#410a8c"/>
                  <w:u w:val="single"/>
                </w:rPr>
                <w:t xml:space="preserve">Thomas Coisnon</w:t>
              </w:r>
            </w:hyperlink>
            <w:r>
              <w:rPr/>
              <w:t xml:space="preserve">,</w:t>
            </w:r>
            <w:hyperlink r:id="rId15" w:history="1">
              <w:r>
                <w:rPr>
                  <w:color w:val="#410a8c"/>
                  <w:u w:val="single"/>
                </w:rPr>
                <w:t xml:space="preserve">Anne Musson</w:t>
              </w:r>
            </w:hyperlink>
            <w:r>
              <w:rPr/>
              <w:t xml:space="preserve">et al.</w:t>
            </w:r>
          </w:p>
          <w:p>
            <w:pPr/>
            <w:r>
              <w:rPr>
                <w:i w:val="1"/>
                <w:iCs w:val="1"/>
              </w:rPr>
              <w:t xml:space="preserve">Revue d'économie industrielle </w:t>
            </w:r>
            <w:r>
              <w:rPr/>
              <w:t xml:space="preserve">, 2020, 167, pp.69-102</w:t>
            </w:r>
          </w:p>
          <w:p>
            <w:pPr/>
            <w:r>
              <w:rPr/>
              <w:t xml:space="preserve">Article dans une revue</w:t>
            </w:r>
          </w:p>
          <w:p>
            <w:pPr/>
            <w:hyperlink r:id="rId39" w:history="1">
              <w:r>
                <w:rPr>
                  <w:color w:val="#410a8c"/>
                  <w:u w:val="single"/>
                </w:rPr>
                <w:t xml:space="preserve">hal-02503306v1</w:t>
              </w:r>
            </w:hyperlink>
          </w:p>
        </w:tc>
      </w:tr>
      <w:tr>
        <w:trPr/>
        <w:tc>
          <w:tcPr>
            <w:noWrap/>
          </w:tcPr>
          <w:p>
            <w:pPr>
              <w:spacing w:after="200"/>
            </w:pPr>
            <w:hyperlink r:id="rId42" w:history="1">
              <w:r>
                <w:rPr>
                  <w:color w:val="1e198e"/>
                  <w:b w:val="1"/>
                  <w:bCs w:val="1"/>
                  <w:u w:val="single"/>
                </w:rPr>
                <w:t xml:space="preserve">Environmental Evaluation of New Brewer’s Spent Grain Preservation Pathways for Further Valorization in Human Nutrition</w:t>
              </w:r>
            </w:hyperlink>
          </w:p>
          <w:p>
            <w:pPr/>
            <w:hyperlink r:id="rId24" w:history="1">
              <w:r>
                <w:rPr>
                  <w:color w:val="#410a8c"/>
                  <w:u w:val="single"/>
                </w:rPr>
                <w:t xml:space="preserve">Gaëlle Petit</w:t>
              </w:r>
            </w:hyperlink>
            <w:r>
              <w:rPr/>
              <w:t xml:space="preserve">,</w:t>
            </w:r>
            <w:hyperlink r:id="rId31" w:history="1">
              <w:r>
                <w:rPr>
                  <w:color w:val="#410a8c"/>
                  <w:u w:val="single"/>
                </w:rPr>
                <w:t xml:space="preserve">Emilie Korbel</w:t>
              </w:r>
            </w:hyperlink>
            <w:r>
              <w:rPr/>
              <w:t xml:space="preserve">,</w:t>
            </w:r>
            <w:hyperlink r:id="rId43" w:history="1">
              <w:r>
                <w:rPr>
                  <w:color w:val="#410a8c"/>
                  <w:u w:val="single"/>
                </w:rPr>
                <w:t xml:space="preserve">Vanessa Jury</w:t>
              </w:r>
            </w:hyperlink>
            <w:r>
              <w:rPr/>
              <w:t xml:space="preserve">,</w:t>
            </w:r>
            <w:hyperlink r:id="rId44" w:history="1">
              <w:r>
                <w:rPr>
                  <w:color w:val="#410a8c"/>
                  <w:u w:val="single"/>
                </w:rPr>
                <w:t xml:space="preserve">Mohammed Aider</w:t>
              </w:r>
            </w:hyperlink>
            <w:r>
              <w:rPr/>
              <w:t xml:space="preserve">,</w:t>
            </w:r>
            <w:hyperlink r:id="rId12" w:history="1">
              <w:r>
                <w:rPr>
                  <w:color w:val="#410a8c"/>
                  <w:u w:val="single"/>
                </w:rPr>
                <w:t xml:space="preserve">Samira Rousselière</w:t>
              </w:r>
            </w:hyperlink>
            <w:r>
              <w:rPr/>
              <w:t xml:space="preserve">et al.</w:t>
            </w:r>
          </w:p>
          <w:p>
            <w:pPr/>
            <w:r>
              <w:rPr>
                <w:i w:val="1"/>
                <w:iCs w:val="1"/>
              </w:rPr>
              <w:t xml:space="preserve">ACS Sustainable Chemistry &amp; Engineering</w:t>
            </w:r>
            <w:r>
              <w:rPr/>
              <w:t xml:space="preserve">, 2020, 8 (47), pp.17335-17344. </w:t>
            </w:r>
            <w:hyperlink r:id="rId45" w:history="1">
              <w:r>
                <w:rPr>
                  <w:color w:val="#410a8c"/>
                  <w:u w:val="single"/>
                </w:rPr>
                <w:t xml:space="preserve">⟨10.1021/acssuschemeng.0c04236⟩</w:t>
              </w:r>
            </w:hyperlink>
          </w:p>
          <w:p>
            <w:pPr/>
            <w:r>
              <w:rPr/>
              <w:t xml:space="preserve">Article dans une revue</w:t>
            </w:r>
          </w:p>
          <w:p>
            <w:pPr/>
            <w:hyperlink r:id="rId42" w:history="1">
              <w:r>
                <w:rPr>
                  <w:color w:val="#410a8c"/>
                  <w:u w:val="single"/>
                </w:rPr>
                <w:t xml:space="preserve">hal-04465547v1</w:t>
              </w:r>
            </w:hyperlink>
          </w:p>
        </w:tc>
      </w:tr>
      <w:tr>
        <w:trPr/>
        <w:tc>
          <w:tcPr>
            <w:noWrap/>
          </w:tcPr>
          <w:p>
            <w:pPr>
              <w:spacing w:after="200"/>
            </w:pPr>
            <w:hyperlink r:id="rId46" w:history="1">
              <w:r>
                <w:rPr>
                  <w:color w:val="1e198e"/>
                  <w:b w:val="1"/>
                  <w:bCs w:val="1"/>
                  <w:u w:val="single"/>
                </w:rPr>
                <w:t xml:space="preserve">Quels leviers pour une transition vers une économie plus durable ? Une note de recherche sur les déterminants de l’éco-innovation en Europe</w:t>
              </w:r>
            </w:hyperlink>
          </w:p>
          <w:p>
            <w:pPr/>
            <w:hyperlink r:id="rId12" w:history="1">
              <w:r>
                <w:rPr>
                  <w:color w:val="#410a8c"/>
                  <w:u w:val="single"/>
                </w:rPr>
                <w:t xml:space="preserve">Samira Rousselière</w:t>
              </w:r>
            </w:hyperlink>
            <w:r>
              <w:rPr/>
              <w:t xml:space="preserve">,</w:t>
            </w:r>
            <w:hyperlink r:id="rId40" w:history="1">
              <w:r>
                <w:rPr>
                  <w:color w:val="#410a8c"/>
                  <w:u w:val="single"/>
                </w:rPr>
                <w:t xml:space="preserve">Ibrahima Barry</w:t>
              </w:r>
            </w:hyperlink>
            <w:r>
              <w:rPr/>
              <w:t xml:space="preserve">,</w:t>
            </w:r>
            <w:hyperlink r:id="rId41" w:history="1">
              <w:r>
                <w:rPr>
                  <w:color w:val="#410a8c"/>
                  <w:u w:val="single"/>
                </w:rPr>
                <w:t xml:space="preserve">Marouenne Belhaj</w:t>
              </w:r>
            </w:hyperlink>
            <w:r>
              <w:rPr/>
              <w:t xml:space="preserve">,</w:t>
            </w:r>
            <w:hyperlink r:id="rId13" w:history="1">
              <w:r>
                <w:rPr>
                  <w:color w:val="#410a8c"/>
                  <w:u w:val="single"/>
                </w:rPr>
                <w:t xml:space="preserve">Thomas Coisnon</w:t>
              </w:r>
            </w:hyperlink>
            <w:r>
              <w:rPr/>
              <w:t xml:space="preserve">,</w:t>
            </w:r>
            <w:hyperlink r:id="rId15" w:history="1">
              <w:r>
                <w:rPr>
                  <w:color w:val="#410a8c"/>
                  <w:u w:val="single"/>
                </w:rPr>
                <w:t xml:space="preserve">Anne Musson</w:t>
              </w:r>
            </w:hyperlink>
            <w:r>
              <w:rPr/>
              <w:t xml:space="preserve">et al.</w:t>
            </w:r>
          </w:p>
          <w:p>
            <w:pPr/>
            <w:r>
              <w:rPr>
                <w:i w:val="1"/>
                <w:iCs w:val="1"/>
              </w:rPr>
              <w:t xml:space="preserve">Revue d'économie industrielle </w:t>
            </w:r>
            <w:r>
              <w:rPr/>
              <w:t xml:space="preserve">, 2019, 167, pp.69-102. </w:t>
            </w:r>
            <w:hyperlink r:id="rId47" w:history="1">
              <w:r>
                <w:rPr>
                  <w:color w:val="#410a8c"/>
                  <w:u w:val="single"/>
                </w:rPr>
                <w:t xml:space="preserve">⟨10.4000/rei.8406⟩</w:t>
              </w:r>
            </w:hyperlink>
          </w:p>
          <w:p>
            <w:pPr/>
            <w:r>
              <w:rPr/>
              <w:t xml:space="preserve">Article dans une revue</w:t>
            </w:r>
          </w:p>
          <w:p>
            <w:pPr/>
            <w:hyperlink r:id="rId46" w:history="1">
              <w:r>
                <w:rPr>
                  <w:color w:val="#410a8c"/>
                  <w:u w:val="single"/>
                </w:rPr>
                <w:t xml:space="preserve">hal-04303625v1</w:t>
              </w:r>
            </w:hyperlink>
          </w:p>
        </w:tc>
      </w:tr>
      <w:tr>
        <w:trPr/>
        <w:tc>
          <w:tcPr>
            <w:noWrap/>
          </w:tcPr>
          <w:p>
            <w:pPr>
              <w:spacing w:after="200"/>
            </w:pPr>
            <w:hyperlink r:id="rId48" w:history="1">
              <w:r>
                <w:rPr>
                  <w:color w:val="1e198e"/>
                  <w:b w:val="1"/>
                  <w:bCs w:val="1"/>
                  <w:u w:val="single"/>
                </w:rPr>
                <w:t xml:space="preserve">Information on biodiversity and environmental behaviors: A European study of individual and institutional drivers to adopt sustainable gardening practices</w:t>
              </w:r>
            </w:hyperlink>
          </w:p>
          <w:p>
            <w:pPr/>
            <w:hyperlink r:id="rId13" w:history="1">
              <w:r>
                <w:rPr>
                  <w:color w:val="#410a8c"/>
                  <w:u w:val="single"/>
                </w:rPr>
                <w:t xml:space="preserve">Thomas Coisnon</w:t>
              </w:r>
            </w:hyperlink>
            <w:r>
              <w:rPr/>
              <w:t xml:space="preserve">,</w:t>
            </w:r>
            <w:hyperlink r:id="rId16" w:history="1">
              <w:r>
                <w:rPr>
                  <w:color w:val="#410a8c"/>
                  <w:u w:val="single"/>
                </w:rPr>
                <w:t xml:space="preserve">Damien Rousselière</w:t>
              </w:r>
            </w:hyperlink>
            <w:r>
              <w:rPr/>
              <w:t xml:space="preserve">,</w:t>
            </w:r>
            <w:hyperlink r:id="rId12" w:history="1">
              <w:r>
                <w:rPr>
                  <w:color w:val="#410a8c"/>
                  <w:u w:val="single"/>
                </w:rPr>
                <w:t xml:space="preserve">Samira Rousselière</w:t>
              </w:r>
            </w:hyperlink>
          </w:p>
          <w:p>
            <w:pPr/>
            <w:r>
              <w:rPr>
                <w:i w:val="1"/>
                <w:iCs w:val="1"/>
              </w:rPr>
              <w:t xml:space="preserve">Social Science Research</w:t>
            </w:r>
            <w:r>
              <w:rPr/>
              <w:t xml:space="preserve">, 2019, 84, pp.102323. </w:t>
            </w:r>
            <w:hyperlink r:id="rId49" w:history="1">
              <w:r>
                <w:rPr>
                  <w:color w:val="#410a8c"/>
                  <w:u w:val="single"/>
                </w:rPr>
                <w:t xml:space="preserve">⟨10.1016/j.ssresearch.2019.06.014⟩</w:t>
              </w:r>
            </w:hyperlink>
          </w:p>
          <w:p>
            <w:pPr/>
            <w:r>
              <w:rPr/>
              <w:t xml:space="preserve">Article dans une revue</w:t>
            </w:r>
          </w:p>
          <w:p>
            <w:pPr/>
            <w:hyperlink r:id="rId48" w:history="1">
              <w:r>
                <w:rPr>
                  <w:color w:val="#410a8c"/>
                  <w:u w:val="single"/>
                </w:rPr>
                <w:t xml:space="preserve">hal-02181078v1</w:t>
              </w:r>
            </w:hyperlink>
          </w:p>
        </w:tc>
      </w:tr>
      <w:tr>
        <w:trPr/>
        <w:tc>
          <w:tcPr>
            <w:noWrap/>
          </w:tcPr>
          <w:p>
            <w:pPr>
              <w:spacing w:after="200"/>
            </w:pPr>
            <w:hyperlink r:id="rId50" w:history="1">
              <w:r>
                <w:rPr>
                  <w:color w:val="1e198e"/>
                  <w:b w:val="1"/>
                  <w:bCs w:val="1"/>
                  <w:u w:val="single"/>
                </w:rPr>
                <w:t xml:space="preserve">Is biotechnology (more) acceptable when it enables a reduction in phytosanitary treatments? A European comparison of the acceptability of transgenesis and cisgenesis</w:t>
              </w:r>
            </w:hyperlink>
          </w:p>
          <w:p>
            <w:pPr/>
            <w:hyperlink r:id="rId16" w:history="1">
              <w:r>
                <w:rPr>
                  <w:color w:val="#410a8c"/>
                  <w:u w:val="single"/>
                </w:rPr>
                <w:t xml:space="preserve">Damien Rousselière</w:t>
              </w:r>
            </w:hyperlink>
            <w:r>
              <w:rPr/>
              <w:t xml:space="preserve">,</w:t>
            </w:r>
            <w:hyperlink r:id="rId12" w:history="1">
              <w:r>
                <w:rPr>
                  <w:color w:val="#410a8c"/>
                  <w:u w:val="single"/>
                </w:rPr>
                <w:t xml:space="preserve">Samira Rousselière</w:t>
              </w:r>
            </w:hyperlink>
          </w:p>
          <w:p>
            <w:pPr/>
            <w:r>
              <w:rPr>
                <w:i w:val="1"/>
                <w:iCs w:val="1"/>
              </w:rPr>
              <w:t xml:space="preserve">PLoS ONE</w:t>
            </w:r>
            <w:r>
              <w:rPr/>
              <w:t xml:space="preserve">, 2017, 12 (9), pp.e0183213. </w:t>
            </w:r>
            <w:hyperlink r:id="rId51" w:history="1">
              <w:r>
                <w:rPr>
                  <w:color w:val="#410a8c"/>
                  <w:u w:val="single"/>
                </w:rPr>
                <w:t xml:space="preserve">⟨10.1371/journal.pone.0183213⟩</w:t>
              </w:r>
            </w:hyperlink>
          </w:p>
          <w:p>
            <w:pPr/>
            <w:r>
              <w:rPr/>
              <w:t xml:space="preserve">Article dans une revue</w:t>
            </w:r>
          </w:p>
          <w:p>
            <w:pPr/>
            <w:hyperlink r:id="rId50" w:history="1">
              <w:r>
                <w:rPr>
                  <w:color w:val="#410a8c"/>
                  <w:u w:val="single"/>
                </w:rPr>
                <w:t xml:space="preserve">hal-01588597v1</w:t>
              </w:r>
            </w:hyperlink>
          </w:p>
        </w:tc>
      </w:tr>
      <w:tr>
        <w:trPr/>
        <w:tc>
          <w:tcPr>
            <w:noWrap/>
          </w:tcPr>
          <w:p>
            <w:pPr>
              <w:spacing w:after="200"/>
            </w:pPr>
            <w:hyperlink r:id="rId52" w:history="1">
              <w:r>
                <w:rPr>
                  <w:color w:val="1e198e"/>
                  <w:b w:val="1"/>
                  <w:bCs w:val="1"/>
                  <w:u w:val="single"/>
                </w:rPr>
                <w:t xml:space="preserve">Decomposing the effects of time on the social acceptability of biotechnology using age-period-cohort-country models</w:t>
              </w:r>
            </w:hyperlink>
          </w:p>
          <w:p>
            <w:pPr/>
            <w:hyperlink r:id="rId16" w:history="1">
              <w:r>
                <w:rPr>
                  <w:color w:val="#410a8c"/>
                  <w:u w:val="single"/>
                </w:rPr>
                <w:t xml:space="preserve">Damien Rousselière</w:t>
              </w:r>
            </w:hyperlink>
            <w:r>
              <w:rPr/>
              <w:t xml:space="preserve">,</w:t>
            </w:r>
            <w:hyperlink r:id="rId12" w:history="1">
              <w:r>
                <w:rPr>
                  <w:color w:val="#410a8c"/>
                  <w:u w:val="single"/>
                </w:rPr>
                <w:t xml:space="preserve">Samira Rousselière</w:t>
              </w:r>
            </w:hyperlink>
          </w:p>
          <w:p>
            <w:pPr/>
            <w:r>
              <w:rPr>
                <w:i w:val="1"/>
                <w:iCs w:val="1"/>
              </w:rPr>
              <w:t xml:space="preserve">Public Understanding of Science</w:t>
            </w:r>
            <w:r>
              <w:rPr/>
              <w:t xml:space="preserve">, 2016, 26 (6), pp.0963662515622394. </w:t>
            </w:r>
            <w:hyperlink r:id="rId53" w:history="1">
              <w:r>
                <w:rPr>
                  <w:color w:val="#410a8c"/>
                  <w:u w:val="single"/>
                </w:rPr>
                <w:t xml:space="preserve">⟨10.1177/0963662515622394⟩</w:t>
              </w:r>
            </w:hyperlink>
          </w:p>
          <w:p>
            <w:pPr/>
            <w:r>
              <w:rPr/>
              <w:t xml:space="preserve">Article dans une revue</w:t>
            </w:r>
          </w:p>
          <w:p>
            <w:pPr/>
            <w:hyperlink r:id="rId52" w:history="1">
              <w:r>
                <w:rPr>
                  <w:color w:val="#410a8c"/>
                  <w:u w:val="single"/>
                </w:rPr>
                <w:t xml:space="preserve">hal-01393796v1</w:t>
              </w:r>
            </w:hyperlink>
          </w:p>
        </w:tc>
      </w:tr>
      <w:tr>
        <w:trPr/>
        <w:tc>
          <w:tcPr>
            <w:noWrap/>
          </w:tcPr>
          <w:p>
            <w:pPr>
              <w:spacing w:after="200"/>
            </w:pPr>
            <w:hyperlink r:id="rId54" w:history="1">
              <w:r>
                <w:rPr>
                  <w:color w:val="1e198e"/>
                  <w:b w:val="1"/>
                  <w:bCs w:val="1"/>
                  <w:u w:val="single"/>
                </w:rPr>
                <w:t xml:space="preserve">Assiste-t-on (réellement) à une polarisation du débat sur les OGM? Une perspective internationale sur la période 2000-2010</w:t>
              </w:r>
            </w:hyperlink>
          </w:p>
          <w:p>
            <w:pPr/>
            <w:hyperlink r:id="rId16" w:history="1">
              <w:r>
                <w:rPr>
                  <w:color w:val="#410a8c"/>
                  <w:u w:val="single"/>
                </w:rPr>
                <w:t xml:space="preserve">Damien Rousselière</w:t>
              </w:r>
            </w:hyperlink>
            <w:r>
              <w:rPr/>
              <w:t xml:space="preserve">,</w:t>
            </w:r>
            <w:hyperlink r:id="rId12" w:history="1">
              <w:r>
                <w:rPr>
                  <w:color w:val="#410a8c"/>
                  <w:u w:val="single"/>
                </w:rPr>
                <w:t xml:space="preserve">Samira Rousselière</w:t>
              </w:r>
            </w:hyperlink>
          </w:p>
          <w:p>
            <w:pPr/>
            <w:r>
              <w:rPr>
                <w:i w:val="1"/>
                <w:iCs w:val="1"/>
              </w:rPr>
              <w:t xml:space="preserve">Revue d'économie politique</w:t>
            </w:r>
            <w:r>
              <w:rPr/>
              <w:t xml:space="preserve">, 2013, 123 (4), pp.593 - 622. </w:t>
            </w:r>
            <w:hyperlink r:id="rId55" w:history="1">
              <w:r>
                <w:rPr>
                  <w:color w:val="#410a8c"/>
                  <w:u w:val="single"/>
                </w:rPr>
                <w:t xml:space="preserve">⟨10.3917/redp.234.0593⟩</w:t>
              </w:r>
            </w:hyperlink>
          </w:p>
          <w:p>
            <w:pPr/>
            <w:r>
              <w:rPr/>
              <w:t xml:space="preserve">Article dans une revue</w:t>
            </w:r>
          </w:p>
          <w:p>
            <w:pPr/>
            <w:hyperlink r:id="rId56" w:history="1">
              <w:r>
                <w:rPr>
                  <w:color w:val="#410a8c"/>
                  <w:u w:val="single"/>
                </w:rPr>
                <w:t xml:space="preserve">istex</w:t>
              </w:r>
            </w:hyperlink>
          </w:p>
          <w:p>
            <w:pPr/>
            <w:hyperlink r:id="rId54" w:history="1">
              <w:r>
                <w:rPr>
                  <w:color w:val="#410a8c"/>
                  <w:u w:val="single"/>
                </w:rPr>
                <w:t xml:space="preserve">hal-03363752v1</w:t>
              </w:r>
            </w:hyperlink>
          </w:p>
        </w:tc>
      </w:tr>
      <w:tr>
        <w:trPr/>
        <w:tc>
          <w:tcPr>
            <w:noWrap/>
          </w:tcPr>
          <w:p>
            <w:pPr>
              <w:spacing w:after="200"/>
            </w:pPr>
            <w:hyperlink r:id="rId57" w:history="1">
              <w:r>
                <w:rPr>
                  <w:color w:val="1e198e"/>
                  <w:b w:val="1"/>
                  <w:bCs w:val="1"/>
                  <w:u w:val="single"/>
                </w:rPr>
                <w:t xml:space="preserve">On the impact of trust on willingness to purchase GM Food : Evidence from a European survey</w:t>
              </w:r>
            </w:hyperlink>
          </w:p>
          <w:p>
            <w:pPr/>
            <w:hyperlink r:id="rId16" w:history="1">
              <w:r>
                <w:rPr>
                  <w:color w:val="#410a8c"/>
                  <w:u w:val="single"/>
                </w:rPr>
                <w:t xml:space="preserve">Damien Rousselière</w:t>
              </w:r>
            </w:hyperlink>
            <w:r>
              <w:rPr/>
              <w:t xml:space="preserve">,</w:t>
            </w:r>
            <w:hyperlink r:id="rId12" w:history="1">
              <w:r>
                <w:rPr>
                  <w:color w:val="#410a8c"/>
                  <w:u w:val="single"/>
                </w:rPr>
                <w:t xml:space="preserve">Samira Rousselière</w:t>
              </w:r>
            </w:hyperlink>
          </w:p>
          <w:p>
            <w:pPr/>
            <w:r>
              <w:rPr>
                <w:i w:val="1"/>
                <w:iCs w:val="1"/>
              </w:rPr>
              <w:t xml:space="preserve">Review of Agricultural and Environmental Studies</w:t>
            </w:r>
            <w:r>
              <w:rPr/>
              <w:t xml:space="preserve">, 2010, 91 (1), pp.5 - 26</w:t>
            </w:r>
          </w:p>
          <w:p>
            <w:pPr/>
            <w:r>
              <w:rPr/>
              <w:t xml:space="preserve">Article dans une revue</w:t>
            </w:r>
          </w:p>
          <w:p>
            <w:pPr/>
            <w:hyperlink r:id="rId57" w:history="1">
              <w:r>
                <w:rPr>
                  <w:color w:val="#410a8c"/>
                  <w:u w:val="single"/>
                </w:rPr>
                <w:t xml:space="preserve">hal-03067904v1</w:t>
              </w:r>
            </w:hyperlink>
          </w:p>
        </w:tc>
      </w:tr>
      <w:tr>
        <w:trPr/>
        <w:tc>
          <w:tcPr>
            <w:noWrap/>
          </w:tcPr>
          <w:p>
            <w:pPr>
              <w:spacing w:after="200"/>
            </w:pPr>
            <w:hyperlink r:id="rId58" w:history="1">
              <w:r>
                <w:rPr>
                  <w:color w:val="1e198e"/>
                  <w:b w:val="1"/>
                  <w:bCs w:val="1"/>
                  <w:u w:val="single"/>
                </w:rPr>
                <w:t xml:space="preserve">On the impact of trust on consumer willingness to purchase GM food : Evidence from a European survey</w:t>
              </w:r>
            </w:hyperlink>
          </w:p>
          <w:p>
            <w:pPr/>
            <w:hyperlink r:id="rId16" w:history="1">
              <w:r>
                <w:rPr>
                  <w:color w:val="#410a8c"/>
                  <w:u w:val="single"/>
                </w:rPr>
                <w:t xml:space="preserve">Damien Rousselière</w:t>
              </w:r>
            </w:hyperlink>
            <w:r>
              <w:rPr/>
              <w:t xml:space="preserve">,</w:t>
            </w:r>
            <w:hyperlink r:id="rId12" w:history="1">
              <w:r>
                <w:rPr>
                  <w:color w:val="#410a8c"/>
                  <w:u w:val="single"/>
                </w:rPr>
                <w:t xml:space="preserve">Samira Rousselière</w:t>
              </w:r>
            </w:hyperlink>
          </w:p>
          <w:p>
            <w:pPr/>
            <w:r>
              <w:rPr>
                <w:i w:val="1"/>
                <w:iCs w:val="1"/>
              </w:rPr>
              <w:t xml:space="preserve">Revue d'Etudes en Agriculture et Environnement - Review of agricultural and environmental studies</w:t>
            </w:r>
            <w:r>
              <w:rPr/>
              <w:t xml:space="preserve">, 2010, 91 (1), pp.05-26</w:t>
            </w:r>
          </w:p>
          <w:p>
            <w:pPr/>
            <w:r>
              <w:rPr/>
              <w:t xml:space="preserve">Article dans une revue</w:t>
            </w:r>
          </w:p>
          <w:p>
            <w:pPr/>
            <w:hyperlink r:id="rId58" w:history="1">
              <w:r>
                <w:rPr>
                  <w:color w:val="#410a8c"/>
                  <w:u w:val="single"/>
                </w:rPr>
                <w:t xml:space="preserve">hal-00729728v1</w:t>
              </w:r>
            </w:hyperlink>
          </w:p>
        </w:tc>
      </w:tr>
      <w:tr>
        <w:trPr/>
        <w:tc>
          <w:tcPr>
            <w:noWrap/>
          </w:tcPr>
          <w:p>
            <w:pPr>
              <w:spacing w:after="200"/>
            </w:pPr>
            <w:hyperlink r:id="rId59" w:history="1">
              <w:r>
                <w:rPr>
                  <w:color w:val="1e198e"/>
                  <w:b w:val="1"/>
                  <w:bCs w:val="1"/>
                  <w:u w:val="single"/>
                </w:rPr>
                <w:t xml:space="preserve">Confiance dans les associations de défense de l'environnement et opposition aux OGM en Europe</w:t>
              </w:r>
            </w:hyperlink>
          </w:p>
          <w:p>
            <w:pPr/>
            <w:hyperlink r:id="rId60" w:history="1">
              <w:r>
                <w:rPr>
                  <w:color w:val="#410a8c"/>
                  <w:u w:val="single"/>
                </w:rPr>
                <w:t xml:space="preserve">Samira Chaklatti</w:t>
              </w:r>
            </w:hyperlink>
            <w:r>
              <w:rPr/>
              <w:t xml:space="preserve">,</w:t>
            </w:r>
            <w:hyperlink r:id="rId16" w:history="1">
              <w:r>
                <w:rPr>
                  <w:color w:val="#410a8c"/>
                  <w:u w:val="single"/>
                </w:rPr>
                <w:t xml:space="preserve">Damien Rousselière</w:t>
              </w:r>
            </w:hyperlink>
          </w:p>
          <w:p>
            <w:pPr/>
            <w:r>
              <w:rPr>
                <w:i w:val="1"/>
                <w:iCs w:val="1"/>
              </w:rPr>
              <w:t xml:space="preserve">Annals of Public and Cooperative Economics</w:t>
            </w:r>
            <w:r>
              <w:rPr/>
              <w:t xml:space="preserve">, 2007, 78 (1), pp.21-56</w:t>
            </w:r>
          </w:p>
          <w:p>
            <w:pPr/>
            <w:r>
              <w:rPr/>
              <w:t xml:space="preserve">Article dans une revue</w:t>
            </w:r>
          </w:p>
          <w:p>
            <w:pPr/>
            <w:hyperlink r:id="rId59" w:history="1">
              <w:r>
                <w:rPr>
                  <w:color w:val="#410a8c"/>
                  <w:u w:val="single"/>
                </w:rPr>
                <w:t xml:space="preserve">halshs-00138603v1</w:t>
              </w:r>
            </w:hyperlink>
          </w:p>
        </w:tc>
      </w:tr>
      <w:tr>
        <w:trPr/>
        <w:tc>
          <w:tcPr>
            <w:noWrap/>
          </w:tcPr>
          <w:p>
            <w:pPr>
              <w:spacing w:after="200"/>
            </w:pPr>
            <w:hyperlink r:id="rId61" w:history="1">
              <w:r>
                <w:rPr>
                  <w:color w:val="1e198e"/>
                  <w:b w:val="1"/>
                  <w:bCs w:val="1"/>
                  <w:u w:val="single"/>
                </w:rPr>
                <w:t xml:space="preserve">Confiance dans les associations de défense de l'environnement et opposition aux OGM en Europe</w:t>
              </w:r>
            </w:hyperlink>
          </w:p>
          <w:p>
            <w:pPr/>
            <w:hyperlink r:id="rId62" w:history="1">
              <w:r>
                <w:rPr>
                  <w:color w:val="#410a8c"/>
                  <w:u w:val="single"/>
                </w:rPr>
                <w:t xml:space="preserve">Samira Chaklatti Rousselière</w:t>
              </w:r>
            </w:hyperlink>
            <w:r>
              <w:rPr/>
              <w:t xml:space="preserve">,</w:t>
            </w:r>
            <w:hyperlink r:id="rId16" w:history="1">
              <w:r>
                <w:rPr>
                  <w:color w:val="#410a8c"/>
                  <w:u w:val="single"/>
                </w:rPr>
                <w:t xml:space="preserve">Damien Rousselière</w:t>
              </w:r>
            </w:hyperlink>
          </w:p>
          <w:p>
            <w:pPr/>
            <w:r>
              <w:rPr>
                <w:i w:val="1"/>
                <w:iCs w:val="1"/>
              </w:rPr>
              <w:t xml:space="preserve">Annals of Public and Cooperative Economics</w:t>
            </w:r>
            <w:r>
              <w:rPr/>
              <w:t xml:space="preserve">, 2007, 78 (1), pp.21-56. </w:t>
            </w:r>
            <w:hyperlink r:id="rId63" w:history="1">
              <w:r>
                <w:rPr>
                  <w:color w:val="#410a8c"/>
                  <w:u w:val="single"/>
                </w:rPr>
                <w:t xml:space="preserve">⟨10.1111/j.1467-8292.2007.00326.x⟩</w:t>
              </w:r>
            </w:hyperlink>
          </w:p>
          <w:p>
            <w:pPr/>
            <w:r>
              <w:rPr/>
              <w:t xml:space="preserve">Article dans une revue</w:t>
            </w:r>
          </w:p>
          <w:p>
            <w:pPr/>
            <w:hyperlink r:id="rId64" w:history="1">
              <w:r>
                <w:rPr>
                  <w:color w:val="#410a8c"/>
                  <w:u w:val="single"/>
                </w:rPr>
                <w:t xml:space="preserve">istex</w:t>
              </w:r>
            </w:hyperlink>
          </w:p>
          <w:p>
            <w:pPr/>
            <w:hyperlink r:id="rId61" w:history="1">
              <w:r>
                <w:rPr>
                  <w:color w:val="#410a8c"/>
                  <w:u w:val="single"/>
                </w:rPr>
                <w:t xml:space="preserve">hal-02653883v1</w:t>
              </w:r>
            </w:hyperlink>
          </w:p>
        </w:tc>
      </w:tr>
      <w:tr>
        <w:trPr/>
        <w:tc>
          <w:tcPr>
            <w:noWrap/>
          </w:tcPr>
          <w:p>
            <w:pPr>
              <w:spacing w:after="200"/>
            </w:pPr>
            <w:hyperlink r:id="rId65" w:history="1">
              <w:r>
                <w:rPr>
                  <w:color w:val="1e198e"/>
                  <w:b w:val="1"/>
                  <w:bCs w:val="1"/>
                  <w:u w:val="single"/>
                </w:rPr>
                <w:t xml:space="preserve">Confiance, justification et controverse sur les OGM en Europe</w:t>
              </w:r>
            </w:hyperlink>
          </w:p>
          <w:p>
            <w:pPr/>
            <w:hyperlink r:id="rId60" w:history="1">
              <w:r>
                <w:rPr>
                  <w:color w:val="#410a8c"/>
                  <w:u w:val="single"/>
                </w:rPr>
                <w:t xml:space="preserve">Samira Chaklatti</w:t>
              </w:r>
            </w:hyperlink>
            <w:r>
              <w:rPr/>
              <w:t xml:space="preserve">,</w:t>
            </w:r>
            <w:hyperlink r:id="rId16" w:history="1">
              <w:r>
                <w:rPr>
                  <w:color w:val="#410a8c"/>
                  <w:u w:val="single"/>
                </w:rPr>
                <w:t xml:space="preserve">Damien Rousselière</w:t>
              </w:r>
            </w:hyperlink>
          </w:p>
          <w:p>
            <w:pPr/>
            <w:r>
              <w:rPr>
                <w:i w:val="1"/>
                <w:iCs w:val="1"/>
              </w:rPr>
              <w:t xml:space="preserve">Cahiers d'Economie et de Sociologie Rurales</w:t>
            </w:r>
            <w:r>
              <w:rPr/>
              <w:t xml:space="preserve">, 2006, 81, pp.62-93</w:t>
            </w:r>
          </w:p>
          <w:p>
            <w:pPr/>
            <w:r>
              <w:rPr/>
              <w:t xml:space="preserve">Article dans une revue</w:t>
            </w:r>
          </w:p>
          <w:p>
            <w:pPr/>
            <w:hyperlink r:id="rId65" w:history="1">
              <w:r>
                <w:rPr>
                  <w:color w:val="#410a8c"/>
                  <w:u w:val="single"/>
                </w:rPr>
                <w:t xml:space="preserve">halshs-00149949v1</w:t>
              </w:r>
            </w:hyperlink>
          </w:p>
        </w:tc>
      </w:tr>
      <w:tr>
        <w:trPr/>
        <w:tc>
          <w:tcPr>
            <w:noWrap/>
          </w:tcPr>
          <w:p>
            <w:pPr>
              <w:spacing w:after="200"/>
            </w:pPr>
            <w:hyperlink r:id="rId66" w:history="1">
              <w:r>
                <w:rPr>
                  <w:color w:val="1e198e"/>
                  <w:b w:val="1"/>
                  <w:bCs w:val="1"/>
                  <w:u w:val="single"/>
                </w:rPr>
                <w:t xml:space="preserve">Confiance, justification et controverse sur les OGM en Europe</w:t>
              </w:r>
            </w:hyperlink>
          </w:p>
          <w:p>
            <w:pPr/>
            <w:hyperlink r:id="rId60" w:history="1">
              <w:r>
                <w:rPr>
                  <w:color w:val="#410a8c"/>
                  <w:u w:val="single"/>
                </w:rPr>
                <w:t xml:space="preserve">Samira Chaklatti</w:t>
              </w:r>
            </w:hyperlink>
            <w:r>
              <w:rPr/>
              <w:t xml:space="preserve">,</w:t>
            </w:r>
            <w:hyperlink r:id="rId16" w:history="1">
              <w:r>
                <w:rPr>
                  <w:color w:val="#410a8c"/>
                  <w:u w:val="single"/>
                </w:rPr>
                <w:t xml:space="preserve">Damien Rousselière</w:t>
              </w:r>
            </w:hyperlink>
          </w:p>
          <w:p>
            <w:pPr/>
            <w:r>
              <w:rPr>
                <w:i w:val="1"/>
                <w:iCs w:val="1"/>
              </w:rPr>
              <w:t xml:space="preserve">Cahiers d'Economie et de Sociologie Rurales</w:t>
            </w:r>
            <w:r>
              <w:rPr/>
              <w:t xml:space="preserve">, 2006, 81 (4), pp.61-93. </w:t>
            </w:r>
            <w:hyperlink r:id="rId67" w:history="1">
              <w:r>
                <w:rPr>
                  <w:color w:val="#410a8c"/>
                  <w:u w:val="single"/>
                </w:rPr>
                <w:t xml:space="preserve">⟨10.3406/reae.2006.2024⟩</w:t>
              </w:r>
            </w:hyperlink>
          </w:p>
          <w:p>
            <w:pPr/>
            <w:r>
              <w:rPr/>
              <w:t xml:space="preserve">Article dans une revue</w:t>
            </w:r>
          </w:p>
          <w:p>
            <w:pPr/>
            <w:hyperlink r:id="rId66" w:history="1">
              <w:r>
                <w:rPr>
                  <w:color w:val="#410a8c"/>
                  <w:u w:val="single"/>
                </w:rPr>
                <w:t xml:space="preserve">hal-01201137v1</w:t>
              </w:r>
            </w:hyperlink>
          </w:p>
        </w:tc>
      </w:tr>
      <w:tr>
        <w:trPr/>
        <w:tc>
          <w:tcPr>
            <w:noWrap/>
          </w:tcPr>
          <w:p>
            <w:pPr>
              <w:spacing w:after="200"/>
            </w:pPr>
            <w:hyperlink r:id="rId68" w:history="1">
              <w:r>
                <w:rPr>
                  <w:color w:val="1e198e"/>
                  <w:b w:val="1"/>
                  <w:bCs w:val="1"/>
                  <w:u w:val="single"/>
                </w:rPr>
                <w:t xml:space="preserve">L'impact des biotechnologies agricoles dans les pays en développement : étude de cas sur le coton Bt</w:t>
              </w:r>
            </w:hyperlink>
          </w:p>
          <w:p>
            <w:pPr/>
            <w:hyperlink r:id="rId62" w:history="1">
              <w:r>
                <w:rPr>
                  <w:color w:val="#410a8c"/>
                  <w:u w:val="single"/>
                </w:rPr>
                <w:t xml:space="preserve">Samira Chaklatti Rousselière</w:t>
              </w:r>
            </w:hyperlink>
          </w:p>
          <w:p>
            <w:pPr/>
            <w:r>
              <w:rPr>
                <w:i w:val="1"/>
                <w:iCs w:val="1"/>
              </w:rPr>
              <w:t xml:space="preserve">FACEF Pesquisa - Desenvolvimento e Gestão</w:t>
            </w:r>
            <w:r>
              <w:rPr/>
              <w:t xml:space="preserve">, 2006, 9 (1), pp.88-102</w:t>
            </w:r>
          </w:p>
          <w:p>
            <w:pPr/>
            <w:r>
              <w:rPr/>
              <w:t xml:space="preserve">Article dans une revue</w:t>
            </w:r>
          </w:p>
          <w:p>
            <w:pPr/>
            <w:hyperlink r:id="rId68" w:history="1">
              <w:r>
                <w:rPr>
                  <w:color w:val="#410a8c"/>
                  <w:u w:val="single"/>
                </w:rPr>
                <w:t xml:space="preserve">hal-02664861v1</w:t>
              </w:r>
            </w:hyperlink>
          </w:p>
        </w:tc>
      </w:tr>
      <w:tr>
        <w:trPr/>
        <w:tc>
          <w:tcPr>
            <w:noWrap/>
          </w:tcPr>
          <w:p>
            <w:pPr>
              <w:spacing w:after="200"/>
            </w:pPr>
            <w:hyperlink r:id="rId69" w:history="1">
              <w:r>
                <w:rPr>
                  <w:color w:val="1e198e"/>
                  <w:b w:val="1"/>
                  <w:bCs w:val="1"/>
                  <w:u w:val="single"/>
                </w:rPr>
                <w:t xml:space="preserve">Confiance, justification et controverse sur les OGM en Europe</w:t>
              </w:r>
            </w:hyperlink>
          </w:p>
          <w:p>
            <w:pPr/>
            <w:hyperlink r:id="rId60" w:history="1">
              <w:r>
                <w:rPr>
                  <w:color w:val="#410a8c"/>
                  <w:u w:val="single"/>
                </w:rPr>
                <w:t xml:space="preserve">Samira Chaklatti</w:t>
              </w:r>
            </w:hyperlink>
            <w:r>
              <w:rPr/>
              <w:t xml:space="preserve">,</w:t>
            </w:r>
            <w:hyperlink r:id="rId16" w:history="1">
              <w:r>
                <w:rPr>
                  <w:color w:val="#410a8c"/>
                  <w:u w:val="single"/>
                </w:rPr>
                <w:t xml:space="preserve">Damien Rousselière</w:t>
              </w:r>
            </w:hyperlink>
          </w:p>
          <w:p>
            <w:pPr/>
            <w:r>
              <w:rPr>
                <w:i w:val="1"/>
                <w:iCs w:val="1"/>
              </w:rPr>
              <w:t xml:space="preserve">Cahiers d'économie et sociologie rurales</w:t>
            </w:r>
            <w:r>
              <w:rPr/>
              <w:t xml:space="preserve">, 2006, 81, pp.62-93</w:t>
            </w:r>
          </w:p>
          <w:p>
            <w:pPr/>
            <w:r>
              <w:rPr/>
              <w:t xml:space="preserve">Article dans une revue</w:t>
            </w:r>
          </w:p>
          <w:p>
            <w:pPr/>
            <w:hyperlink r:id="rId69" w:history="1">
              <w:r>
                <w:rPr>
                  <w:color w:val="#410a8c"/>
                  <w:u w:val="single"/>
                </w:rPr>
                <w:t xml:space="preserve">hal-02654821v1</w:t>
              </w:r>
            </w:hyperlink>
          </w:p>
        </w:tc>
      </w:tr>
    </w:tbl>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70" w:history="1">
              <w:r>
                <w:rPr>
                  <w:color w:val="1e198e"/>
                  <w:b w:val="1"/>
                  <w:bCs w:val="1"/>
                  <w:u w:val="single"/>
                </w:rPr>
                <w:t xml:space="preserve">Une approche pluridisciplinaire au service d'une bioéconomie circulaire territoriale : exemple du projet Bioloop</w:t>
              </w:r>
            </w:hyperlink>
          </w:p>
          <w:p>
            <w:pPr/>
            <w:hyperlink r:id="rId71" w:history="1">
              <w:r>
                <w:rPr>
                  <w:color w:val="#410a8c"/>
                  <w:u w:val="single"/>
                </w:rPr>
                <w:t xml:space="preserve">Isabelle Capron</w:t>
              </w:r>
            </w:hyperlink>
            <w:r>
              <w:rPr/>
              <w:t xml:space="preserve">,</w:t>
            </w:r>
            <w:hyperlink r:id="rId72" w:history="1">
              <w:r>
                <w:rPr>
                  <w:color w:val="#410a8c"/>
                  <w:u w:val="single"/>
                </w:rPr>
                <w:t xml:space="preserve">Émilie Korbel</w:t>
              </w:r>
            </w:hyperlink>
            <w:r>
              <w:rPr/>
              <w:t xml:space="preserve">,</w:t>
            </w:r>
            <w:hyperlink r:id="rId73" w:history="1">
              <w:r>
                <w:rPr>
                  <w:color w:val="#410a8c"/>
                  <w:u w:val="single"/>
                </w:rPr>
                <w:t xml:space="preserve">Karine Latouche</w:t>
              </w:r>
            </w:hyperlink>
            <w:r>
              <w:rPr/>
              <w:t xml:space="preserve">,</w:t>
            </w:r>
            <w:hyperlink r:id="rId74" w:history="1">
              <w:r>
                <w:rPr>
                  <w:color w:val="#410a8c"/>
                  <w:u w:val="single"/>
                </w:rPr>
                <w:t xml:space="preserve">Maël Ollivier</w:t>
              </w:r>
            </w:hyperlink>
            <w:r>
              <w:rPr/>
              <w:t xml:space="preserve">,</w:t>
            </w:r>
            <w:hyperlink r:id="rId12" w:history="1">
              <w:r>
                <w:rPr>
                  <w:color w:val="#410a8c"/>
                  <w:u w:val="single"/>
                </w:rPr>
                <w:t xml:space="preserve">Samira Rousselière</w:t>
              </w:r>
            </w:hyperlink>
            <w:r>
              <w:rPr/>
              <w:t xml:space="preserve">et al.</w:t>
            </w:r>
          </w:p>
          <w:p>
            <w:pPr/>
            <w:r>
              <w:rPr>
                <w:i w:val="1"/>
                <w:iCs w:val="1"/>
              </w:rPr>
              <w:t xml:space="preserve">2ème Congrès Interdisciplinaire sur l’Economie Circulaire (CIEC 2025)</w:t>
            </w:r>
            <w:r>
              <w:rPr/>
              <w:t xml:space="preserve">, AIFREC (Association Interdisciplinaire Française pour la Recherche en Économie Circulaire), Jun 2025, Amiens, France</w:t>
            </w:r>
          </w:p>
          <w:p>
            <w:pPr/>
            <w:r>
              <w:rPr/>
              <w:t xml:space="preserve">Communication dans un congrès</w:t>
            </w:r>
          </w:p>
          <w:p>
            <w:pPr/>
            <w:hyperlink r:id="rId70" w:history="1">
              <w:r>
                <w:rPr>
                  <w:color w:val="#410a8c"/>
                  <w:u w:val="single"/>
                </w:rPr>
                <w:t xml:space="preserve">hal-05165441v1</w:t>
              </w:r>
            </w:hyperlink>
          </w:p>
        </w:tc>
      </w:tr>
      <w:tr>
        <w:trPr/>
        <w:tc>
          <w:tcPr>
            <w:noWrap/>
          </w:tcPr>
          <w:p>
            <w:pPr>
              <w:spacing w:after="200"/>
            </w:pPr>
            <w:hyperlink r:id="rId75" w:history="1">
              <w:r>
                <w:rPr>
                  <w:color w:val="1e198e"/>
                  <w:b w:val="1"/>
                  <w:bCs w:val="1"/>
                  <w:u w:val="single"/>
                </w:rPr>
                <w:t xml:space="preserve">Projet BIOLOOP : Une approche pluridisciplinaire au service d'une bioéconomie circulaire territoriale</w:t>
              </w:r>
            </w:hyperlink>
          </w:p>
          <w:p>
            <w:pPr/>
            <w:hyperlink r:id="rId74" w:history="1">
              <w:r>
                <w:rPr>
                  <w:color w:val="#410a8c"/>
                  <w:u w:val="single"/>
                </w:rPr>
                <w:t xml:space="preserve">Maël Ollivier</w:t>
              </w:r>
            </w:hyperlink>
            <w:r>
              <w:rPr/>
              <w:t xml:space="preserve">,</w:t>
            </w:r>
            <w:hyperlink r:id="rId71" w:history="1">
              <w:r>
                <w:rPr>
                  <w:color w:val="#410a8c"/>
                  <w:u w:val="single"/>
                </w:rPr>
                <w:t xml:space="preserve">Isabelle Capron</w:t>
              </w:r>
            </w:hyperlink>
            <w:r>
              <w:rPr/>
              <w:t xml:space="preserve">,</w:t>
            </w:r>
            <w:hyperlink r:id="rId72" w:history="1">
              <w:r>
                <w:rPr>
                  <w:color w:val="#410a8c"/>
                  <w:u w:val="single"/>
                </w:rPr>
                <w:t xml:space="preserve">Émilie Korbel</w:t>
              </w:r>
            </w:hyperlink>
            <w:r>
              <w:rPr/>
              <w:t xml:space="preserve">,</w:t>
            </w:r>
            <w:hyperlink r:id="rId73" w:history="1">
              <w:r>
                <w:rPr>
                  <w:color w:val="#410a8c"/>
                  <w:u w:val="single"/>
                </w:rPr>
                <w:t xml:space="preserve">Karine Latouche</w:t>
              </w:r>
            </w:hyperlink>
            <w:r>
              <w:rPr/>
              <w:t xml:space="preserve">,</w:t>
            </w:r>
            <w:hyperlink r:id="rId12" w:history="1">
              <w:r>
                <w:rPr>
                  <w:color w:val="#410a8c"/>
                  <w:u w:val="single"/>
                </w:rPr>
                <w:t xml:space="preserve">Samira Rousselière</w:t>
              </w:r>
            </w:hyperlink>
            <w:r>
              <w:rPr/>
              <w:t xml:space="preserve">et al.</w:t>
            </w:r>
          </w:p>
          <w:p>
            <w:pPr/>
            <w:r>
              <w:rPr>
                <w:i w:val="1"/>
                <w:iCs w:val="1"/>
              </w:rPr>
              <w:t xml:space="preserve">2ème Congrès Interdisciplinaire sur l’Economie Circulaire (CIEC 2025)</w:t>
            </w:r>
            <w:r>
              <w:rPr/>
              <w:t xml:space="preserve">, Université de Picardie Jules Verne [UPJV] ; Université de lille [U-Lille], Sep 2025, Amiens, France</w:t>
            </w:r>
          </w:p>
          <w:p>
            <w:pPr/>
            <w:r>
              <w:rPr/>
              <w:t xml:space="preserve">Communication dans un congrès</w:t>
            </w:r>
          </w:p>
          <w:p>
            <w:pPr/>
            <w:hyperlink r:id="rId75" w:history="1">
              <w:r>
                <w:rPr>
                  <w:color w:val="#410a8c"/>
                  <w:u w:val="single"/>
                </w:rPr>
                <w:t xml:space="preserve">hal-05356161v1</w:t>
              </w:r>
            </w:hyperlink>
          </w:p>
        </w:tc>
      </w:tr>
      <w:tr>
        <w:trPr/>
        <w:tc>
          <w:tcPr>
            <w:noWrap/>
          </w:tcPr>
          <w:p>
            <w:pPr>
              <w:spacing w:after="200"/>
            </w:pPr>
            <w:hyperlink r:id="rId76" w:history="1">
              <w:r>
                <w:rPr>
                  <w:color w:val="1e198e"/>
                  <w:b w:val="1"/>
                  <w:bCs w:val="1"/>
                  <w:u w:val="single"/>
                </w:rPr>
                <w:t xml:space="preserve">La valorisation des drêches de brasseries en milieu urbain : vers un outil d'aide à la décision appliqué au bassin nantais</w:t>
              </w:r>
            </w:hyperlink>
          </w:p>
          <w:p>
            <w:pPr/>
            <w:hyperlink r:id="rId77" w:history="1">
              <w:r>
                <w:rPr>
                  <w:color w:val="#410a8c"/>
                  <w:u w:val="single"/>
                </w:rPr>
                <w:t xml:space="preserve">Valentin Fouquenet</w:t>
              </w:r>
            </w:hyperlink>
            <w:r>
              <w:rPr/>
              <w:t xml:space="preserve">,</w:t>
            </w:r>
            <w:hyperlink r:id="rId73" w:history="1">
              <w:r>
                <w:rPr>
                  <w:color w:val="#410a8c"/>
                  <w:u w:val="single"/>
                </w:rPr>
                <w:t xml:space="preserve">Karine Latouche</w:t>
              </w:r>
            </w:hyperlink>
            <w:r>
              <w:rPr/>
              <w:t xml:space="preserve">,</w:t>
            </w:r>
            <w:hyperlink r:id="rId12" w:history="1">
              <w:r>
                <w:rPr>
                  <w:color w:val="#410a8c"/>
                  <w:u w:val="single"/>
                </w:rPr>
                <w:t xml:space="preserve">Samira Rousselière</w:t>
              </w:r>
            </w:hyperlink>
          </w:p>
          <w:p>
            <w:pPr/>
            <w:r>
              <w:rPr>
                <w:i w:val="1"/>
                <w:iCs w:val="1"/>
              </w:rPr>
              <w:t xml:space="preserve">Congrès Interdisciplinaire sur l’Économie Circulaire - CIEC 2024</w:t>
            </w:r>
            <w:r>
              <w:rPr/>
              <w:t xml:space="preserve">, Université de Toulouse [UT], Jun 2024, Montpellier, France</w:t>
            </w:r>
          </w:p>
          <w:p>
            <w:pPr/>
            <w:r>
              <w:rPr/>
              <w:t xml:space="preserve">Communication dans un congrès</w:t>
            </w:r>
          </w:p>
          <w:p>
            <w:pPr/>
            <w:hyperlink r:id="rId76" w:history="1">
              <w:r>
                <w:rPr>
                  <w:color w:val="#410a8c"/>
                  <w:u w:val="single"/>
                </w:rPr>
                <w:t xml:space="preserve">hal-04815545v1</w:t>
              </w:r>
            </w:hyperlink>
          </w:p>
        </w:tc>
      </w:tr>
      <w:tr>
        <w:trPr/>
        <w:tc>
          <w:tcPr>
            <w:noWrap/>
          </w:tcPr>
          <w:p>
            <w:pPr>
              <w:spacing w:after="200"/>
            </w:pPr>
            <w:hyperlink r:id="rId78" w:history="1">
              <w:r>
                <w:rPr>
                  <w:color w:val="1e198e"/>
                  <w:b w:val="1"/>
                  <w:bCs w:val="1"/>
                  <w:u w:val="single"/>
                </w:rPr>
                <w:t xml:space="preserve">La valorisation des drêches de brasseries en milieu urbain : vers un outil d’aide à la décision appliqué au bassin nantais</w:t>
              </w:r>
            </w:hyperlink>
          </w:p>
          <w:p>
            <w:pPr/>
            <w:hyperlink r:id="rId79" w:history="1">
              <w:r>
                <w:rPr>
                  <w:color w:val="#410a8c"/>
                  <w:u w:val="single"/>
                </w:rPr>
                <w:t xml:space="preserve">Fouquenet Valentin</w:t>
              </w:r>
            </w:hyperlink>
            <w:r>
              <w:rPr/>
              <w:t xml:space="preserve">,</w:t>
            </w:r>
            <w:hyperlink r:id="rId73" w:history="1">
              <w:r>
                <w:rPr>
                  <w:color w:val="#410a8c"/>
                  <w:u w:val="single"/>
                </w:rPr>
                <w:t xml:space="preserve">Karine Latouche</w:t>
              </w:r>
            </w:hyperlink>
            <w:r>
              <w:rPr/>
              <w:t xml:space="preserve">,</w:t>
            </w:r>
            <w:hyperlink r:id="rId12" w:history="1">
              <w:r>
                <w:rPr>
                  <w:color w:val="#410a8c"/>
                  <w:u w:val="single"/>
                </w:rPr>
                <w:t xml:space="preserve">Samira Rousselière</w:t>
              </w:r>
            </w:hyperlink>
          </w:p>
          <w:p>
            <w:pPr/>
            <w:r>
              <w:rPr>
                <w:i w:val="1"/>
                <w:iCs w:val="1"/>
              </w:rPr>
              <w:t xml:space="preserve">17èmes journées de recherche en sciences sociales</w:t>
            </w:r>
            <w:r>
              <w:rPr/>
              <w:t xml:space="preserve">, SFER; INRAE; CIRAD, Dec 2023, Palaiseau, France</w:t>
            </w:r>
          </w:p>
          <w:p>
            <w:pPr/>
            <w:r>
              <w:rPr/>
              <w:t xml:space="preserve">Communication dans un congrès</w:t>
            </w:r>
          </w:p>
          <w:p>
            <w:pPr/>
            <w:hyperlink r:id="rId78" w:history="1">
              <w:r>
                <w:rPr>
                  <w:color w:val="#410a8c"/>
                  <w:u w:val="single"/>
                </w:rPr>
                <w:t xml:space="preserve">hal-04321385v1</w:t>
              </w:r>
            </w:hyperlink>
          </w:p>
        </w:tc>
      </w:tr>
      <w:tr>
        <w:trPr/>
        <w:tc>
          <w:tcPr>
            <w:noWrap/>
          </w:tcPr>
          <w:p>
            <w:pPr>
              <w:spacing w:after="200"/>
            </w:pPr>
            <w:hyperlink r:id="rId80" w:history="1">
              <w:r>
                <w:rPr>
                  <w:color w:val="1e198e"/>
                  <w:b w:val="1"/>
                  <w:bCs w:val="1"/>
                  <w:u w:val="single"/>
                </w:rPr>
                <w:t xml:space="preserve">Internationalisation des coopératives agroalimentaires françaises</w:t>
              </w:r>
            </w:hyperlink>
          </w:p>
          <w:p>
            <w:pPr/>
            <w:hyperlink r:id="rId81" w:history="1">
              <w:r>
                <w:rPr>
                  <w:color w:val="#410a8c"/>
                  <w:u w:val="single"/>
                </w:rPr>
                <w:t xml:space="preserve">Nina Latouille</w:t>
              </w:r>
            </w:hyperlink>
            <w:r>
              <w:rPr/>
              <w:t xml:space="preserve">,</w:t>
            </w:r>
            <w:hyperlink r:id="rId73" w:history="1">
              <w:r>
                <w:rPr>
                  <w:color w:val="#410a8c"/>
                  <w:u w:val="single"/>
                </w:rPr>
                <w:t xml:space="preserve">Karine Latouche</w:t>
              </w:r>
            </w:hyperlink>
            <w:r>
              <w:rPr/>
              <w:t xml:space="preserve">,</w:t>
            </w:r>
            <w:hyperlink r:id="rId12" w:history="1">
              <w:r>
                <w:rPr>
                  <w:color w:val="#410a8c"/>
                  <w:u w:val="single"/>
                </w:rPr>
                <w:t xml:space="preserve">Samira Rousselière</w:t>
              </w:r>
            </w:hyperlink>
          </w:p>
          <w:p>
            <w:pPr/>
            <w:r>
              <w:rPr>
                <w:i w:val="1"/>
                <w:iCs w:val="1"/>
              </w:rPr>
              <w:t xml:space="preserve">7. Journées de Recherches en Sciences Sociales (JRSS)</w:t>
            </w:r>
            <w:r>
              <w:rPr/>
              <w:t xml:space="preserve">, Société Française d'Economie Rurale (SFER). FRA., Dec 2013, Angers, France. 25 p</w:t>
            </w:r>
          </w:p>
          <w:p>
            <w:pPr/>
            <w:r>
              <w:rPr/>
              <w:t xml:space="preserve">Communication dans un congrès</w:t>
            </w:r>
          </w:p>
          <w:p>
            <w:pPr/>
            <w:hyperlink r:id="rId80" w:history="1">
              <w:r>
                <w:rPr>
                  <w:color w:val="#410a8c"/>
                  <w:u w:val="single"/>
                </w:rPr>
                <w:t xml:space="preserve">hal-02805823v1</w:t>
              </w:r>
            </w:hyperlink>
          </w:p>
        </w:tc>
      </w:tr>
      <w:tr>
        <w:trPr/>
        <w:tc>
          <w:tcPr>
            <w:noWrap/>
          </w:tcPr>
          <w:p>
            <w:pPr>
              <w:spacing w:after="200"/>
            </w:pPr>
            <w:hyperlink r:id="rId82" w:history="1">
              <w:r>
                <w:rPr>
                  <w:color w:val="1e198e"/>
                  <w:b w:val="1"/>
                  <w:bCs w:val="1"/>
                  <w:u w:val="single"/>
                </w:rPr>
                <w:t xml:space="preserve">Food Beliefs, Food Risk, Food Safety: An institutionalist analysis of consumer perception of Food Safety in Europe</w:t>
              </w:r>
            </w:hyperlink>
          </w:p>
          <w:p>
            <w:pPr/>
            <w:hyperlink r:id="rId16" w:history="1">
              <w:r>
                <w:rPr>
                  <w:color w:val="#410a8c"/>
                  <w:u w:val="single"/>
                </w:rPr>
                <w:t xml:space="preserve">Damien Rousselière</w:t>
              </w:r>
            </w:hyperlink>
            <w:r>
              <w:rPr/>
              <w:t xml:space="preserve">,</w:t>
            </w:r>
            <w:hyperlink r:id="rId12" w:history="1">
              <w:r>
                <w:rPr>
                  <w:color w:val="#410a8c"/>
                  <w:u w:val="single"/>
                </w:rPr>
                <w:t xml:space="preserve">Samira Rousselière</w:t>
              </w:r>
            </w:hyperlink>
          </w:p>
          <w:p>
            <w:pPr/>
            <w:r>
              <w:rPr>
                <w:i w:val="1"/>
                <w:iCs w:val="1"/>
              </w:rPr>
              <w:t xml:space="preserve">EAEPE European Association for Evolutionary Political Economy</w:t>
            </w:r>
            <w:r>
              <w:rPr/>
              <w:t xml:space="preserve">, Aug 2010, Bremen (DE), France</w:t>
            </w:r>
          </w:p>
          <w:p>
            <w:pPr/>
            <w:r>
              <w:rPr/>
              <w:t xml:space="preserve">Communication dans un congrès</w:t>
            </w:r>
          </w:p>
          <w:p>
            <w:pPr/>
            <w:hyperlink r:id="rId82" w:history="1">
              <w:r>
                <w:rPr>
                  <w:color w:val="#410a8c"/>
                  <w:u w:val="single"/>
                </w:rPr>
                <w:t xml:space="preserve">hal-00729723v1</w:t>
              </w:r>
            </w:hyperlink>
          </w:p>
        </w:tc>
      </w:tr>
      <w:tr>
        <w:trPr/>
        <w:tc>
          <w:tcPr>
            <w:noWrap/>
          </w:tcPr>
          <w:p>
            <w:pPr>
              <w:spacing w:after="200"/>
            </w:pPr>
            <w:hyperlink r:id="rId83" w:history="1">
              <w:r>
                <w:rPr>
                  <w:color w:val="1e198e"/>
                  <w:b w:val="1"/>
                  <w:bCs w:val="1"/>
                  <w:u w:val="single"/>
                </w:rPr>
                <w:t xml:space="preserve">Confiance, approbation et opposition : une approche simultanée des déterminants de l'opposition aux OGM en Europe</w:t>
              </w:r>
            </w:hyperlink>
          </w:p>
          <w:p>
            <w:pPr/>
            <w:hyperlink r:id="rId60" w:history="1">
              <w:r>
                <w:rPr>
                  <w:color w:val="#410a8c"/>
                  <w:u w:val="single"/>
                </w:rPr>
                <w:t xml:space="preserve">Samira Chaklatti</w:t>
              </w:r>
            </w:hyperlink>
            <w:r>
              <w:rPr/>
              <w:t xml:space="preserve">,</w:t>
            </w:r>
            <w:hyperlink r:id="rId16" w:history="1">
              <w:r>
                <w:rPr>
                  <w:color w:val="#410a8c"/>
                  <w:u w:val="single"/>
                </w:rPr>
                <w:t xml:space="preserve">Damien Rousselière</w:t>
              </w:r>
            </w:hyperlink>
          </w:p>
          <w:p>
            <w:pPr/>
            <w:r>
              <w:rPr>
                <w:i w:val="1"/>
                <w:iCs w:val="1"/>
              </w:rPr>
              <w:t xml:space="preserve">55ème Congrès de l'AFSE, Sorbonne, Paris, 14-15 septembre 2006</w:t>
            </w:r>
            <w:r>
              <w:rPr/>
              <w:t xml:space="preserve">, 2006, pp.19</w:t>
            </w:r>
          </w:p>
          <w:p>
            <w:pPr/>
            <w:r>
              <w:rPr/>
              <w:t xml:space="preserve">Communication dans un congrès</w:t>
            </w:r>
          </w:p>
          <w:p>
            <w:pPr/>
            <w:hyperlink r:id="rId83" w:history="1">
              <w:r>
                <w:rPr>
                  <w:color w:val="#410a8c"/>
                  <w:u w:val="single"/>
                </w:rPr>
                <w:t xml:space="preserve">halshs-00105716v1</w:t>
              </w:r>
            </w:hyperlink>
          </w:p>
        </w:tc>
      </w:tr>
      <w:tr>
        <w:trPr/>
        <w:tc>
          <w:tcPr>
            <w:noWrap/>
          </w:tcPr>
          <w:p>
            <w:pPr>
              <w:spacing w:after="200"/>
            </w:pPr>
            <w:hyperlink r:id="rId84" w:history="1">
              <w:r>
                <w:rPr>
                  <w:color w:val="1e198e"/>
                  <w:b w:val="1"/>
                  <w:bCs w:val="1"/>
                  <w:u w:val="single"/>
                </w:rPr>
                <w:t xml:space="preserve">Confiance dans les associations et positionnement dans le débat public sur les OGM</w:t>
              </w:r>
            </w:hyperlink>
          </w:p>
          <w:p>
            <w:pPr/>
            <w:hyperlink r:id="rId60" w:history="1">
              <w:r>
                <w:rPr>
                  <w:color w:val="#410a8c"/>
                  <w:u w:val="single"/>
                </w:rPr>
                <w:t xml:space="preserve">Samira Chaklatti</w:t>
              </w:r>
            </w:hyperlink>
            <w:r>
              <w:rPr/>
              <w:t xml:space="preserve">,</w:t>
            </w:r>
            <w:hyperlink r:id="rId16" w:history="1">
              <w:r>
                <w:rPr>
                  <w:color w:val="#410a8c"/>
                  <w:u w:val="single"/>
                </w:rPr>
                <w:t xml:space="preserve">Damien Rousselière</w:t>
              </w:r>
            </w:hyperlink>
          </w:p>
          <w:p>
            <w:pPr/>
            <w:r>
              <w:rPr>
                <w:i w:val="1"/>
                <w:iCs w:val="1"/>
              </w:rPr>
              <w:t xml:space="preserve">54eme Congrès Annuel de l'Association Française de Sciences Economiques, Paris, 15-16 septembre 2005</w:t>
            </w:r>
            <w:r>
              <w:rPr/>
              <w:t xml:space="preserve">, 2005, 29 p</w:t>
            </w:r>
          </w:p>
          <w:p>
            <w:pPr/>
            <w:r>
              <w:rPr/>
              <w:t xml:space="preserve">Communication dans un congrès</w:t>
            </w:r>
          </w:p>
          <w:p>
            <w:pPr/>
            <w:hyperlink r:id="rId84" w:history="1">
              <w:r>
                <w:rPr>
                  <w:color w:val="#410a8c"/>
                  <w:u w:val="single"/>
                </w:rPr>
                <w:t xml:space="preserve">halshs-00095906v1</w:t>
              </w:r>
            </w:hyperlink>
          </w:p>
        </w:tc>
      </w:tr>
      <w:tr>
        <w:trPr/>
        <w:tc>
          <w:tcPr>
            <w:noWrap/>
          </w:tcPr>
          <w:p>
            <w:pPr>
              <w:spacing w:after="200"/>
            </w:pPr>
            <w:hyperlink r:id="rId85" w:history="1">
              <w:r>
                <w:rPr>
                  <w:color w:val="1e198e"/>
                  <w:b w:val="1"/>
                  <w:bCs w:val="1"/>
                  <w:u w:val="single"/>
                </w:rPr>
                <w:t xml:space="preserve">Relations Nord-Sud et biotechnologies agricoles : le cas du coton Bt en Inde</w:t>
              </w:r>
            </w:hyperlink>
          </w:p>
          <w:p>
            <w:pPr/>
            <w:hyperlink r:id="rId60" w:history="1">
              <w:r>
                <w:rPr>
                  <w:color w:val="#410a8c"/>
                  <w:u w:val="single"/>
                </w:rPr>
                <w:t xml:space="preserve">Samira Chaklatti</w:t>
              </w:r>
            </w:hyperlink>
          </w:p>
          <w:p>
            <w:pPr/>
            <w:r>
              <w:rPr>
                <w:i w:val="1"/>
                <w:iCs w:val="1"/>
              </w:rPr>
              <w:t xml:space="preserve">Colloque RINOS : Intégrations régionales et stratégies de développement : les relations Nord-Sud dans l'Euromed, les Amériques et l'Asie</w:t>
            </w:r>
            <w:r>
              <w:rPr/>
              <w:t xml:space="preserve">, Jun 2005, Montréal, Canada. 20 p</w:t>
            </w:r>
          </w:p>
          <w:p>
            <w:pPr/>
            <w:r>
              <w:rPr/>
              <w:t xml:space="preserve">Communication dans un congrès</w:t>
            </w:r>
          </w:p>
          <w:p>
            <w:pPr/>
            <w:hyperlink r:id="rId85" w:history="1">
              <w:r>
                <w:rPr>
                  <w:color w:val="#410a8c"/>
                  <w:u w:val="single"/>
                </w:rPr>
                <w:t xml:space="preserve">hal-02830812v1</w:t>
              </w:r>
            </w:hyperlink>
          </w:p>
        </w:tc>
      </w:tr>
      <w:tr>
        <w:trPr/>
        <w:tc>
          <w:tcPr>
            <w:noWrap/>
          </w:tcPr>
          <w:p>
            <w:pPr>
              <w:spacing w:after="200"/>
            </w:pPr>
            <w:hyperlink r:id="rId86" w:history="1">
              <w:r>
                <w:rPr>
                  <w:color w:val="1e198e"/>
                  <w:b w:val="1"/>
                  <w:bCs w:val="1"/>
                  <w:u w:val="single"/>
                </w:rPr>
                <w:t xml:space="preserve">Confiance dans les associations et positionnement dans le débat public sur les OGM</w:t>
              </w:r>
            </w:hyperlink>
          </w:p>
          <w:p>
            <w:pPr/>
            <w:hyperlink r:id="rId60" w:history="1">
              <w:r>
                <w:rPr>
                  <w:color w:val="#410a8c"/>
                  <w:u w:val="single"/>
                </w:rPr>
                <w:t xml:space="preserve">Samira Chaklatti</w:t>
              </w:r>
            </w:hyperlink>
            <w:r>
              <w:rPr/>
              <w:t xml:space="preserve">,</w:t>
            </w:r>
            <w:hyperlink r:id="rId87" w:history="1">
              <w:r>
                <w:rPr>
                  <w:color w:val="#410a8c"/>
                  <w:u w:val="single"/>
                </w:rPr>
                <w:t xml:space="preserve">D. Rousselière</w:t>
              </w:r>
            </w:hyperlink>
          </w:p>
          <w:p>
            <w:pPr/>
            <w:r>
              <w:rPr>
                <w:i w:val="1"/>
                <w:iCs w:val="1"/>
              </w:rPr>
              <w:t xml:space="preserve">54. Congrès de l'AFSE</w:t>
            </w:r>
            <w:r>
              <w:rPr/>
              <w:t xml:space="preserve">, Sep 2005, Paris, France. 10 p</w:t>
            </w:r>
          </w:p>
          <w:p>
            <w:pPr/>
            <w:r>
              <w:rPr/>
              <w:t xml:space="preserve">Communication dans un congrès</w:t>
            </w:r>
          </w:p>
          <w:p>
            <w:pPr/>
            <w:hyperlink r:id="rId86" w:history="1">
              <w:r>
                <w:rPr>
                  <w:color w:val="#410a8c"/>
                  <w:u w:val="single"/>
                </w:rPr>
                <w:t xml:space="preserve">hal-02826949v1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88" w:history="1">
              <w:r>
                <w:rPr>
                  <w:color w:val="1e198e"/>
                  <w:b w:val="1"/>
                  <w:bCs w:val="1"/>
                  <w:u w:val="single"/>
                </w:rPr>
                <w:t xml:space="preserve">Le débat européen sur les biotechnologies agricoles : la place des associations dans l'émergence d'une politique publique</w:t>
              </w:r>
            </w:hyperlink>
          </w:p>
          <w:p>
            <w:pPr/>
            <w:hyperlink r:id="rId60" w:history="1">
              <w:r>
                <w:rPr>
                  <w:color w:val="#410a8c"/>
                  <w:u w:val="single"/>
                </w:rPr>
                <w:t xml:space="preserve">Samira Chaklatti</w:t>
              </w:r>
            </w:hyperlink>
            <w:r>
              <w:rPr/>
              <w:t xml:space="preserve">,</w:t>
            </w:r>
            <w:hyperlink r:id="rId87" w:history="1">
              <w:r>
                <w:rPr>
                  <w:color w:val="#410a8c"/>
                  <w:u w:val="single"/>
                </w:rPr>
                <w:t xml:space="preserve">D. Rousselière</w:t>
              </w:r>
            </w:hyperlink>
          </w:p>
          <w:p>
            <w:pPr/>
            <w:r>
              <w:rPr/>
              <w:t xml:space="preserve">2005</w:t>
            </w:r>
          </w:p>
          <w:p>
            <w:pPr/>
            <w:r>
              <w:rPr/>
              <w:t xml:space="preserve">Pré-publication, Document de travail</w:t>
            </w:r>
            <w:r>
              <w:rPr/>
              <w:t xml:space="preserve"> (working paper)</w:t>
            </w:r>
          </w:p>
          <w:p>
            <w:pPr/>
            <w:hyperlink r:id="rId88" w:history="1">
              <w:r>
                <w:rPr>
                  <w:color w:val="#410a8c"/>
                  <w:u w:val="single"/>
                </w:rPr>
                <w:t xml:space="preserve">hal-02827945v1</w:t>
              </w:r>
            </w:hyperlink>
          </w:p>
        </w:tc>
      </w:tr>
    </w:tbl>
    <w:p>
      <w:pPr>
        <w:spacing w:before="200"/>
      </w:pPr>
    </w:p>
    <w:p>
      <w:pPr>
        <w:pStyle w:val="Heading2"/>
      </w:pPr>
      <w:r>
        <w:rPr>
          <w:color w:val="1e198e"/>
          <w:b w:val="1"/>
          <w:bCs w:val="1"/>
        </w:rPr>
        <w:t xml:space="preserve">Rapport (4)</w:t>
      </w:r>
    </w:p>
    <w:p>
      <w:pPr>
        <w:spacing w:after="100"/>
      </w:pPr>
    </w:p>
    <w:tbl>
      <w:tblGrid>
        <w:gridCol/>
      </w:tblGrid>
      <w:tblPr>
        <w:tblW w:w="0" w:type="auto"/>
        <w:tblLayout w:type="autofit"/>
      </w:tblPr>
      <w:tr>
        <w:trPr/>
        <w:tc>
          <w:tcPr>
            <w:noWrap/>
          </w:tcPr>
          <w:p>
            <w:pPr>
              <w:spacing w:after="200"/>
            </w:pPr>
            <w:hyperlink r:id="rId89" w:history="1">
              <w:r>
                <w:rPr>
                  <w:color w:val="1e198e"/>
                  <w:b w:val="1"/>
                  <w:bCs w:val="1"/>
                  <w:u w:val="single"/>
                </w:rPr>
                <w:t xml:space="preserve">L’avenir de la ressource en eau face aux changements climatiques dans les Pays de la Loire</w:t>
              </w:r>
            </w:hyperlink>
          </w:p>
          <w:p>
            <w:pPr/>
            <w:hyperlink r:id="rId90" w:history="1">
              <w:r>
                <w:rPr>
                  <w:color w:val="#410a8c"/>
                  <w:u w:val="single"/>
                </w:rPr>
                <w:t xml:space="preserve">Beatrice Bechet</w:t>
              </w:r>
            </w:hyperlink>
            <w:r>
              <w:rPr/>
              <w:t xml:space="preserve">,</w:t>
            </w:r>
            <w:hyperlink r:id="rId91" w:history="1">
              <w:r>
                <w:rPr>
                  <w:color w:val="#410a8c"/>
                  <w:u w:val="single"/>
                </w:rPr>
                <w:t xml:space="preserve">Jean-Louis Bertrand</w:t>
              </w:r>
            </w:hyperlink>
            <w:r>
              <w:rPr/>
              <w:t xml:space="preserve">,</w:t>
            </w:r>
            <w:hyperlink r:id="rId92" w:history="1">
              <w:r>
                <w:rPr>
                  <w:color w:val="#410a8c"/>
                  <w:u w:val="single"/>
                </w:rPr>
                <w:t xml:space="preserve">Katia Chancibault</w:t>
              </w:r>
            </w:hyperlink>
            <w:r>
              <w:rPr/>
              <w:t xml:space="preserve">,</w:t>
            </w:r>
            <w:hyperlink r:id="rId93" w:history="1">
              <w:r>
                <w:rPr>
                  <w:color w:val="#410a8c"/>
                  <w:u w:val="single"/>
                </w:rPr>
                <w:t xml:space="preserve">Antoine Charlot</w:t>
              </w:r>
            </w:hyperlink>
            <w:r>
              <w:rPr/>
              <w:t xml:space="preserve">,</w:t>
            </w:r>
            <w:hyperlink r:id="rId94" w:history="1">
              <w:r>
                <w:rPr>
                  <w:color w:val="#410a8c"/>
                  <w:u w:val="single"/>
                </w:rPr>
                <w:t xml:space="preserve">Emmanuelle Chevassus Lozza</w:t>
              </w:r>
            </w:hyperlink>
            <w:r>
              <w:rPr/>
              <w:t xml:space="preserve">et al.</w:t>
            </w:r>
          </w:p>
          <w:p>
            <w:pPr/>
            <w:r>
              <w:rPr/>
              <w:t xml:space="preserve">2, GIEC Pays de la Loire. 2026, 88p</w:t>
            </w:r>
          </w:p>
          <w:p>
            <w:pPr/>
            <w:r>
              <w:rPr/>
              <w:t xml:space="preserve">Rapport</w:t>
            </w:r>
          </w:p>
          <w:p>
            <w:pPr/>
            <w:hyperlink r:id="rId89" w:history="1">
              <w:r>
                <w:rPr>
                  <w:color w:val="#410a8c"/>
                  <w:u w:val="single"/>
                </w:rPr>
                <w:t xml:space="preserve">insu-05461869v1</w:t>
              </w:r>
            </w:hyperlink>
          </w:p>
        </w:tc>
      </w:tr>
      <w:tr>
        <w:trPr/>
        <w:tc>
          <w:tcPr>
            <w:noWrap/>
          </w:tcPr>
          <w:p>
            <w:pPr>
              <w:spacing w:after="200"/>
            </w:pPr>
            <w:hyperlink r:id="rId95" w:history="1">
              <w:r>
                <w:rPr>
                  <w:color w:val="1e198e"/>
                  <w:b w:val="1"/>
                  <w:bCs w:val="1"/>
                  <w:u w:val="single"/>
                </w:rPr>
                <w:t xml:space="preserve">La vulnérabilité des populations face aux changements climatiques dans les Pays de la Loire : rapport spécial Populations</w:t>
              </w:r>
            </w:hyperlink>
          </w:p>
          <w:p>
            <w:pPr/>
            <w:hyperlink r:id="rId90" w:history="1">
              <w:r>
                <w:rPr>
                  <w:color w:val="#410a8c"/>
                  <w:u w:val="single"/>
                </w:rPr>
                <w:t xml:space="preserve">Beatrice Bechet</w:t>
              </w:r>
            </w:hyperlink>
            <w:r>
              <w:rPr/>
              <w:t xml:space="preserve">,</w:t>
            </w:r>
            <w:hyperlink r:id="rId91" w:history="1">
              <w:r>
                <w:rPr>
                  <w:color w:val="#410a8c"/>
                  <w:u w:val="single"/>
                </w:rPr>
                <w:t xml:space="preserve">Jean-Louis Bertrand</w:t>
              </w:r>
            </w:hyperlink>
            <w:r>
              <w:rPr/>
              <w:t xml:space="preserve">,</w:t>
            </w:r>
            <w:hyperlink r:id="rId92" w:history="1">
              <w:r>
                <w:rPr>
                  <w:color w:val="#410a8c"/>
                  <w:u w:val="single"/>
                </w:rPr>
                <w:t xml:space="preserve">Katia Chancibault</w:t>
              </w:r>
            </w:hyperlink>
            <w:r>
              <w:rPr/>
              <w:t xml:space="preserve">,</w:t>
            </w:r>
            <w:hyperlink r:id="rId93" w:history="1">
              <w:r>
                <w:rPr>
                  <w:color w:val="#410a8c"/>
                  <w:u w:val="single"/>
                </w:rPr>
                <w:t xml:space="preserve">Antoine Charlot</w:t>
              </w:r>
            </w:hyperlink>
            <w:r>
              <w:rPr/>
              <w:t xml:space="preserve">,</w:t>
            </w:r>
            <w:hyperlink r:id="rId94" w:history="1">
              <w:r>
                <w:rPr>
                  <w:color w:val="#410a8c"/>
                  <w:u w:val="single"/>
                </w:rPr>
                <w:t xml:space="preserve">Emmanuelle Chevassus Lozza</w:t>
              </w:r>
            </w:hyperlink>
            <w:r>
              <w:rPr/>
              <w:t xml:space="preserve">et al.</w:t>
            </w:r>
          </w:p>
          <w:p>
            <w:pPr/>
            <w:r>
              <w:rPr/>
              <w:t xml:space="preserve">1, GIEC Pays de la Loire. 2025, pp.81</w:t>
            </w:r>
          </w:p>
          <w:p>
            <w:pPr/>
            <w:r>
              <w:rPr/>
              <w:t xml:space="preserve">Rapport</w:t>
            </w:r>
          </w:p>
          <w:p>
            <w:pPr/>
            <w:hyperlink r:id="rId95" w:history="1">
              <w:r>
                <w:rPr>
                  <w:color w:val="#410a8c"/>
                  <w:u w:val="single"/>
                </w:rPr>
                <w:t xml:space="preserve">insu-05122176v3</w:t>
              </w:r>
            </w:hyperlink>
          </w:p>
        </w:tc>
      </w:tr>
      <w:tr>
        <w:trPr/>
        <w:tc>
          <w:tcPr>
            <w:noWrap/>
          </w:tcPr>
          <w:p>
            <w:pPr>
              <w:spacing w:after="200"/>
            </w:pPr>
            <w:hyperlink r:id="rId96" w:history="1">
              <w:r>
                <w:rPr>
                  <w:color w:val="1e198e"/>
                  <w:b w:val="1"/>
                  <w:bCs w:val="1"/>
                  <w:u w:val="single"/>
                </w:rPr>
                <w:t xml:space="preserve">Information on biodiversity and environmental behaviors: a European study of individual and institutional drivers to adopt sustainable gardening practice</w:t>
              </w:r>
            </w:hyperlink>
          </w:p>
          <w:p>
            <w:pPr/>
            <w:hyperlink r:id="rId13" w:history="1">
              <w:r>
                <w:rPr>
                  <w:color w:val="#410a8c"/>
                  <w:u w:val="single"/>
                </w:rPr>
                <w:t xml:space="preserve">Thomas Coisnon</w:t>
              </w:r>
            </w:hyperlink>
            <w:r>
              <w:rPr/>
              <w:t xml:space="preserve">,</w:t>
            </w:r>
            <w:hyperlink r:id="rId16" w:history="1">
              <w:r>
                <w:rPr>
                  <w:color w:val="#410a8c"/>
                  <w:u w:val="single"/>
                </w:rPr>
                <w:t xml:space="preserve">Damien Rousselière</w:t>
              </w:r>
            </w:hyperlink>
            <w:r>
              <w:rPr/>
              <w:t xml:space="preserve">,</w:t>
            </w:r>
            <w:hyperlink r:id="rId12" w:history="1">
              <w:r>
                <w:rPr>
                  <w:color w:val="#410a8c"/>
                  <w:u w:val="single"/>
                </w:rPr>
                <w:t xml:space="preserve">Samira Rousselière</w:t>
              </w:r>
            </w:hyperlink>
          </w:p>
          <w:p>
            <w:pPr/>
            <w:r>
              <w:rPr/>
              <w:t xml:space="preserve">[University works] Inconnu. 2018</w:t>
            </w:r>
          </w:p>
          <w:p>
            <w:pPr/>
            <w:r>
              <w:rPr/>
              <w:t xml:space="preserve">Rapport</w:t>
            </w:r>
          </w:p>
          <w:p>
            <w:pPr/>
            <w:hyperlink r:id="rId96" w:history="1">
              <w:r>
                <w:rPr>
                  <w:color w:val="#410a8c"/>
                  <w:u w:val="single"/>
                </w:rPr>
                <w:t xml:space="preserve">hal-01791801v1</w:t>
              </w:r>
            </w:hyperlink>
          </w:p>
        </w:tc>
      </w:tr>
      <w:tr>
        <w:trPr/>
        <w:tc>
          <w:tcPr>
            <w:noWrap/>
          </w:tcPr>
          <w:p>
            <w:pPr>
              <w:spacing w:after="200"/>
            </w:pPr>
            <w:hyperlink r:id="rId97" w:history="1">
              <w:r>
                <w:rPr>
                  <w:color w:val="1e198e"/>
                  <w:b w:val="1"/>
                  <w:bCs w:val="1"/>
                  <w:u w:val="single"/>
                </w:rPr>
                <w:t xml:space="preserve">Internationalisation des coopératives agricoles françaises</w:t>
              </w:r>
            </w:hyperlink>
          </w:p>
          <w:p>
            <w:pPr/>
            <w:hyperlink r:id="rId81" w:history="1">
              <w:r>
                <w:rPr>
                  <w:color w:val="#410a8c"/>
                  <w:u w:val="single"/>
                </w:rPr>
                <w:t xml:space="preserve">Nina Latouille</w:t>
              </w:r>
            </w:hyperlink>
            <w:r>
              <w:rPr/>
              <w:t xml:space="preserve">,</w:t>
            </w:r>
            <w:hyperlink r:id="rId73" w:history="1">
              <w:r>
                <w:rPr>
                  <w:color w:val="#410a8c"/>
                  <w:u w:val="single"/>
                </w:rPr>
                <w:t xml:space="preserve">Karine Latouche</w:t>
              </w:r>
            </w:hyperlink>
            <w:r>
              <w:rPr/>
              <w:t xml:space="preserve">,</w:t>
            </w:r>
            <w:hyperlink r:id="rId12" w:history="1">
              <w:r>
                <w:rPr>
                  <w:color w:val="#410a8c"/>
                  <w:u w:val="single"/>
                </w:rPr>
                <w:t xml:space="preserve">Samira Rousselière</w:t>
              </w:r>
            </w:hyperlink>
          </w:p>
          <w:p>
            <w:pPr/>
            <w:r>
              <w:rPr/>
              <w:t xml:space="preserve">[Travaux universitaires] auto-saisine. 2014, 29 p</w:t>
            </w:r>
          </w:p>
          <w:p>
            <w:pPr/>
            <w:r>
              <w:rPr/>
              <w:t xml:space="preserve">Rapport</w:t>
            </w:r>
          </w:p>
          <w:p>
            <w:pPr/>
            <w:hyperlink r:id="rId97" w:history="1">
              <w:r>
                <w:rPr>
                  <w:color w:val="#410a8c"/>
                  <w:u w:val="single"/>
                </w:rPr>
                <w:t xml:space="preserve">hal-01465166v1</w:t>
              </w:r>
            </w:hyperlink>
          </w:p>
        </w:tc>
      </w:tr>
    </w:tbl>
    <w:sectPr>
      <w:footerReference w:type="default" r:id="rId9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C73A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amira-rousseliere" TargetMode="External"/><Relationship Id="rId9" Type="http://schemas.openxmlformats.org/officeDocument/2006/relationships/hyperlink" Target="https://orcid.org/0000-0001-9238-6956" TargetMode="External"/><Relationship Id="rId10" Type="http://schemas.openxmlformats.org/officeDocument/2006/relationships/hyperlink" Target="https://www.idref.fr/114631891" TargetMode="External"/><Relationship Id="rId11" Type="http://schemas.openxmlformats.org/officeDocument/2006/relationships/hyperlink" Target="https://hal.science/hal-04810500v2" TargetMode="External"/><Relationship Id="rId12" Type="http://schemas.openxmlformats.org/officeDocument/2006/relationships/hyperlink" Target="https://hal.science/search/index/?q=*&amp;authFullName_s=Samira Rousseli&#232;re" TargetMode="External"/><Relationship Id="rId13" Type="http://schemas.openxmlformats.org/officeDocument/2006/relationships/hyperlink" Target="https://hal.science/search/index/?q=*&amp;authFullName_s=Thomas Coisnon" TargetMode="External"/><Relationship Id="rId14" Type="http://schemas.openxmlformats.org/officeDocument/2006/relationships/hyperlink" Target="https://hal.science/search/index/?q=*&amp;authFullName_s=Mahmoud Hassan" TargetMode="External"/><Relationship Id="rId15" Type="http://schemas.openxmlformats.org/officeDocument/2006/relationships/hyperlink" Target="https://hal.science/search/index/?q=*&amp;authFullName_s=Anne Musson" TargetMode="External"/><Relationship Id="rId16" Type="http://schemas.openxmlformats.org/officeDocument/2006/relationships/hyperlink" Target="https://hal.science/search/index/?q=*&amp;authFullName_s=Damien Rousseli&#232;re" TargetMode="External"/><Relationship Id="rId17" Type="http://schemas.openxmlformats.org/officeDocument/2006/relationships/hyperlink" Target="https://dx.doi.org/10.1016/j.jclepro.2024.144329" TargetMode="External"/><Relationship Id="rId18" Type="http://schemas.openxmlformats.org/officeDocument/2006/relationships/hyperlink" Target="https://hal.science/hal-04529841v1" TargetMode="External"/><Relationship Id="rId19" Type="http://schemas.openxmlformats.org/officeDocument/2006/relationships/hyperlink" Target="https://hal.science/search/index/?q=*&amp;authFullName_s=Marie J Bouchard" TargetMode="External"/><Relationship Id="rId20" Type="http://schemas.openxmlformats.org/officeDocument/2006/relationships/hyperlink" Target="https://dx.doi.org/10.1016/j.respol.2024.104991" TargetMode="External"/><Relationship Id="rId21" Type="http://schemas.openxmlformats.org/officeDocument/2006/relationships/hyperlink" Target="https://institut-agro-rennes-angers.hal.science/hal-04188386v1" TargetMode="External"/><Relationship Id="rId22" Type="http://schemas.openxmlformats.org/officeDocument/2006/relationships/hyperlink" Target="https://dx.doi.org/10.1002/agr.21832" TargetMode="External"/><Relationship Id="rId23" Type="http://schemas.openxmlformats.org/officeDocument/2006/relationships/hyperlink" Target="https://hal.science/hal-03972985v1" TargetMode="External"/><Relationship Id="rId24" Type="http://schemas.openxmlformats.org/officeDocument/2006/relationships/hyperlink" Target="https://hal.science/search/index/?q=*&amp;authFullName_s=Ga&#235;lle Petit" TargetMode="External"/><Relationship Id="rId25" Type="http://schemas.openxmlformats.org/officeDocument/2006/relationships/hyperlink" Target="https://hal.science/search/index/?q=*&amp;authFullName_s=Tom Na&#239;mi" TargetMode="External"/><Relationship Id="rId26" Type="http://schemas.openxmlformats.org/officeDocument/2006/relationships/hyperlink" Target="https://hal.science/search/index/?q=*&amp;authFullName_s=Catherine del Cont" TargetMode="External"/><Relationship Id="rId27" Type="http://schemas.openxmlformats.org/officeDocument/2006/relationships/hyperlink" Target="https://dx.doi.org/10.4000/economierurale.10023" TargetMode="External"/><Relationship Id="rId28" Type="http://schemas.openxmlformats.org/officeDocument/2006/relationships/hyperlink" Target="https://hal.science/hal-03969402v1" TargetMode="External"/><Relationship Id="rId29" Type="http://schemas.openxmlformats.org/officeDocument/2006/relationships/hyperlink" Target="https://hal.science/search/index/?q=*&amp;authFullName_s=Gaelle Petiti" TargetMode="External"/><Relationship Id="rId30" Type="http://schemas.openxmlformats.org/officeDocument/2006/relationships/hyperlink" Target="https://hal.science/search/index/?q=*&amp;authFullName_s=Sibylle Duchaine" TargetMode="External"/><Relationship Id="rId31" Type="http://schemas.openxmlformats.org/officeDocument/2006/relationships/hyperlink" Target="https://hal.science/search/index/?q=*&amp;authFullName_s=Emilie Korbel" TargetMode="External"/><Relationship Id="rId32" Type="http://schemas.openxmlformats.org/officeDocument/2006/relationships/hyperlink" Target="https://hal.science/search/index/?q=*&amp;authFullName_s=V&#233;ronique Cariou" TargetMode="External"/><Relationship Id="rId33" Type="http://schemas.openxmlformats.org/officeDocument/2006/relationships/hyperlink" Target="https://dx.doi.org/10.22434/IFAMR2021.0154" TargetMode="External"/><Relationship Id="rId34" Type="http://schemas.openxmlformats.org/officeDocument/2006/relationships/hyperlink" Target="https://hal.inrae.fr/hal-03343520v1" TargetMode="External"/><Relationship Id="rId35" Type="http://schemas.openxmlformats.org/officeDocument/2006/relationships/hyperlink" Target="https://dx.doi.org/10.1111/1477-9552.12453" TargetMode="External"/><Relationship Id="rId36" Type="http://schemas.openxmlformats.org/officeDocument/2006/relationships/hyperlink" Target="https://hal.science/hal-03167864v1" TargetMode="External"/><Relationship Id="rId37" Type="http://schemas.openxmlformats.org/officeDocument/2006/relationships/hyperlink" Target="https://hal.science/search/index/?q=*&amp;authFullName_s=Shyama V. Ramani" TargetMode="External"/><Relationship Id="rId38" Type="http://schemas.openxmlformats.org/officeDocument/2006/relationships/hyperlink" Target="https://dx.doi.org/10.1002/mde.3320" TargetMode="External"/><Relationship Id="rId39" Type="http://schemas.openxmlformats.org/officeDocument/2006/relationships/hyperlink" Target="https://hal.science/hal-02503306v1" TargetMode="External"/><Relationship Id="rId40" Type="http://schemas.openxmlformats.org/officeDocument/2006/relationships/hyperlink" Target="https://hal.science/search/index/?q=*&amp;authFullName_s=Ibrahima Barry" TargetMode="External"/><Relationship Id="rId41" Type="http://schemas.openxmlformats.org/officeDocument/2006/relationships/hyperlink" Target="https://hal.science/search/index/?q=*&amp;authFullName_s=Marouenne Belhaj" TargetMode="External"/><Relationship Id="rId42" Type="http://schemas.openxmlformats.org/officeDocument/2006/relationships/hyperlink" Target="https://hal.science/hal-04465547v1" TargetMode="External"/><Relationship Id="rId43" Type="http://schemas.openxmlformats.org/officeDocument/2006/relationships/hyperlink" Target="https://hal.science/search/index/?q=*&amp;authFullName_s=Vanessa Jury" TargetMode="External"/><Relationship Id="rId44" Type="http://schemas.openxmlformats.org/officeDocument/2006/relationships/hyperlink" Target="https://hal.science/search/index/?q=*&amp;authFullName_s=Mohammed Aider" TargetMode="External"/><Relationship Id="rId45" Type="http://schemas.openxmlformats.org/officeDocument/2006/relationships/hyperlink" Target="https://dx.doi.org/10.1021/acssuschemeng.0c04236" TargetMode="External"/><Relationship Id="rId46" Type="http://schemas.openxmlformats.org/officeDocument/2006/relationships/hyperlink" Target="https://hal.science/hal-04303625v1" TargetMode="External"/><Relationship Id="rId47" Type="http://schemas.openxmlformats.org/officeDocument/2006/relationships/hyperlink" Target="https://dx.doi.org/10.4000/rei.8406" TargetMode="External"/><Relationship Id="rId48" Type="http://schemas.openxmlformats.org/officeDocument/2006/relationships/hyperlink" Target="https://hal.science/hal-02181078v1" TargetMode="External"/><Relationship Id="rId49" Type="http://schemas.openxmlformats.org/officeDocument/2006/relationships/hyperlink" Target="https://dx.doi.org/10.1016/j.ssresearch.2019.06.014" TargetMode="External"/><Relationship Id="rId50" Type="http://schemas.openxmlformats.org/officeDocument/2006/relationships/hyperlink" Target="https://hal.science/hal-01588597v1" TargetMode="External"/><Relationship Id="rId51" Type="http://schemas.openxmlformats.org/officeDocument/2006/relationships/hyperlink" Target="https://dx.doi.org/10.1371/journal.pone.0183213" TargetMode="External"/><Relationship Id="rId52" Type="http://schemas.openxmlformats.org/officeDocument/2006/relationships/hyperlink" Target="https://hal.science/hal-01393796v1" TargetMode="External"/><Relationship Id="rId53" Type="http://schemas.openxmlformats.org/officeDocument/2006/relationships/hyperlink" Target="https://dx.doi.org/10.1177/0963662515622394" TargetMode="External"/><Relationship Id="rId54" Type="http://schemas.openxmlformats.org/officeDocument/2006/relationships/hyperlink" Target="https://univ-angers.hal.science/hal-03363752v1" TargetMode="External"/><Relationship Id="rId55" Type="http://schemas.openxmlformats.org/officeDocument/2006/relationships/hyperlink" Target="https://dx.doi.org/10.3917/redp.234.0593" TargetMode="External"/><Relationship Id="rId56" Type="http://schemas.openxmlformats.org/officeDocument/2006/relationships/hyperlink" Target="https://api.istex.fr/ark:/67375/B18-W30CSR3K-9/fulltext.pdf?sid=hal" TargetMode="External"/><Relationship Id="rId57" Type="http://schemas.openxmlformats.org/officeDocument/2006/relationships/hyperlink" Target="https://univ-angers.hal.science/hal-03067904v1" TargetMode="External"/><Relationship Id="rId58" Type="http://schemas.openxmlformats.org/officeDocument/2006/relationships/hyperlink" Target="https://institut-agro-rennes-angers.hal.science/hal-00729728v1" TargetMode="External"/><Relationship Id="rId59" Type="http://schemas.openxmlformats.org/officeDocument/2006/relationships/hyperlink" Target="https://shs.hal.science/halshs-00138603v1" TargetMode="External"/><Relationship Id="rId60" Type="http://schemas.openxmlformats.org/officeDocument/2006/relationships/hyperlink" Target="https://hal.science/search/index/?q=*&amp;authFullName_s=Samira Chaklatti" TargetMode="External"/><Relationship Id="rId61" Type="http://schemas.openxmlformats.org/officeDocument/2006/relationships/hyperlink" Target="https://hal.inrae.fr/hal-02653883v1" TargetMode="External"/><Relationship Id="rId62" Type="http://schemas.openxmlformats.org/officeDocument/2006/relationships/hyperlink" Target="https://hal.science/search/index/?q=*&amp;authFullName_s=Samira Chaklatti Rousseli&#232;re" TargetMode="External"/><Relationship Id="rId63" Type="http://schemas.openxmlformats.org/officeDocument/2006/relationships/hyperlink" Target="https://dx.doi.org/10.1111/j.1467-8292.2007.00326.x" TargetMode="External"/><Relationship Id="rId64" Type="http://schemas.openxmlformats.org/officeDocument/2006/relationships/hyperlink" Target="https://api.istex.fr/ark:/67375/WNG-MF1M04MM-1/fulltext.pdf?sid=hal" TargetMode="External"/><Relationship Id="rId65" Type="http://schemas.openxmlformats.org/officeDocument/2006/relationships/hyperlink" Target="https://shs.hal.science/halshs-00149949v1" TargetMode="External"/><Relationship Id="rId66" Type="http://schemas.openxmlformats.org/officeDocument/2006/relationships/hyperlink" Target="https://hal.science/hal-01201137v1" TargetMode="External"/><Relationship Id="rId67" Type="http://schemas.openxmlformats.org/officeDocument/2006/relationships/hyperlink" Target="https://dx.doi.org/10.3406/reae.2006.2024" TargetMode="External"/><Relationship Id="rId68" Type="http://schemas.openxmlformats.org/officeDocument/2006/relationships/hyperlink" Target="https://hal.inrae.fr/hal-02664861v1" TargetMode="External"/><Relationship Id="rId69" Type="http://schemas.openxmlformats.org/officeDocument/2006/relationships/hyperlink" Target="https://hal.inrae.fr/hal-02654821v1" TargetMode="External"/><Relationship Id="rId70" Type="http://schemas.openxmlformats.org/officeDocument/2006/relationships/hyperlink" Target="https://hal.inrae.fr/hal-05165441v1" TargetMode="External"/><Relationship Id="rId71" Type="http://schemas.openxmlformats.org/officeDocument/2006/relationships/hyperlink" Target="https://hal.science/search/index/?q=*&amp;authFullName_s=Isabelle Capron" TargetMode="External"/><Relationship Id="rId72" Type="http://schemas.openxmlformats.org/officeDocument/2006/relationships/hyperlink" Target="https://hal.science/search/index/?q=*&amp;authFullName_s=&#201;milie Korbel" TargetMode="External"/><Relationship Id="rId73" Type="http://schemas.openxmlformats.org/officeDocument/2006/relationships/hyperlink" Target="https://hal.science/search/index/?q=*&amp;authFullName_s=Karine Latouche" TargetMode="External"/><Relationship Id="rId74" Type="http://schemas.openxmlformats.org/officeDocument/2006/relationships/hyperlink" Target="https://hal.science/search/index/?q=*&amp;authFullName_s=Ma&#235;l Ollivier" TargetMode="External"/><Relationship Id="rId75" Type="http://schemas.openxmlformats.org/officeDocument/2006/relationships/hyperlink" Target="https://hal.science/hal-05356161v1" TargetMode="External"/><Relationship Id="rId76" Type="http://schemas.openxmlformats.org/officeDocument/2006/relationships/hyperlink" Target="https://hal.science/hal-04815545v1" TargetMode="External"/><Relationship Id="rId77" Type="http://schemas.openxmlformats.org/officeDocument/2006/relationships/hyperlink" Target="https://hal.science/search/index/?q=*&amp;authFullName_s=Valentin Fouquenet" TargetMode="External"/><Relationship Id="rId78" Type="http://schemas.openxmlformats.org/officeDocument/2006/relationships/hyperlink" Target="https://hal.inrae.fr/hal-04321385v1" TargetMode="External"/><Relationship Id="rId79" Type="http://schemas.openxmlformats.org/officeDocument/2006/relationships/hyperlink" Target="https://hal.science/search/index/?q=*&amp;authFullName_s=Fouquenet Valentin" TargetMode="External"/><Relationship Id="rId80" Type="http://schemas.openxmlformats.org/officeDocument/2006/relationships/hyperlink" Target="https://hal.inrae.fr/hal-02805823v1" TargetMode="External"/><Relationship Id="rId81" Type="http://schemas.openxmlformats.org/officeDocument/2006/relationships/hyperlink" Target="https://hal.science/search/index/?q=*&amp;authFullName_s=Nina Latouille" TargetMode="External"/><Relationship Id="rId82" Type="http://schemas.openxmlformats.org/officeDocument/2006/relationships/hyperlink" Target="https://institut-agro-rennes-angers.hal.science/hal-00729723v1" TargetMode="External"/><Relationship Id="rId83" Type="http://schemas.openxmlformats.org/officeDocument/2006/relationships/hyperlink" Target="https://shs.hal.science/halshs-00105716v1" TargetMode="External"/><Relationship Id="rId84" Type="http://schemas.openxmlformats.org/officeDocument/2006/relationships/hyperlink" Target="https://shs.hal.science/halshs-00095906v1" TargetMode="External"/><Relationship Id="rId85" Type="http://schemas.openxmlformats.org/officeDocument/2006/relationships/hyperlink" Target="https://hal.inrae.fr/hal-02830812v1" TargetMode="External"/><Relationship Id="rId86" Type="http://schemas.openxmlformats.org/officeDocument/2006/relationships/hyperlink" Target="https://hal.inrae.fr/hal-02826949v1" TargetMode="External"/><Relationship Id="rId87" Type="http://schemas.openxmlformats.org/officeDocument/2006/relationships/hyperlink" Target="https://hal.science/search/index/?q=*&amp;authFullName_s=D. Rousseli&#232;re" TargetMode="External"/><Relationship Id="rId88" Type="http://schemas.openxmlformats.org/officeDocument/2006/relationships/hyperlink" Target="https://hal.inrae.fr/hal-02827945v1" TargetMode="External"/><Relationship Id="rId89" Type="http://schemas.openxmlformats.org/officeDocument/2006/relationships/hyperlink" Target="https://insu.hal.science/insu-05461869v1" TargetMode="External"/><Relationship Id="rId90" Type="http://schemas.openxmlformats.org/officeDocument/2006/relationships/hyperlink" Target="https://hal.science/search/index/?q=*&amp;authFullName_s=Beatrice Bechet" TargetMode="External"/><Relationship Id="rId91" Type="http://schemas.openxmlformats.org/officeDocument/2006/relationships/hyperlink" Target="https://hal.science/search/index/?q=*&amp;authFullName_s=Jean-Louis Bertrand" TargetMode="External"/><Relationship Id="rId92" Type="http://schemas.openxmlformats.org/officeDocument/2006/relationships/hyperlink" Target="https://hal.science/search/index/?q=*&amp;authFullName_s=Katia Chancibault" TargetMode="External"/><Relationship Id="rId93" Type="http://schemas.openxmlformats.org/officeDocument/2006/relationships/hyperlink" Target="https://hal.science/search/index/?q=*&amp;authFullName_s=Antoine Charlot" TargetMode="External"/><Relationship Id="rId94" Type="http://schemas.openxmlformats.org/officeDocument/2006/relationships/hyperlink" Target="https://hal.science/search/index/?q=*&amp;authFullName_s=Emmanuelle Chevassus Lozza" TargetMode="External"/><Relationship Id="rId95" Type="http://schemas.openxmlformats.org/officeDocument/2006/relationships/hyperlink" Target="https://insu.hal.science/insu-05122176v3" TargetMode="External"/><Relationship Id="rId96" Type="http://schemas.openxmlformats.org/officeDocument/2006/relationships/hyperlink" Target="https://hal.science/hal-01791801v1" TargetMode="External"/><Relationship Id="rId97" Type="http://schemas.openxmlformats.org/officeDocument/2006/relationships/hyperlink" Target="https://hal.science/hal-01465166v1" TargetMode="External"/><Relationship Id="rId9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SAMIRA ROUSSELIERE</dc:title>
  <dc:description>CV</dc:description>
  <dc:subject/>
  <cp:keywords/>
  <cp:category/>
  <cp:lastModifiedBy/>
  <dcterms:created xsi:type="dcterms:W3CDTF">2026-05-06T23:58:31+02:00</dcterms:created>
  <dcterms:modified xsi:type="dcterms:W3CDTF">2026-05-06T23:58:31+02:00</dcterms:modified>
</cp:coreProperties>
</file>

<file path=docProps/custom.xml><?xml version="1.0" encoding="utf-8"?>
<Properties xmlns="http://schemas.openxmlformats.org/officeDocument/2006/custom-properties" xmlns:vt="http://schemas.openxmlformats.org/officeDocument/2006/docPropsVTypes"/>
</file>