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Leturcq </w:t>
      </w:r>
      <w:r>
        <w:rPr>
          <w:color w:val="641e6e"/>
        </w:rPr>
        <w:t xml:space="preserve">Maître de conférences HDR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samuel-leturcq</w:t>
        </w:r>
      </w:hyperlink>
    </w:p>
    <w:p>
      <w:pPr>
        <w:numPr>
          <w:ilvl w:val="0"/>
          <w:numId w:val="1"/>
        </w:numPr>
      </w:pPr>
      <w:r>
        <w:rPr/>
        <w:t xml:space="preserve"> ORCID : </w:t>
      </w:r>
      <w:hyperlink r:id="rId9" w:history="1">
        <w:r>
          <w:rPr>
            <w:color w:val="#410a8c"/>
            <w:u w:val="single"/>
          </w:rPr>
          <w:t xml:space="preserve">0000-0001-5467-1166</w:t>
        </w:r>
      </w:hyperlink>
    </w:p>
    <w:p>
      <w:pPr>
        <w:numPr>
          <w:ilvl w:val="0"/>
          <w:numId w:val="1"/>
        </w:numPr>
      </w:pPr>
      <w:r>
        <w:rPr/>
        <w:t xml:space="preserve"> IdRef : </w:t>
      </w:r>
      <w:hyperlink r:id="rId10" w:history="1">
        <w:r>
          <w:rPr>
            <w:color w:val="#410a8c"/>
            <w:u w:val="single"/>
          </w:rPr>
          <w:t xml:space="preserve">059524375</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Histoire du Moyen Age à l'université de Tours (France)Membre de l'UMR 7324 Citeres (CNRS/Université de Tours) dans l'équipe &amp;quot;Laboratoire Archéologie et Territoires&amp;quot; (LAT) - </w:t>
      </w:r>
      <w:hyperlink r:id="rId11" w:history="1">
        <w:r>
          <w:rPr>
            <w:color w:val="#410a8c"/>
            <w:u w:val="single"/>
          </w:rPr>
          <w:t xml:space="preserve">https://citeres.univ-tours.fr/</w:t>
        </w:r>
      </w:hyperlink>
      <w:r>
        <w:rPr/>
        <w:t xml:space="preserve">Directeur de l'UMR 7324 CITERES (CNRS/Université de Tours)</w:t>
      </w:r>
    </w:p>
    <w:p>
      <w:pPr/>
      <w:r>
        <w:rPr/>
        <w:t xml:space="preserve">Spécialiste en Histoire économique et sociale des campagnes de l'Occident médiéval des XIIe-XVe siècles</w:t>
      </w:r>
    </w:p>
    <w:p>
      <w:pPr>
        <w:numPr>
          <w:ilvl w:val="0"/>
          <w:numId w:val="2"/>
        </w:numPr>
      </w:pPr>
      <w:r>
        <w:rPr/>
        <w:t xml:space="preserve">Construction des terroirs communautaires, à savoir les territoires agricoles exploités par les communautés paysannes dans leur articulation avec les territoires paroissiaux ou seigneuriaux. Il s’agit d’approcher les territoires quotidiens de la paysannerie, en abordant particulièrement la question des limites de ces territoires, de la circulation dans les terroirs cultivés et de la place de l’individualisme agraire dans la gestion collective des terroirs. Concernant cette question, j’étudie plus spécifiquement le fonctionnement des territoires d’openfield (origines, développement, fonctionnements…).</w:t>
      </w:r>
    </w:p>
    <w:p>
      <w:pPr>
        <w:numPr>
          <w:ilvl w:val="0"/>
          <w:numId w:val="2"/>
        </w:numPr>
      </w:pPr>
      <w:r>
        <w:rPr/>
        <w:t xml:space="preserve">Dynamiques paysagères dans la longue durée (approche diachronique, interdisciplinaire avec des collègues archéologues et géologues, mais aussi historiographique).</w:t>
      </w:r>
    </w:p>
    <w:p>
      <w:pPr>
        <w:numPr>
          <w:ilvl w:val="0"/>
          <w:numId w:val="2"/>
        </w:numPr>
      </w:pPr>
      <w:r>
        <w:rPr/>
        <w:t xml:space="preserve">Modélisation (approche méthodologique et exploratoire) appliquée aux documents fiscaux médiévaux et modernes pour analyser les dynamiques d’occupation du sol.</w:t>
      </w:r>
    </w:p>
    <w:p>
      <w:pPr>
        <w:numPr>
          <w:ilvl w:val="0"/>
          <w:numId w:val="2"/>
        </w:numPr>
      </w:pPr>
      <w:r>
        <w:rPr/>
        <w:t xml:space="preserve">Histoire de la viticulture (dynamiques des territoires viticoles, histoire de la viticulture ligérienne, patrimoine ampélographique français, qualité des vins du Moyen Age et de la Renaissance).</w:t>
      </w:r>
    </w:p>
    <w:p>
      <w:pPr>
        <w:numPr>
          <w:ilvl w:val="0"/>
          <w:numId w:val="2"/>
        </w:numPr>
      </w:pPr>
      <w:r>
        <w:rPr/>
        <w:t xml:space="preserve">Synthèse des savoirs historiques à destination du public intéressé par le Moyen 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 Beauce, du temps de Suger aux temps modernes : microhistoire d'un territoire d'openfield</w:t>
              </w:r>
            </w:hyperlink>
          </w:p>
          <w:p>
            <w:pPr/>
            <w:hyperlink r:id="rId13" w:history="1">
              <w:r>
                <w:rPr>
                  <w:color w:val="#410a8c"/>
                  <w:u w:val="single"/>
                </w:rPr>
                <w:t xml:space="preserve">Samuel Leturcq</w:t>
              </w:r>
            </w:hyperlink>
          </w:p>
          <w:p>
            <w:pPr/>
            <w:r>
              <w:rPr/>
              <w:t xml:space="preserve">Histoire. Université Paris I - Panthéon-Sorbonne, 2001. Français. </w:t>
            </w:r>
            <w:hyperlink r:id="rId14" w:history="1">
              <w:r>
                <w:rPr>
                  <w:color w:val="#410a8c"/>
                  <w:u w:val="single"/>
                </w:rPr>
                <w:t xml:space="preserve">⟨NNT : 2001PA010634⟩</w:t>
              </w:r>
            </w:hyperlink>
          </w:p>
          <w:p>
            <w:pPr/>
            <w:r>
              <w:rPr/>
              <w:t xml:space="preserve">Thèse</w:t>
            </w:r>
          </w:p>
          <w:p>
            <w:pPr/>
            <w:hyperlink r:id="rId12" w:history="1">
              <w:r>
                <w:rPr>
                  <w:color w:val="#410a8c"/>
                  <w:u w:val="single"/>
                </w:rPr>
                <w:t xml:space="preserve">tel-04941626v1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bons vins de Loire de l’Orléanais à la Touraine à la fin du Moyen Age (HDR Volume 1 : Mémoire de recherche inédit)</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5" w:history="1">
              <w:r>
                <w:rPr>
                  <w:color w:val="#410a8c"/>
                  <w:u w:val="single"/>
                </w:rPr>
                <w:t xml:space="preserve">tel-04939348v1</w:t>
              </w:r>
            </w:hyperlink>
          </w:p>
        </w:tc>
      </w:tr>
      <w:tr>
        <w:trPr/>
        <w:tc>
          <w:tcPr>
            <w:noWrap/>
          </w:tcPr>
          <w:p>
            <w:pPr>
              <w:spacing w:after="200"/>
            </w:pPr>
            <w:hyperlink r:id="rId16" w:history="1">
              <w:r>
                <w:rPr>
                  <w:color w:val="1e198e"/>
                  <w:b w:val="1"/>
                  <w:bCs w:val="1"/>
                  <w:u w:val="single"/>
                </w:rPr>
                <w:t xml:space="preserve">Le parcours d’un médiéviste ruraliste (HDR Volume 2 : Mémoire d’égohistoire, Curriculum vitae, bibliographie)</w:t>
              </w:r>
            </w:hyperlink>
          </w:p>
          <w:p>
            <w:pPr/>
            <w:hyperlink r:id="rId13" w:history="1">
              <w:r>
                <w:rPr>
                  <w:color w:val="#410a8c"/>
                  <w:u w:val="single"/>
                </w:rPr>
                <w:t xml:space="preserve">Samuel Leturcq</w:t>
              </w:r>
            </w:hyperlink>
          </w:p>
          <w:p>
            <w:pPr/>
            <w:r>
              <w:rPr/>
              <w:t xml:space="preserve">Histoire. Université de Tours; Centre d'études supérieures de la Renaissance, UMR CNRS 7323, 2025</w:t>
            </w:r>
          </w:p>
          <w:p>
            <w:pPr/>
            <w:r>
              <w:rPr/>
              <w:t xml:space="preserve">HDR</w:t>
            </w:r>
          </w:p>
          <w:p>
            <w:pPr/>
            <w:hyperlink r:id="rId16" w:history="1">
              <w:r>
                <w:rPr>
                  <w:color w:val="#410a8c"/>
                  <w:u w:val="single"/>
                </w:rPr>
                <w:t xml:space="preserve">tel-04939364v1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Atlas historique des cépages de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t xml:space="preserve">, 2022</w:t>
            </w:r>
          </w:p>
          <w:p>
            <w:pPr/>
            <w:r>
              <w:rPr/>
              <w:t xml:space="preserve">Ouvrages</w:t>
            </w:r>
          </w:p>
          <w:p>
            <w:pPr/>
            <w:hyperlink r:id="rId17" w:history="1">
              <w:r>
                <w:rPr>
                  <w:color w:val="#410a8c"/>
                  <w:u w:val="single"/>
                </w:rPr>
                <w:t xml:space="preserve">hal-03712186v1</w:t>
              </w:r>
            </w:hyperlink>
          </w:p>
        </w:tc>
      </w:tr>
      <w:tr>
        <w:trPr/>
        <w:tc>
          <w:tcPr>
            <w:noWrap/>
          </w:tcPr>
          <w:p>
            <w:pPr>
              <w:spacing w:after="200"/>
            </w:pPr>
            <w:hyperlink r:id="rId19" w:history="1">
              <w:r>
                <w:rPr>
                  <w:color w:val="1e198e"/>
                  <w:b w:val="1"/>
                  <w:bCs w:val="1"/>
                  <w:u w:val="single"/>
                </w:rPr>
                <w:t xml:space="preserve">Un village, la terre et ses hommes. Toury en Beauce (XIIe-XVIIe siècle)</w:t>
              </w:r>
            </w:hyperlink>
          </w:p>
          <w:p>
            <w:pPr/>
            <w:hyperlink r:id="rId13" w:history="1">
              <w:r>
                <w:rPr>
                  <w:color w:val="#410a8c"/>
                  <w:u w:val="single"/>
                </w:rPr>
                <w:t xml:space="preserve">Samuel Leturcq</w:t>
              </w:r>
            </w:hyperlink>
          </w:p>
          <w:p>
            <w:pPr/>
            <w:r>
              <w:rPr/>
              <w:t xml:space="preserve">CTHS, pp.565, 2007, CTHS – Histoire</w:t>
            </w:r>
          </w:p>
          <w:p>
            <w:pPr/>
            <w:r>
              <w:rPr/>
              <w:t xml:space="preserve">Ouvrages</w:t>
            </w:r>
          </w:p>
          <w:p>
            <w:pPr/>
            <w:hyperlink r:id="rId19" w:history="1">
              <w:r>
                <w:rPr>
                  <w:color w:val="#410a8c"/>
                  <w:u w:val="single"/>
                </w:rPr>
                <w:t xml:space="preserve">halshs-00355236v1</w:t>
              </w:r>
            </w:hyperlink>
          </w:p>
        </w:tc>
      </w:tr>
      <w:tr>
        <w:trPr/>
        <w:tc>
          <w:tcPr>
            <w:noWrap/>
          </w:tcPr>
          <w:p>
            <w:pPr>
              <w:spacing w:after="200"/>
            </w:pPr>
            <w:hyperlink r:id="rId20" w:history="1">
              <w:r>
                <w:rPr>
                  <w:color w:val="1e198e"/>
                  <w:b w:val="1"/>
                  <w:bCs w:val="1"/>
                  <w:u w:val="single"/>
                </w:rPr>
                <w:t xml:space="preserve">La vie rurale en France au Moyen Age, Xe-XVe siècle</w:t>
              </w:r>
            </w:hyperlink>
          </w:p>
          <w:p>
            <w:pPr/>
            <w:hyperlink r:id="rId13" w:history="1">
              <w:r>
                <w:rPr>
                  <w:color w:val="#410a8c"/>
                  <w:u w:val="single"/>
                </w:rPr>
                <w:t xml:space="preserve">Samuel Leturcq</w:t>
              </w:r>
            </w:hyperlink>
          </w:p>
          <w:p>
            <w:pPr/>
            <w:r>
              <w:rPr/>
              <w:t xml:space="preserve">Armand Colin, 2004</w:t>
            </w:r>
          </w:p>
          <w:p>
            <w:pPr/>
            <w:r>
              <w:rPr/>
              <w:t xml:space="preserve">Ouvrages</w:t>
            </w:r>
          </w:p>
          <w:p>
            <w:pPr/>
            <w:hyperlink r:id="rId20" w:history="1">
              <w:r>
                <w:rPr>
                  <w:color w:val="#410a8c"/>
                  <w:u w:val="single"/>
                </w:rPr>
                <w:t xml:space="preserve">halshs-00005557v1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Des cépages sans noms, des noms sans cépages. Comment désigner la vigne ?</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6, https://preo.u-bourgogne.fr/crescentis/index.php?id=1337, 2023</w:t>
            </w:r>
          </w:p>
          <w:p>
            <w:pPr/>
            <w:r>
              <w:rPr/>
              <w:t xml:space="preserve">N°spécial de revue/special issue</w:t>
            </w:r>
          </w:p>
          <w:p>
            <w:pPr/>
            <w:hyperlink r:id="rId21" w:history="1">
              <w:r>
                <w:rPr>
                  <w:color w:val="#410a8c"/>
                  <w:u w:val="single"/>
                </w:rPr>
                <w:t xml:space="preserve">hal-04401633v1</w:t>
              </w:r>
            </w:hyperlink>
          </w:p>
        </w:tc>
      </w:tr>
      <w:tr>
        <w:trPr/>
        <w:tc>
          <w:tcPr>
            <w:noWrap/>
          </w:tcPr>
          <w:p>
            <w:pPr>
              <w:spacing w:after="200"/>
            </w:pPr>
            <w:hyperlink r:id="rId22" w:history="1">
              <w:r>
                <w:rPr>
                  <w:color w:val="1e198e"/>
                  <w:b w:val="1"/>
                  <w:bCs w:val="1"/>
                  <w:u w:val="single"/>
                </w:rPr>
                <w:t xml:space="preserve">Les systèmes d'information géographique</w:t>
              </w:r>
            </w:hyperlink>
          </w:p>
          <w:p>
            <w:pPr/>
            <w:hyperlink r:id="rId23" w:history="1">
              <w:r>
                <w:rPr>
                  <w:color w:val="#410a8c"/>
                  <w:u w:val="single"/>
                </w:rPr>
                <w:t xml:space="preserve">Pierre Portet</w:t>
              </w:r>
            </w:hyperlink>
            <w:r>
              <w:rPr/>
              <w:t xml:space="preserve">,</w:t>
            </w:r>
            <w:hyperlink r:id="rId24" w:history="1">
              <w:r>
                <w:rPr>
                  <w:color w:val="#410a8c"/>
                  <w:u w:val="single"/>
                </w:rPr>
                <w:t xml:space="preserve">Hélène Noizet</w:t>
              </w:r>
            </w:hyperlink>
            <w:r>
              <w:rPr/>
              <w:t xml:space="preserve">,</w:t>
            </w:r>
            <w:hyperlink r:id="rId25" w:history="1">
              <w:r>
                <w:rPr>
                  <w:color w:val="#410a8c"/>
                  <w:u w:val="single"/>
                </w:rPr>
                <w:t xml:space="preserve">Éric Dellong</w:t>
              </w:r>
            </w:hyperlink>
            <w:r>
              <w:rPr/>
              <w:t xml:space="preserve">,</w:t>
            </w:r>
            <w:hyperlink r:id="rId26" w:history="1">
              <w:r>
                <w:rPr>
                  <w:color w:val="#410a8c"/>
                  <w:u w:val="single"/>
                </w:rPr>
                <w:t xml:space="preserve">Niki Evelpidou</w:t>
              </w:r>
            </w:hyperlink>
            <w:r>
              <w:rPr/>
              <w:t xml:space="preserve">,</w:t>
            </w:r>
            <w:hyperlink r:id="rId13" w:history="1">
              <w:r>
                <w:rPr>
                  <w:color w:val="#410a8c"/>
                  <w:u w:val="single"/>
                </w:rPr>
                <w:t xml:space="preserve">Samuel Leturcq</w:t>
              </w:r>
            </w:hyperlink>
            <w:r>
              <w:rPr/>
              <w:t xml:space="preserve">et al.</w:t>
            </w:r>
          </w:p>
          <w:p>
            <w:pPr/>
            <w:r>
              <w:rPr>
                <w:i w:val="1"/>
                <w:iCs w:val="1"/>
              </w:rPr>
              <w:t xml:space="preserve">Le médiéviste et l'ordinateur</w:t>
            </w:r>
            <w:r>
              <w:rPr/>
              <w:t xml:space="preserve">, 44, 2006</w:t>
            </w:r>
          </w:p>
          <w:p>
            <w:pPr/>
            <w:r>
              <w:rPr/>
              <w:t xml:space="preserve">N°spécial de revue/special issue</w:t>
            </w:r>
          </w:p>
          <w:p>
            <w:pPr/>
            <w:hyperlink r:id="rId22" w:history="1">
              <w:r>
                <w:rPr>
                  <w:color w:val="#410a8c"/>
                  <w:u w:val="single"/>
                </w:rPr>
                <w:t xml:space="preserve">halshs-00135011v1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variétés de vignes dans le compte de la bouteillerie du comte de Blois en 1385</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https://preo.u-bourgogne.fr/crescentis/index.php?id=1451. </w:t>
            </w:r>
            <w:hyperlink r:id="rId28" w:history="1">
              <w:r>
                <w:rPr>
                  <w:color w:val="#410a8c"/>
                  <w:u w:val="single"/>
                </w:rPr>
                <w:t xml:space="preserve">⟨10.58335/crescentis.1451⟩</w:t>
              </w:r>
            </w:hyperlink>
          </w:p>
          <w:p>
            <w:pPr/>
            <w:r>
              <w:rPr/>
              <w:t xml:space="preserve">Article dans une revue</w:t>
            </w:r>
            <w:r>
              <w:rPr/>
              <w:t xml:space="preserve"> (article de synthèse)</w:t>
            </w:r>
          </w:p>
          <w:p>
            <w:pPr/>
            <w:hyperlink r:id="rId27" w:history="1">
              <w:r>
                <w:rPr>
                  <w:color w:val="#410a8c"/>
                  <w:u w:val="single"/>
                </w:rPr>
                <w:t xml:space="preserve">hal-04401657v1</w:t>
              </w:r>
            </w:hyperlink>
          </w:p>
        </w:tc>
      </w:tr>
      <w:tr>
        <w:trPr/>
        <w:tc>
          <w:tcPr>
            <w:noWrap/>
          </w:tcPr>
          <w:p>
            <w:pPr>
              <w:spacing w:after="200"/>
            </w:pPr>
            <w:hyperlink r:id="rId29" w:history="1">
              <w:r>
                <w:rPr>
                  <w:color w:val="1e198e"/>
                  <w:b w:val="1"/>
                  <w:bCs w:val="1"/>
                  <w:u w:val="single"/>
                </w:rPr>
                <w:t xml:space="preserve">Des cépages sans noms, des noms sans cépages. Comment désigner la vigne ? Introduction</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p>
          <w:p>
            <w:pPr/>
            <w:r>
              <w:rPr>
                <w:i w:val="1"/>
                <w:iCs w:val="1"/>
              </w:rPr>
              <w:t xml:space="preserve">Crescentis : Revue internationale d'histoire de la vigne et du vin</w:t>
            </w:r>
            <w:r>
              <w:rPr/>
              <w:t xml:space="preserve">, 2023, Des cépages sans noms, des noms sans cépages. Comment désigner la vigne ?, 6, https://preo.u-bourgogne.fr/crescentis/index.php?id=1444#quotation</w:t>
            </w:r>
          </w:p>
          <w:p>
            <w:pPr/>
            <w:r>
              <w:rPr/>
              <w:t xml:space="preserve">Article dans une revue</w:t>
            </w:r>
          </w:p>
          <w:p>
            <w:pPr/>
            <w:hyperlink r:id="rId29" w:history="1">
              <w:r>
                <w:rPr>
                  <w:color w:val="#410a8c"/>
                  <w:u w:val="single"/>
                </w:rPr>
                <w:t xml:space="preserve">hal-04407812v1</w:t>
              </w:r>
            </w:hyperlink>
          </w:p>
        </w:tc>
      </w:tr>
      <w:tr>
        <w:trPr/>
        <w:tc>
          <w:tcPr>
            <w:noWrap/>
          </w:tcPr>
          <w:p>
            <w:pPr>
              <w:spacing w:after="200"/>
            </w:pPr>
            <w:hyperlink r:id="rId30" w:history="1">
              <w:r>
                <w:rPr>
                  <w:color w:val="1e198e"/>
                  <w:b w:val="1"/>
                  <w:bCs w:val="1"/>
                  <w:u w:val="single"/>
                </w:rPr>
                <w:t xml:space="preserve">De la théorie à la pratique. Penser et nommer la vigne dans les sources médiévales</w:t>
              </w:r>
            </w:hyperlink>
          </w:p>
          <w:p>
            <w:pP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https://preo.u-bourgogne.fr/crescentis/index.php?id=1484. </w:t>
            </w:r>
            <w:hyperlink r:id="rId31" w:history="1">
              <w:r>
                <w:rPr>
                  <w:color w:val="#410a8c"/>
                  <w:u w:val="single"/>
                </w:rPr>
                <w:t xml:space="preserve">⟨10.58335/crescentis.1484⟩</w:t>
              </w:r>
            </w:hyperlink>
          </w:p>
          <w:p>
            <w:pPr/>
            <w:r>
              <w:rPr/>
              <w:t xml:space="preserve">Article dans une revue</w:t>
            </w:r>
            <w:r>
              <w:rPr/>
              <w:t xml:space="preserve"> (article de synthèse)</w:t>
            </w:r>
          </w:p>
          <w:p>
            <w:pPr/>
            <w:hyperlink r:id="rId30" w:history="1">
              <w:r>
                <w:rPr>
                  <w:color w:val="#410a8c"/>
                  <w:u w:val="single"/>
                </w:rPr>
                <w:t xml:space="preserve">hal-04401645v1</w:t>
              </w:r>
            </w:hyperlink>
          </w:p>
        </w:tc>
      </w:tr>
      <w:tr>
        <w:trPr/>
        <w:tc>
          <w:tcPr>
            <w:noWrap/>
          </w:tcPr>
          <w:p>
            <w:pPr>
              <w:spacing w:after="200"/>
            </w:pPr>
            <w:hyperlink r:id="rId32" w:history="1">
              <w:r>
                <w:rPr>
                  <w:color w:val="1e198e"/>
                  <w:b w:val="1"/>
                  <w:bCs w:val="1"/>
                  <w:u w:val="single"/>
                </w:rPr>
                <w:t xml:space="preserve">Terroir Influence on Polyphenol Metabolism from Grape Canes: A Spatial Metabolomic Study at Parcel Scale</w:t>
              </w:r>
            </w:hyperlink>
          </w:p>
          <w:p>
            <w:pPr/>
            <w:hyperlink r:id="rId33" w:history="1">
              <w:r>
                <w:rPr>
                  <w:color w:val="#410a8c"/>
                  <w:u w:val="single"/>
                </w:rPr>
                <w:t xml:space="preserve">Kévin Billet</w:t>
              </w:r>
            </w:hyperlink>
            <w:r>
              <w:rPr/>
              <w:t xml:space="preserve">,</w:t>
            </w:r>
            <w:hyperlink r:id="rId34" w:history="1">
              <w:r>
                <w:rPr>
                  <w:color w:val="#410a8c"/>
                  <w:u w:val="single"/>
                </w:rPr>
                <w:t xml:space="preserve">Sébastien Salvador-Blanes</w:t>
              </w:r>
            </w:hyperlink>
            <w:r>
              <w:rPr/>
              <w:t xml:space="preserve">,</w:t>
            </w:r>
            <w:hyperlink r:id="rId35" w:history="1">
              <w:r>
                <w:rPr>
                  <w:color w:val="#410a8c"/>
                  <w:u w:val="single"/>
                </w:rPr>
                <w:t xml:space="preserve">Thomas Dugé de Bernonville</w:t>
              </w:r>
            </w:hyperlink>
            <w:r>
              <w:rPr/>
              <w:t xml:space="preserve">,</w:t>
            </w:r>
            <w:hyperlink r:id="rId36" w:history="1">
              <w:r>
                <w:rPr>
                  <w:color w:val="#410a8c"/>
                  <w:u w:val="single"/>
                </w:rPr>
                <w:t xml:space="preserve">Guillaume Delanoue</w:t>
              </w:r>
            </w:hyperlink>
            <w:r>
              <w:rPr/>
              <w:t xml:space="preserve">,</w:t>
            </w:r>
            <w:hyperlink r:id="rId37" w:history="1">
              <w:r>
                <w:rPr>
                  <w:color w:val="#410a8c"/>
                  <w:u w:val="single"/>
                </w:rPr>
                <w:t xml:space="preserve">Florent Hinschberger</w:t>
              </w:r>
            </w:hyperlink>
            <w:r>
              <w:rPr/>
              <w:t xml:space="preserve">et al.</w:t>
            </w:r>
          </w:p>
          <w:p>
            <w:pPr/>
            <w:r>
              <w:rPr>
                <w:i w:val="1"/>
                <w:iCs w:val="1"/>
              </w:rPr>
              <w:t xml:space="preserve">Molecules</w:t>
            </w:r>
            <w:r>
              <w:rPr/>
              <w:t xml:space="preserve">, 2023, 28 (11), pp.4555. </w:t>
            </w:r>
            <w:hyperlink r:id="rId38" w:history="1">
              <w:r>
                <w:rPr>
                  <w:color w:val="#410a8c"/>
                  <w:u w:val="single"/>
                </w:rPr>
                <w:t xml:space="preserve">⟨10.3390/molecules28114555⟩</w:t>
              </w:r>
            </w:hyperlink>
          </w:p>
          <w:p>
            <w:pPr/>
            <w:r>
              <w:rPr/>
              <w:t xml:space="preserve">Article dans une revue</w:t>
            </w:r>
          </w:p>
          <w:p>
            <w:pPr/>
            <w:hyperlink r:id="rId32" w:history="1">
              <w:r>
                <w:rPr>
                  <w:color w:val="#410a8c"/>
                  <w:u w:val="single"/>
                </w:rPr>
                <w:t xml:space="preserve">hal-04122051v1</w:t>
              </w:r>
            </w:hyperlink>
          </w:p>
        </w:tc>
      </w:tr>
      <w:tr>
        <w:trPr/>
        <w:tc>
          <w:tcPr>
            <w:noWrap/>
          </w:tcPr>
          <w:p>
            <w:pPr>
              <w:spacing w:after="200"/>
            </w:pPr>
            <w:hyperlink r:id="rId39" w:history="1">
              <w:r>
                <w:rPr>
                  <w:color w:val="1e198e"/>
                  <w:b w:val="1"/>
                  <w:bCs w:val="1"/>
                  <w:u w:val="single"/>
                </w:rPr>
                <w:t xml:space="preserve">La constitution de la collection de vignes de la pépinière du Luxembourg à Paris (1803-1809)</w:t>
              </w:r>
            </w:hyperlink>
          </w:p>
          <w:p>
            <w:pPr/>
            <w:hyperlink r:id="rId18" w:history="1">
              <w:r>
                <w:rPr>
                  <w:color w:val="#410a8c"/>
                  <w:u w:val="single"/>
                </w:rPr>
                <w:t xml:space="preserve">Henri Galinié</w:t>
              </w:r>
            </w:hyperlink>
            <w:r>
              <w:rPr/>
              <w:t xml:space="preserve">,</w:t>
            </w:r>
            <w:hyperlink r:id="rId40"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i w:val="1"/>
                <w:iCs w:val="1"/>
              </w:rPr>
              <w:t xml:space="preserve">Crescentis : Revue internationale d'histoire de la vigne et du vin</w:t>
            </w:r>
            <w:r>
              <w:rPr/>
              <w:t xml:space="preserve">, 2023, 6, https://preo.u-bourgogne.fr/crescentis/index.php?id=1473. </w:t>
            </w:r>
            <w:hyperlink r:id="rId41" w:history="1">
              <w:r>
                <w:rPr>
                  <w:color w:val="#410a8c"/>
                  <w:u w:val="single"/>
                </w:rPr>
                <w:t xml:space="preserve">⟨10.58335/crescentis.1473⟩</w:t>
              </w:r>
            </w:hyperlink>
          </w:p>
          <w:p>
            <w:pPr/>
            <w:r>
              <w:rPr/>
              <w:t xml:space="preserve">Article dans une revue</w:t>
            </w:r>
            <w:r>
              <w:rPr/>
              <w:t xml:space="preserve"> (article de synthèse)</w:t>
            </w:r>
          </w:p>
          <w:p>
            <w:pPr/>
            <w:hyperlink r:id="rId39" w:history="1">
              <w:r>
                <w:rPr>
                  <w:color w:val="#410a8c"/>
                  <w:u w:val="single"/>
                </w:rPr>
                <w:t xml:space="preserve">hal-04401670v1</w:t>
              </w:r>
            </w:hyperlink>
          </w:p>
        </w:tc>
      </w:tr>
      <w:tr>
        <w:trPr/>
        <w:tc>
          <w:tcPr>
            <w:noWrap/>
          </w:tcPr>
          <w:p>
            <w:pPr>
              <w:spacing w:after="200"/>
            </w:pPr>
            <w:hyperlink r:id="rId42" w:history="1">
              <w:r>
                <w:rPr>
                  <w:color w:val="1e198e"/>
                  <w:b w:val="1"/>
                  <w:bCs w:val="1"/>
                  <w:u w:val="single"/>
                </w:rPr>
                <w:t xml:space="preserve">Le programme de recherche CepHistoire (Histoire des cépages en France)</w:t>
              </w:r>
            </w:hyperlink>
          </w:p>
          <w:p>
            <w:pPr/>
            <w:hyperlink r:id="rId18" w:history="1">
              <w:r>
                <w:rPr>
                  <w:color w:val="#410a8c"/>
                  <w:u w:val="single"/>
                </w:rPr>
                <w:t xml:space="preserve">Henri Galinié</w:t>
              </w:r>
            </w:hyperlink>
            <w:r>
              <w:rPr/>
              <w:t xml:space="preserve">,</w:t>
            </w:r>
            <w:hyperlink r:id="rId13" w:history="1">
              <w:r>
                <w:rPr>
                  <w:color w:val="#410a8c"/>
                  <w:u w:val="single"/>
                </w:rPr>
                <w:t xml:space="preserve">Samuel Leturcq</w:t>
              </w:r>
            </w:hyperlink>
            <w:r>
              <w:rPr/>
              <w:t xml:space="preserve">,</w:t>
            </w:r>
            <w:hyperlink r:id="rId40" w:history="1">
              <w:r>
                <w:rPr>
                  <w:color w:val="#410a8c"/>
                  <w:u w:val="single"/>
                </w:rPr>
                <w:t xml:space="preserve">Jeanne Galinié-Yerre</w:t>
              </w:r>
            </w:hyperlink>
          </w:p>
          <w:p>
            <w:pPr/>
            <w:r>
              <w:rPr>
                <w:i w:val="1"/>
                <w:iCs w:val="1"/>
              </w:rPr>
              <w:t xml:space="preserve">Crescentis : Revue internationale d'histoire de la vigne et du vin</w:t>
            </w:r>
            <w:r>
              <w:rPr/>
              <w:t xml:space="preserve">, 2023, 6, https://preo.u-bourgogne.fr/crescentis/index.php?id=1478. </w:t>
            </w:r>
            <w:hyperlink r:id="rId43" w:history="1">
              <w:r>
                <w:rPr>
                  <w:color w:val="#410a8c"/>
                  <w:u w:val="single"/>
                </w:rPr>
                <w:t xml:space="preserve">⟨10.58335/crescentis.1478⟩</w:t>
              </w:r>
            </w:hyperlink>
          </w:p>
          <w:p>
            <w:pPr/>
            <w:r>
              <w:rPr/>
              <w:t xml:space="preserve">Article dans une revue</w:t>
            </w:r>
            <w:r>
              <w:rPr/>
              <w:t xml:space="preserve"> (article de synthèse)</w:t>
            </w:r>
          </w:p>
          <w:p>
            <w:pPr/>
            <w:hyperlink r:id="rId42" w:history="1">
              <w:r>
                <w:rPr>
                  <w:color w:val="#410a8c"/>
                  <w:u w:val="single"/>
                </w:rPr>
                <w:t xml:space="preserve">hal-04401685v1</w:t>
              </w:r>
            </w:hyperlink>
          </w:p>
        </w:tc>
      </w:tr>
      <w:tr>
        <w:trPr/>
        <w:tc>
          <w:tcPr>
            <w:noWrap/>
          </w:tcPr>
          <w:p>
            <w:pPr>
              <w:spacing w:after="200"/>
            </w:pPr>
            <w:hyperlink r:id="rId44" w:history="1">
              <w:r>
                <w:rPr>
                  <w:color w:val="1e198e"/>
                  <w:b w:val="1"/>
                  <w:bCs w:val="1"/>
                  <w:u w:val="single"/>
                </w:rPr>
                <w:t xml:space="preserve">Vin en Chinonais. Une longue histoire de 2000 ans</w:t>
              </w:r>
            </w:hyperlink>
          </w:p>
          <w:p>
            <w:pPr/>
            <w:hyperlink r:id="rId13" w:history="1">
              <w:r>
                <w:rPr>
                  <w:color w:val="#410a8c"/>
                  <w:u w:val="single"/>
                </w:rPr>
                <w:t xml:space="preserve">Samuel Leturcq</w:t>
              </w:r>
            </w:hyperlink>
          </w:p>
          <w:p>
            <w:pPr/>
            <w:r>
              <w:rPr>
                <w:i w:val="1"/>
                <w:iCs w:val="1"/>
              </w:rPr>
              <w:t xml:space="preserve">Bulletin de la Société des amis du Vieux Chinon</w:t>
            </w:r>
            <w:r>
              <w:rPr/>
              <w:t xml:space="preserve">, 2021, Tome XII (5), pp. 669-692</w:t>
            </w:r>
          </w:p>
          <w:p>
            <w:pPr/>
            <w:r>
              <w:rPr/>
              <w:t xml:space="preserve">Article dans une revue</w:t>
            </w:r>
          </w:p>
          <w:p>
            <w:pPr/>
            <w:hyperlink r:id="rId44" w:history="1">
              <w:r>
                <w:rPr>
                  <w:color w:val="#410a8c"/>
                  <w:u w:val="single"/>
                </w:rPr>
                <w:t xml:space="preserve">hal-03416281v1</w:t>
              </w:r>
            </w:hyperlink>
          </w:p>
        </w:tc>
      </w:tr>
      <w:tr>
        <w:trPr/>
        <w:tc>
          <w:tcPr>
            <w:noWrap/>
          </w:tcPr>
          <w:p>
            <w:pPr>
              <w:spacing w:after="200"/>
            </w:pPr>
            <w:hyperlink r:id="rId45" w:history="1">
              <w:r>
                <w:rPr>
                  <w:color w:val="1e198e"/>
                  <w:b w:val="1"/>
                  <w:bCs w:val="1"/>
                  <w:u w:val="single"/>
                </w:rPr>
                <w:t xml:space="preserve">An agent-based model for exploring the combined effects of social and demographic changes on the concentration and hierarchy of rural settlement patterns in North-Western Europe during the Middle Ages (800–1200 CE)</w:t>
              </w:r>
            </w:hyperlink>
          </w:p>
          <w:p>
            <w:pPr/>
            <w:hyperlink r:id="rId46" w:history="1">
              <w:r>
                <w:rPr>
                  <w:color w:val="#410a8c"/>
                  <w:u w:val="single"/>
                </w:rPr>
                <w:t xml:space="preserve">Cécile Tannier</w:t>
              </w:r>
            </w:hyperlink>
            <w:r>
              <w:rPr/>
              <w:t xml:space="preserve">,</w:t>
            </w:r>
            <w:hyperlink r:id="rId47"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p>
          <w:p>
            <w:pPr/>
            <w:r>
              <w:rPr>
                <w:i w:val="1"/>
                <w:iCs w:val="1"/>
              </w:rPr>
              <w:t xml:space="preserve">Journal of Anthropological Archaeology</w:t>
            </w:r>
            <w:r>
              <w:rPr/>
              <w:t xml:space="preserve">, 2020, 59, pp.101204. </w:t>
            </w:r>
            <w:hyperlink r:id="rId49" w:history="1">
              <w:r>
                <w:rPr>
                  <w:color w:val="#410a8c"/>
                  <w:u w:val="single"/>
                </w:rPr>
                <w:t xml:space="preserve">⟨10.1016/j.jaa.2020.101204⟩</w:t>
              </w:r>
            </w:hyperlink>
          </w:p>
          <w:p>
            <w:pPr/>
            <w:r>
              <w:rPr/>
              <w:t xml:space="preserve">Article dans une revue</w:t>
            </w:r>
          </w:p>
          <w:p>
            <w:pPr/>
            <w:hyperlink r:id="rId45" w:history="1">
              <w:r>
                <w:rPr>
                  <w:color w:val="#410a8c"/>
                  <w:u w:val="single"/>
                </w:rPr>
                <w:t xml:space="preserve">hal-02918535v1</w:t>
              </w:r>
            </w:hyperlink>
          </w:p>
        </w:tc>
      </w:tr>
      <w:tr>
        <w:trPr/>
        <w:tc>
          <w:tcPr>
            <w:noWrap/>
          </w:tcPr>
          <w:p>
            <w:pPr>
              <w:spacing w:after="200"/>
            </w:pPr>
            <w:hyperlink r:id="rId50" w:history="1">
              <w:r>
                <w:rPr>
                  <w:color w:val="1e198e"/>
                  <w:b w:val="1"/>
                  <w:bCs w:val="1"/>
                  <w:u w:val="single"/>
                </w:rPr>
                <w:t xml:space="preserve">Linking Theories, Past Practices, and Archaeological Remains of Movement through Ontological Reasoning</w:t>
              </w:r>
            </w:hyperlink>
          </w:p>
          <w:p>
            <w:pPr/>
            <w:hyperlink r:id="rId51" w:history="1">
              <w:r>
                <w:rPr>
                  <w:color w:val="#410a8c"/>
                  <w:u w:val="single"/>
                </w:rPr>
                <w:t xml:space="preserve">Laure Nuninger</w:t>
              </w:r>
            </w:hyperlink>
            <w:r>
              <w:rPr/>
              <w:t xml:space="preserve">,</w:t>
            </w:r>
            <w:hyperlink r:id="rId52" w:history="1">
              <w:r>
                <w:rPr>
                  <w:color w:val="#410a8c"/>
                  <w:u w:val="single"/>
                </w:rPr>
                <w:t xml:space="preserve">Philip Verhagen</w:t>
              </w:r>
            </w:hyperlink>
            <w:r>
              <w:rPr/>
              <w:t xml:space="preserve">,</w:t>
            </w:r>
            <w:hyperlink r:id="rId53" w:history="1">
              <w:r>
                <w:rPr>
                  <w:color w:val="#410a8c"/>
                  <w:u w:val="single"/>
                </w:rPr>
                <w:t xml:space="preserve">Thérèse Libourel Rouge</w:t>
              </w:r>
            </w:hyperlink>
            <w:r>
              <w:rPr/>
              <w:t xml:space="preserve">,</w:t>
            </w:r>
            <w:hyperlink r:id="rId54" w:history="1">
              <w:r>
                <w:rPr>
                  <w:color w:val="#410a8c"/>
                  <w:u w:val="single"/>
                </w:rPr>
                <w:t xml:space="preserve">Rachel Opitz</w:t>
              </w:r>
            </w:hyperlink>
            <w:r>
              <w:rPr/>
              <w:t xml:space="preserve">,</w:t>
            </w:r>
            <w:hyperlink r:id="rId55"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56" w:history="1">
              <w:r>
                <w:rPr>
                  <w:color w:val="#410a8c"/>
                  <w:u w:val="single"/>
                </w:rPr>
                <w:t xml:space="preserve">⟨10.3390/info11060338⟩</w:t>
              </w:r>
            </w:hyperlink>
          </w:p>
          <w:p>
            <w:pPr/>
            <w:r>
              <w:rPr/>
              <w:t xml:space="preserve">Article dans une revue</w:t>
            </w:r>
          </w:p>
          <w:p>
            <w:pPr/>
            <w:hyperlink r:id="rId50" w:history="1">
              <w:r>
                <w:rPr>
                  <w:color w:val="#410a8c"/>
                  <w:u w:val="single"/>
                </w:rPr>
                <w:t xml:space="preserve">hal-02881374v1</w:t>
              </w:r>
            </w:hyperlink>
          </w:p>
        </w:tc>
      </w:tr>
      <w:tr>
        <w:trPr/>
        <w:tc>
          <w:tcPr>
            <w:noWrap/>
          </w:tcPr>
          <w:p>
            <w:pPr>
              <w:spacing w:after="200"/>
            </w:pPr>
            <w:hyperlink r:id="rId57" w:history="1">
              <w:r>
                <w:rPr>
                  <w:color w:val="1e198e"/>
                  <w:b w:val="1"/>
                  <w:bCs w:val="1"/>
                  <w:u w:val="single"/>
                </w:rPr>
                <w:t xml:space="preserve">Developing FAIR Ontological Pathways: Linking Evidence of Movement in Lidar to Models of Human Behaviour</w:t>
              </w:r>
            </w:hyperlink>
          </w:p>
          <w:p>
            <w:pPr/>
            <w:hyperlink r:id="rId51" w:history="1">
              <w:r>
                <w:rPr>
                  <w:color w:val="#410a8c"/>
                  <w:u w:val="single"/>
                </w:rPr>
                <w:t xml:space="preserve">Laure Nuninger</w:t>
              </w:r>
            </w:hyperlink>
            <w:r>
              <w:rPr/>
              <w:t xml:space="preserve">,</w:t>
            </w:r>
            <w:hyperlink r:id="rId54" w:history="1">
              <w:r>
                <w:rPr>
                  <w:color w:val="#410a8c"/>
                  <w:u w:val="single"/>
                </w:rPr>
                <w:t xml:space="preserve">Rachel Opitz</w:t>
              </w:r>
            </w:hyperlink>
            <w:r>
              <w:rPr/>
              <w:t xml:space="preserve">,</w:t>
            </w:r>
            <w:hyperlink r:id="rId52" w:history="1">
              <w:r>
                <w:rPr>
                  <w:color w:val="#410a8c"/>
                  <w:u w:val="single"/>
                </w:rPr>
                <w:t xml:space="preserve">Philip Verhagen</w:t>
              </w:r>
            </w:hyperlink>
            <w:r>
              <w:rPr/>
              <w:t xml:space="preserve">,</w:t>
            </w:r>
            <w:hyperlink r:id="rId53" w:history="1">
              <w:r>
                <w:rPr>
                  <w:color w:val="#410a8c"/>
                  <w:u w:val="single"/>
                </w:rPr>
                <w:t xml:space="preserve">Thérèse Libourel Rouge</w:t>
              </w:r>
            </w:hyperlink>
            <w:r>
              <w:rPr/>
              <w:t xml:space="preserve">,</w:t>
            </w:r>
            <w:hyperlink r:id="rId58"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59" w:history="1">
              <w:r>
                <w:rPr>
                  <w:color w:val="#410a8c"/>
                  <w:u w:val="single"/>
                </w:rPr>
                <w:t xml:space="preserve">⟨10.5334/jcaa.46⟩</w:t>
              </w:r>
            </w:hyperlink>
          </w:p>
          <w:p>
            <w:pPr/>
            <w:r>
              <w:rPr/>
              <w:t xml:space="preserve">Article dans une revue</w:t>
            </w:r>
          </w:p>
          <w:p>
            <w:pPr/>
            <w:hyperlink r:id="rId57" w:history="1">
              <w:r>
                <w:rPr>
                  <w:color w:val="#410a8c"/>
                  <w:u w:val="single"/>
                </w:rPr>
                <w:t xml:space="preserve">hal-02567676v1</w:t>
              </w:r>
            </w:hyperlink>
          </w:p>
        </w:tc>
      </w:tr>
      <w:tr>
        <w:trPr/>
        <w:tc>
          <w:tcPr>
            <w:noWrap/>
          </w:tcPr>
          <w:p>
            <w:pPr>
              <w:spacing w:after="200"/>
            </w:pPr>
            <w:hyperlink r:id="rId60" w:history="1">
              <w:r>
                <w:rPr>
                  <w:color w:val="1e198e"/>
                  <w:b w:val="1"/>
                  <w:bCs w:val="1"/>
                  <w:u w:val="single"/>
                </w:rPr>
                <w:t xml:space="preserve">Les transformations spatiales du vignoble de Touraine du Moyen Âge à nos jours</w:t>
              </w:r>
            </w:hyperlink>
          </w:p>
          <w:p>
            <w:pPr/>
            <w:hyperlink r:id="rId13" w:history="1">
              <w:r>
                <w:rPr>
                  <w:color w:val="#410a8c"/>
                  <w:u w:val="single"/>
                </w:rPr>
                <w:t xml:space="preserve">Samuel Leturcq</w:t>
              </w:r>
            </w:hyperlink>
          </w:p>
          <w:p>
            <w:pPr/>
            <w:r>
              <w:rPr>
                <w:i w:val="1"/>
                <w:iCs w:val="1"/>
              </w:rPr>
              <w:t xml:space="preserve">Mémoires de l’Académie des Sciences, Arts et Belles-Lettres de Touraine</w:t>
            </w:r>
            <w:r>
              <w:rPr/>
              <w:t xml:space="preserve">, 2018, année 2017 (30), pp.57-100</w:t>
            </w:r>
          </w:p>
          <w:p>
            <w:pPr/>
            <w:r>
              <w:rPr/>
              <w:t xml:space="preserve">Article dans une revue</w:t>
            </w:r>
          </w:p>
          <w:p>
            <w:pPr/>
            <w:hyperlink r:id="rId60" w:history="1">
              <w:r>
                <w:rPr>
                  <w:color w:val="#410a8c"/>
                  <w:u w:val="single"/>
                </w:rPr>
                <w:t xml:space="preserve">hal-01967317v1</w:t>
              </w:r>
            </w:hyperlink>
          </w:p>
        </w:tc>
      </w:tr>
      <w:tr>
        <w:trPr/>
        <w:tc>
          <w:tcPr>
            <w:noWrap/>
          </w:tcPr>
          <w:p>
            <w:pPr>
              <w:spacing w:after="200"/>
            </w:pPr>
            <w:hyperlink r:id="rId61" w:history="1">
              <w:r>
                <w:rPr>
                  <w:color w:val="1e198e"/>
                  <w:b w:val="1"/>
                  <w:bCs w:val="1"/>
                  <w:u w:val="single"/>
                </w:rPr>
                <w:t xml:space="preserve">Le modèle VitiTerroir pour simuler la dynamique spatiale des vignobles sur le temps long (1836-2014)</w:t>
              </w:r>
            </w:hyperlink>
          </w:p>
          <w:p>
            <w:pPr/>
            <w:hyperlink r:id="rId62"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w:t>
            </w:r>
            <w:hyperlink r:id="rId63" w:history="1">
              <w:r>
                <w:rPr>
                  <w:color w:val="#410a8c"/>
                  <w:u w:val="single"/>
                </w:rPr>
                <w:t xml:space="preserve">Etienne Delay</w:t>
              </w:r>
            </w:hyperlink>
          </w:p>
          <w:p>
            <w:pPr/>
            <w:r>
              <w:rPr>
                <w:i w:val="1"/>
                <w:iCs w:val="1"/>
              </w:rPr>
              <w:t xml:space="preserve">Cybergeo : Revue européenne de géographie / European journal of geography</w:t>
            </w:r>
            <w:r>
              <w:rPr/>
              <w:t xml:space="preserve">, 2018, 863, </w:t>
            </w:r>
            <w:hyperlink r:id="rId64" w:history="1">
              <w:r>
                <w:rPr>
                  <w:color w:val="#410a8c"/>
                  <w:u w:val="single"/>
                </w:rPr>
                <w:t xml:space="preserve">⟨10.4000/cybergeo.29324⟩</w:t>
              </w:r>
            </w:hyperlink>
          </w:p>
          <w:p>
            <w:pPr/>
            <w:r>
              <w:rPr/>
              <w:t xml:space="preserve">Article dans une revue</w:t>
            </w:r>
          </w:p>
          <w:p>
            <w:pPr/>
            <w:hyperlink r:id="rId61" w:history="1">
              <w:r>
                <w:rPr>
                  <w:color w:val="#410a8c"/>
                  <w:u w:val="single"/>
                </w:rPr>
                <w:t xml:space="preserve">hal-01886774v1</w:t>
              </w:r>
            </w:hyperlink>
          </w:p>
        </w:tc>
      </w:tr>
      <w:tr>
        <w:trPr/>
        <w:tc>
          <w:tcPr>
            <w:noWrap/>
          </w:tcPr>
          <w:p>
            <w:pPr>
              <w:spacing w:after="200"/>
            </w:pPr>
            <w:hyperlink r:id="rId65" w:history="1">
              <w:r>
                <w:rPr>
                  <w:color w:val="1e198e"/>
                  <w:b w:val="1"/>
                  <w:bCs w:val="1"/>
                  <w:u w:val="single"/>
                </w:rPr>
                <w:t xml:space="preserve">L'Union européenne et les dynamiques spatiales du vignoble français (1962-2016)</w:t>
              </w:r>
            </w:hyperlink>
          </w:p>
          <w:p>
            <w:pPr/>
            <w:hyperlink r:id="rId66" w:history="1">
              <w:r>
                <w:rPr>
                  <w:color w:val="#410a8c"/>
                  <w:u w:val="single"/>
                </w:rPr>
                <w:t xml:space="preserve">Nathalie Avallone</w:t>
              </w:r>
            </w:hyperlink>
            <w:r>
              <w:rPr/>
              <w:t xml:space="preserve">,</w:t>
            </w:r>
            <w:hyperlink r:id="rId67" w:history="1">
              <w:r>
                <w:rPr>
                  <w:color w:val="#410a8c"/>
                  <w:u w:val="single"/>
                </w:rPr>
                <w:t xml:space="preserve">Abdelkhaleq Berramdane</w:t>
              </w:r>
            </w:hyperlink>
            <w:r>
              <w:rPr/>
              <w:t xml:space="preserve">,</w:t>
            </w:r>
            <w:hyperlink r:id="rId68" w:history="1">
              <w:r>
                <w:rPr>
                  <w:color w:val="#410a8c"/>
                  <w:u w:val="single"/>
                </w:rPr>
                <w:t xml:space="preserve">Christine Guillard</w:t>
              </w:r>
            </w:hyperlink>
            <w:r>
              <w:rPr/>
              <w:t xml:space="preserve">,</w:t>
            </w:r>
            <w:hyperlink r:id="rId62" w:history="1">
              <w:r>
                <w:rPr>
                  <w:color w:val="#410a8c"/>
                  <w:u w:val="single"/>
                </w:rPr>
                <w:t xml:space="preserve">Adrien Lammoglia</w:t>
              </w:r>
            </w:hyperlink>
            <w:r>
              <w:rPr/>
              <w:t xml:space="preserve">,</w:t>
            </w:r>
            <w:hyperlink r:id="rId13" w:history="1">
              <w:r>
                <w:rPr>
                  <w:color w:val="#410a8c"/>
                  <w:u w:val="single"/>
                </w:rPr>
                <w:t xml:space="preserve">Samuel Leturcq</w:t>
              </w:r>
            </w:hyperlink>
            <w:r>
              <w:rPr/>
              <w:t xml:space="preserve">et al.</w:t>
            </w:r>
          </w:p>
          <w:p>
            <w:pPr/>
            <w:r>
              <w:rPr>
                <w:i w:val="1"/>
                <w:iCs w:val="1"/>
              </w:rPr>
              <w:t xml:space="preserve">Revue du droit de l'Union européenne</w:t>
            </w:r>
            <w:r>
              <w:rPr/>
              <w:t xml:space="preserve">, 2018, 2, pp.141-168</w:t>
            </w:r>
          </w:p>
          <w:p>
            <w:pPr/>
            <w:r>
              <w:rPr/>
              <w:t xml:space="preserve">Article dans une revue</w:t>
            </w:r>
          </w:p>
          <w:p>
            <w:pPr/>
            <w:hyperlink r:id="rId65" w:history="1">
              <w:r>
                <w:rPr>
                  <w:color w:val="#410a8c"/>
                  <w:u w:val="single"/>
                </w:rPr>
                <w:t xml:space="preserve">hal-02423868v1</w:t>
              </w:r>
            </w:hyperlink>
          </w:p>
        </w:tc>
      </w:tr>
      <w:tr>
        <w:trPr/>
        <w:tc>
          <w:tcPr>
            <w:noWrap/>
          </w:tcPr>
          <w:p>
            <w:pPr>
              <w:spacing w:after="200"/>
            </w:pPr>
            <w:hyperlink r:id="rId69" w:history="1">
              <w:r>
                <w:rPr>
                  <w:color w:val="1e198e"/>
                  <w:b w:val="1"/>
                  <w:bCs w:val="1"/>
                  <w:u w:val="single"/>
                </w:rPr>
                <w:t xml:space="preserve">La viticulture en Touraine (Moyen Âge-XXe siècle). Dynamiques spatiales et commerciales du vignoble</w:t>
              </w:r>
            </w:hyperlink>
          </w:p>
          <w:p>
            <w:pPr/>
            <w:hyperlink r:id="rId13" w:history="1">
              <w:r>
                <w:rPr>
                  <w:color w:val="#410a8c"/>
                  <w:u w:val="single"/>
                </w:rPr>
                <w:t xml:space="preserve">Samuel Leturcq</w:t>
              </w:r>
            </w:hyperlink>
            <w:r>
              <w:rPr/>
              <w:t xml:space="preserve">,</w:t>
            </w:r>
            <w:hyperlink r:id="rId62" w:history="1">
              <w:r>
                <w:rPr>
                  <w:color w:val="#410a8c"/>
                  <w:u w:val="single"/>
                </w:rPr>
                <w:t xml:space="preserve">Adrien Lammoglia</w:t>
              </w:r>
            </w:hyperlink>
          </w:p>
          <w:p>
            <w:pPr/>
            <w:r>
              <w:rPr>
                <w:i w:val="1"/>
                <w:iCs w:val="1"/>
              </w:rPr>
              <w:t xml:space="preserve">Histoire &amp; sociétés rurales</w:t>
            </w:r>
            <w:r>
              <w:rPr/>
              <w:t xml:space="preserve">, 2018, 49, pp.31-75</w:t>
            </w:r>
          </w:p>
          <w:p>
            <w:pPr/>
            <w:r>
              <w:rPr/>
              <w:t xml:space="preserve">Article dans une revue</w:t>
            </w:r>
          </w:p>
          <w:p>
            <w:pPr/>
            <w:hyperlink r:id="rId69" w:history="1">
              <w:r>
                <w:rPr>
                  <w:color w:val="#410a8c"/>
                  <w:u w:val="single"/>
                </w:rPr>
                <w:t xml:space="preserve">hal-01965661v1</w:t>
              </w:r>
            </w:hyperlink>
          </w:p>
        </w:tc>
      </w:tr>
      <w:tr>
        <w:trPr/>
        <w:tc>
          <w:tcPr>
            <w:noWrap/>
          </w:tcPr>
          <w:p>
            <w:pPr>
              <w:spacing w:after="200"/>
            </w:pPr>
            <w:hyperlink r:id="rId70" w:history="1">
              <w:r>
                <w:rPr>
                  <w:color w:val="1e198e"/>
                  <w:b w:val="1"/>
                  <w:bCs w:val="1"/>
                  <w:u w:val="single"/>
                </w:rPr>
                <w:t xml:space="preserve">Coup de chaud sur le Moyen Age</w:t>
              </w:r>
            </w:hyperlink>
          </w:p>
          <w:p>
            <w:pPr/>
            <w:hyperlink r:id="rId13" w:history="1">
              <w:r>
                <w:rPr>
                  <w:color w:val="#410a8c"/>
                  <w:u w:val="single"/>
                </w:rPr>
                <w:t xml:space="preserve">Samuel Leturcq</w:t>
              </w:r>
            </w:hyperlink>
          </w:p>
          <w:p>
            <w:pPr/>
            <w:r>
              <w:rPr>
                <w:i w:val="1"/>
                <w:iCs w:val="1"/>
              </w:rPr>
              <w:t xml:space="preserve">Le Monde. Histoire et Civilisations</w:t>
            </w:r>
            <w:r>
              <w:rPr/>
              <w:t xml:space="preserve">, 2017, 29, pp. 30-43</w:t>
            </w:r>
          </w:p>
          <w:p>
            <w:pPr/>
            <w:r>
              <w:rPr/>
              <w:t xml:space="preserve">Article dans une revue</w:t>
            </w:r>
          </w:p>
          <w:p>
            <w:pPr/>
            <w:hyperlink r:id="rId70" w:history="1">
              <w:r>
                <w:rPr>
                  <w:color w:val="#410a8c"/>
                  <w:u w:val="single"/>
                </w:rPr>
                <w:t xml:space="preserve">hal-01529454v1</w:t>
              </w:r>
            </w:hyperlink>
          </w:p>
        </w:tc>
      </w:tr>
      <w:tr>
        <w:trPr/>
        <w:tc>
          <w:tcPr>
            <w:noWrap/>
          </w:tcPr>
          <w:p>
            <w:pPr>
              <w:spacing w:after="200"/>
            </w:pPr>
            <w:hyperlink r:id="rId71" w:history="1">
              <w:r>
                <w:rPr>
                  <w:color w:val="1e198e"/>
                  <w:b w:val="1"/>
                  <w:bCs w:val="1"/>
                  <w:u w:val="single"/>
                </w:rPr>
                <w:t xml:space="preserve">ViCTOr : paysage virtuel pour explorer les dynamiques de la VIticulture et de la Consommation en TouRaine</w:t>
              </w:r>
            </w:hyperlink>
          </w:p>
          <w:p>
            <w:pPr/>
            <w:hyperlink r:id="rId63"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p>
          <w:p>
            <w:pPr/>
            <w:r>
              <w:rPr>
                <w:i w:val="1"/>
                <w:iCs w:val="1"/>
              </w:rPr>
              <w:t xml:space="preserve">Cybergeo : Revue européenne de géographie / European journal of geography</w:t>
            </w:r>
            <w:r>
              <w:rPr/>
              <w:t xml:space="preserve">, 2017, https://cybergeo.revues.org/28356. </w:t>
            </w:r>
            <w:hyperlink r:id="rId72" w:history="1">
              <w:r>
                <w:rPr>
                  <w:color w:val="#410a8c"/>
                  <w:u w:val="single"/>
                </w:rPr>
                <w:t xml:space="preserve">⟨10.4000/cybergeo.28356⟩</w:t>
              </w:r>
            </w:hyperlink>
          </w:p>
          <w:p>
            <w:pPr/>
            <w:r>
              <w:rPr/>
              <w:t xml:space="preserve">Article dans une revue</w:t>
            </w:r>
          </w:p>
          <w:p>
            <w:pPr/>
            <w:hyperlink r:id="rId71" w:history="1">
              <w:r>
                <w:rPr>
                  <w:color w:val="#410a8c"/>
                  <w:u w:val="single"/>
                </w:rPr>
                <w:t xml:space="preserve">halshs-01542845v1</w:t>
              </w:r>
            </w:hyperlink>
          </w:p>
        </w:tc>
      </w:tr>
      <w:tr>
        <w:trPr/>
        <w:tc>
          <w:tcPr>
            <w:noWrap/>
          </w:tcPr>
          <w:p>
            <w:pPr>
              <w:spacing w:after="200"/>
            </w:pPr>
            <w:hyperlink r:id="rId73" w:history="1">
              <w:r>
                <w:rPr>
                  <w:color w:val="1e198e"/>
                  <w:b w:val="1"/>
                  <w:bCs w:val="1"/>
                  <w:u w:val="single"/>
                </w:rPr>
                <w:t xml:space="preserve">Le vignoble d'Azay-le-Rideau (XVIIe-XXIe siècles). À la recherche de facteurs de dynamiques spatiales</w:t>
              </w:r>
            </w:hyperlink>
          </w:p>
          <w:p>
            <w:pPr/>
            <w:hyperlink r:id="rId62"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M@ppemonde</w:t>
            </w:r>
            <w:r>
              <w:rPr/>
              <w:t xml:space="preserve">, 2017, 120</w:t>
            </w:r>
          </w:p>
          <w:p>
            <w:pPr/>
            <w:r>
              <w:rPr/>
              <w:t xml:space="preserve">Article dans une revue</w:t>
            </w:r>
          </w:p>
          <w:p>
            <w:pPr/>
            <w:hyperlink r:id="rId73" w:history="1">
              <w:r>
                <w:rPr>
                  <w:color w:val="#410a8c"/>
                  <w:u w:val="single"/>
                </w:rPr>
                <w:t xml:space="preserve">hal-01502664v1</w:t>
              </w:r>
            </w:hyperlink>
          </w:p>
        </w:tc>
      </w:tr>
      <w:tr>
        <w:trPr/>
        <w:tc>
          <w:tcPr>
            <w:noWrap/>
          </w:tcPr>
          <w:p>
            <w:pPr>
              <w:spacing w:after="200"/>
            </w:pPr>
            <w:hyperlink r:id="rId74" w:history="1">
              <w:r>
                <w:rPr>
                  <w:color w:val="1e198e"/>
                  <w:b w:val="1"/>
                  <w:bCs w:val="1"/>
                  <w:u w:val="single"/>
                </w:rPr>
                <w:t xml:space="preserve">Les graphes pour étudier les dynamiques spatiales à partir des séries fiscales médiévales et modernes. Etat des lieux de l’expérience Modelespace</w:t>
              </w:r>
            </w:hyperlink>
          </w:p>
          <w:p>
            <w:pPr/>
            <w:hyperlink r:id="rId13" w:history="1">
              <w:r>
                <w:rPr>
                  <w:color w:val="#410a8c"/>
                  <w:u w:val="single"/>
                </w:rPr>
                <w:t xml:space="preserve">Samuel Leturcq</w:t>
              </w:r>
            </w:hyperlink>
            <w:r>
              <w:rPr/>
              <w:t xml:space="preserve">,</w:t>
            </w:r>
            <w:hyperlink r:id="rId75" w:history="1">
              <w:r>
                <w:rPr>
                  <w:color w:val="#410a8c"/>
                  <w:u w:val="single"/>
                </w:rPr>
                <w:t xml:space="preserve">Romain Raveaux</w:t>
              </w:r>
            </w:hyperlink>
          </w:p>
          <w:p>
            <w:pPr/>
            <w:r>
              <w:rPr>
                <w:i w:val="1"/>
                <w:iCs w:val="1"/>
              </w:rPr>
              <w:t xml:space="preserve">Bulletin du Centre d'études médiévales d'Auxerre. Hors-série</w:t>
            </w:r>
            <w:r>
              <w:rPr/>
              <w:t xml:space="preserve">, 2016, Géolocalisation et sources anciennes ? Actes des journées d'études de Dijon, Maison des Sciences de l'Homme, 13-14 novembre 2014, 9, </w:t>
            </w:r>
            <w:hyperlink r:id="rId76" w:history="1">
              <w:r>
                <w:rPr>
                  <w:color w:val="#410a8c"/>
                  <w:u w:val="single"/>
                </w:rPr>
                <w:t xml:space="preserve">⟨10.4000/cem.13805⟩</w:t>
              </w:r>
            </w:hyperlink>
          </w:p>
          <w:p>
            <w:pPr/>
            <w:r>
              <w:rPr/>
              <w:t xml:space="preserve">Article dans une revue</w:t>
            </w:r>
          </w:p>
          <w:p>
            <w:pPr/>
            <w:hyperlink r:id="rId74" w:history="1">
              <w:r>
                <w:rPr>
                  <w:color w:val="#410a8c"/>
                  <w:u w:val="single"/>
                </w:rPr>
                <w:t xml:space="preserve">hal-01311067v1</w:t>
              </w:r>
            </w:hyperlink>
          </w:p>
        </w:tc>
      </w:tr>
      <w:tr>
        <w:trPr/>
        <w:tc>
          <w:tcPr>
            <w:noWrap/>
          </w:tcPr>
          <w:p>
            <w:pPr>
              <w:spacing w:after="200"/>
            </w:pPr>
            <w:hyperlink r:id="rId77" w:history="1">
              <w:r>
                <w:rPr>
                  <w:color w:val="1e198e"/>
                  <w:b w:val="1"/>
                  <w:bCs w:val="1"/>
                  <w:u w:val="single"/>
                </w:rPr>
                <w:t xml:space="preserve">Le champ, res publica des campagnes médiévales</w:t>
              </w:r>
            </w:hyperlink>
          </w:p>
          <w:p>
            <w:pPr/>
            <w:hyperlink r:id="rId13" w:history="1">
              <w:r>
                <w:rPr>
                  <w:color w:val="#410a8c"/>
                  <w:u w:val="single"/>
                </w:rPr>
                <w:t xml:space="preserve">Samuel Leturcq</w:t>
              </w:r>
            </w:hyperlink>
          </w:p>
          <w:p>
            <w:pPr/>
            <w:r>
              <w:rPr>
                <w:i w:val="1"/>
                <w:iCs w:val="1"/>
              </w:rPr>
              <w:t xml:space="preserve">Quaestiones Medii Aevi Novae</w:t>
            </w:r>
            <w:r>
              <w:rPr/>
              <w:t xml:space="preserve">, 2015, Medieval origins of the Republican idea. 12th-15th centuries., 20, pp.111-131</w:t>
            </w:r>
          </w:p>
          <w:p>
            <w:pPr/>
            <w:r>
              <w:rPr/>
              <w:t xml:space="preserve">Article dans une revue</w:t>
            </w:r>
          </w:p>
          <w:p>
            <w:pPr/>
            <w:hyperlink r:id="rId77" w:history="1">
              <w:r>
                <w:rPr>
                  <w:color w:val="#410a8c"/>
                  <w:u w:val="single"/>
                </w:rPr>
                <w:t xml:space="preserve">hal-01414653v1</w:t>
              </w:r>
            </w:hyperlink>
          </w:p>
        </w:tc>
      </w:tr>
      <w:tr>
        <w:trPr/>
        <w:tc>
          <w:tcPr>
            <w:noWrap/>
          </w:tcPr>
          <w:p>
            <w:pPr>
              <w:spacing w:after="200"/>
            </w:pPr>
            <w:hyperlink r:id="rId78" w:history="1">
              <w:r>
                <w:rPr>
                  <w:color w:val="1e198e"/>
                  <w:b w:val="1"/>
                  <w:bCs w:val="1"/>
                  <w:u w:val="single"/>
                </w:rPr>
                <w:t xml:space="preserve">Contrôle et &amp;quot;self-control&amp;quot; dans les comptes de la ville de Tours (milieu XIVe-XVe siècle)</w:t>
              </w:r>
            </w:hyperlink>
          </w:p>
          <w:p>
            <w:pPr/>
            <w:hyperlink r:id="rId79" w:history="1">
              <w:r>
                <w:rPr>
                  <w:color w:val="#410a8c"/>
                  <w:u w:val="single"/>
                </w:rPr>
                <w:t xml:space="preserve">Didier Boisseuil</w:t>
              </w:r>
            </w:hyperlink>
            <w:r>
              <w:rPr/>
              <w:t xml:space="preserve">,</w:t>
            </w:r>
            <w:hyperlink r:id="rId80" w:history="1">
              <w:r>
                <w:rPr>
                  <w:color w:val="#410a8c"/>
                  <w:u w:val="single"/>
                </w:rPr>
                <w:t xml:space="preserve">Pascal Chareille</w:t>
              </w:r>
            </w:hyperlink>
            <w:r>
              <w:rPr/>
              <w:t xml:space="preserve">,</w:t>
            </w:r>
            <w:hyperlink r:id="rId13" w:history="1">
              <w:r>
                <w:rPr>
                  <w:color w:val="#410a8c"/>
                  <w:u w:val="single"/>
                </w:rPr>
                <w:t xml:space="preserve">Samuel Leturcq</w:t>
              </w:r>
            </w:hyperlink>
            <w:r>
              <w:rPr/>
              <w:t xml:space="preserve">,</w:t>
            </w:r>
            <w:hyperlink r:id="rId81" w:history="1">
              <w:r>
                <w:rPr>
                  <w:color w:val="#410a8c"/>
                  <w:u w:val="single"/>
                </w:rPr>
                <w:t xml:space="preserve">Stanley Théry</w:t>
              </w:r>
            </w:hyperlink>
          </w:p>
          <w:p>
            <w:pPr/>
            <w:r>
              <w:rPr>
                <w:i w:val="1"/>
                <w:iCs w:val="1"/>
              </w:rPr>
              <w:t xml:space="preserve">Comptabilité(S) : Revue d'histoire des comptabilités</w:t>
            </w:r>
            <w:r>
              <w:rPr/>
              <w:t xml:space="preserve">, 2015, Savoirs et savoir-faire comptables au Moyen Âge, 7</w:t>
            </w:r>
          </w:p>
          <w:p>
            <w:pPr/>
            <w:r>
              <w:rPr/>
              <w:t xml:space="preserve">Article dans une revue</w:t>
            </w:r>
          </w:p>
          <w:p>
            <w:pPr/>
            <w:hyperlink r:id="rId78" w:history="1">
              <w:r>
                <w:rPr>
                  <w:color w:val="#410a8c"/>
                  <w:u w:val="single"/>
                </w:rPr>
                <w:t xml:space="preserve">halshs-01237130v1</w:t>
              </w:r>
            </w:hyperlink>
          </w:p>
        </w:tc>
      </w:tr>
      <w:tr>
        <w:trPr/>
        <w:tc>
          <w:tcPr>
            <w:noWrap/>
          </w:tcPr>
          <w:p>
            <w:pPr>
              <w:spacing w:after="200"/>
            </w:pPr>
            <w:hyperlink r:id="rId82" w:history="1">
              <w:r>
                <w:rPr>
                  <w:color w:val="1e198e"/>
                  <w:b w:val="1"/>
                  <w:bCs w:val="1"/>
                  <w:u w:val="single"/>
                </w:rPr>
                <w:t xml:space="preserve">Occupation du sol et impact érosif dans la vallée de la Choisille (France, Indre-et-Loire). Approches croisées pour la restitution des paysages anciens.</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85" w:history="1">
              <w:r>
                <w:rPr>
                  <w:color w:val="#410a8c"/>
                  <w:u w:val="single"/>
                </w:rPr>
                <w:t xml:space="preserve">Camille Joly</w:t>
              </w:r>
            </w:hyperlink>
            <w:r>
              <w:rPr/>
              <w:t xml:space="preserve">,</w:t>
            </w:r>
            <w:hyperlink r:id="rId13" w:history="1">
              <w:r>
                <w:rPr>
                  <w:color w:val="#410a8c"/>
                  <w:u w:val="single"/>
                </w:rPr>
                <w:t xml:space="preserve">Samuel Leturcq</w:t>
              </w:r>
            </w:hyperlink>
            <w:r>
              <w:rPr/>
              <w:t xml:space="preserve">,</w:t>
            </w:r>
            <w:hyperlink r:id="rId86" w:history="1">
              <w:r>
                <w:rPr>
                  <w:color w:val="#410a8c"/>
                  <w:u w:val="single"/>
                </w:rPr>
                <w:t xml:space="preserve">Lionel Visset</w:t>
              </w:r>
            </w:hyperlink>
          </w:p>
          <w:p>
            <w:pPr/>
            <w:r>
              <w:rPr>
                <w:i w:val="1"/>
                <w:iCs w:val="1"/>
              </w:rPr>
              <w:t xml:space="preserve">Archeosciences, revue d'Archéométrie</w:t>
            </w:r>
            <w:r>
              <w:rPr/>
              <w:t xml:space="preserve">, 2013, 37 (1), pp.67-88</w:t>
            </w:r>
          </w:p>
          <w:p>
            <w:pPr/>
            <w:r>
              <w:rPr/>
              <w:t xml:space="preserve">Article dans une revue</w:t>
            </w:r>
          </w:p>
          <w:p>
            <w:pPr/>
            <w:hyperlink r:id="rId82" w:history="1">
              <w:r>
                <w:rPr>
                  <w:color w:val="#410a8c"/>
                  <w:u w:val="single"/>
                </w:rPr>
                <w:t xml:space="preserve">hal-00818807v1</w:t>
              </w:r>
            </w:hyperlink>
          </w:p>
        </w:tc>
      </w:tr>
      <w:tr>
        <w:trPr/>
        <w:tc>
          <w:tcPr>
            <w:noWrap/>
          </w:tcPr>
          <w:p>
            <w:pPr>
              <w:spacing w:after="200"/>
            </w:pPr>
            <w:hyperlink r:id="rId87" w:history="1">
              <w:r>
                <w:rPr>
                  <w:color w:val="1e198e"/>
                  <w:b w:val="1"/>
                  <w:bCs w:val="1"/>
                  <w:u w:val="single"/>
                </w:rPr>
                <w:t xml:space="preserve">Du cadastre ancien au graphe. Les dynamiques spatiales dans les sources fiscales médiévales et modernes</w:t>
              </w:r>
            </w:hyperlink>
          </w:p>
          <w:p>
            <w:pP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90" w:history="1">
              <w:r>
                <w:rPr>
                  <w:color w:val="#410a8c"/>
                  <w:u w:val="single"/>
                </w:rPr>
                <w:t xml:space="preserve">Etienne Fieux</w:t>
              </w:r>
            </w:hyperlink>
            <w:r>
              <w:rPr/>
              <w:t xml:space="preserve">et al.</w:t>
            </w:r>
          </w:p>
          <w:p>
            <w:pPr/>
            <w:r>
              <w:rPr>
                <w:i w:val="1"/>
                <w:iCs w:val="1"/>
              </w:rPr>
              <w:t xml:space="preserve">Archeosciences, revue d'Archéométrie</w:t>
            </w:r>
            <w:r>
              <w:rPr/>
              <w:t xml:space="preserve">, 2012, Varia (36), pp.71-84. </w:t>
            </w:r>
            <w:hyperlink r:id="rId91" w:history="1">
              <w:r>
                <w:rPr>
                  <w:color w:val="#410a8c"/>
                  <w:u w:val="single"/>
                </w:rPr>
                <w:t xml:space="preserve">⟨10.4000/archeosciences.3758⟩</w:t>
              </w:r>
            </w:hyperlink>
          </w:p>
          <w:p>
            <w:pPr/>
            <w:r>
              <w:rPr/>
              <w:t xml:space="preserve">Article dans une revue</w:t>
            </w:r>
          </w:p>
          <w:p>
            <w:pPr/>
            <w:hyperlink r:id="rId87" w:history="1">
              <w:r>
                <w:rPr>
                  <w:color w:val="#410a8c"/>
                  <w:u w:val="single"/>
                </w:rPr>
                <w:t xml:space="preserve">hal-01345367v1</w:t>
              </w:r>
            </w:hyperlink>
          </w:p>
        </w:tc>
      </w:tr>
      <w:tr>
        <w:trPr/>
        <w:tc>
          <w:tcPr>
            <w:noWrap/>
          </w:tcPr>
          <w:p>
            <w:pPr>
              <w:spacing w:after="200"/>
            </w:pPr>
            <w:hyperlink r:id="rId92" w:history="1">
              <w:r>
                <w:rPr>
                  <w:color w:val="1e198e"/>
                  <w:b w:val="1"/>
                  <w:bCs w:val="1"/>
                  <w:u w:val="single"/>
                </w:rPr>
                <w:t xml:space="preserve">A la découverte de la dimension spatiale des terriers... Le SIG, outil d'analyse des terroirs d'exploitation</w:t>
              </w:r>
            </w:hyperlink>
          </w:p>
          <w:p>
            <w:pPr/>
            <w:hyperlink r:id="rId13" w:history="1">
              <w:r>
                <w:rPr>
                  <w:color w:val="#410a8c"/>
                  <w:u w:val="single"/>
                </w:rPr>
                <w:t xml:space="preserve">Samuel Leturcq</w:t>
              </w:r>
            </w:hyperlink>
          </w:p>
          <w:p>
            <w:pPr/>
            <w:r>
              <w:rPr>
                <w:i w:val="1"/>
                <w:iCs w:val="1"/>
              </w:rPr>
              <w:t xml:space="preserve">Le médiéviste et l'ordinateur</w:t>
            </w:r>
            <w:r>
              <w:rPr/>
              <w:t xml:space="preserve">, 2006, 44, http://lemo.irht.cnrs.fr/44/terriers.htm</w:t>
            </w:r>
          </w:p>
          <w:p>
            <w:pPr/>
            <w:r>
              <w:rPr/>
              <w:t xml:space="preserve">Article dans une revue</w:t>
            </w:r>
          </w:p>
          <w:p>
            <w:pPr/>
            <w:hyperlink r:id="rId92" w:history="1">
              <w:r>
                <w:rPr>
                  <w:color w:val="#410a8c"/>
                  <w:u w:val="single"/>
                </w:rPr>
                <w:t xml:space="preserve">hal-00915358v1</w:t>
              </w:r>
            </w:hyperlink>
          </w:p>
        </w:tc>
      </w:tr>
      <w:tr>
        <w:trPr/>
        <w:tc>
          <w:tcPr>
            <w:noWrap/>
          </w:tcPr>
          <w:p>
            <w:pPr>
              <w:spacing w:after="200"/>
            </w:pPr>
            <w:hyperlink r:id="rId93" w:history="1">
              <w:r>
                <w:rPr>
                  <w:color w:val="1e198e"/>
                  <w:b w:val="1"/>
                  <w:bCs w:val="1"/>
                  <w:u w:val="single"/>
                </w:rPr>
                <w:t xml:space="preserve">Territoires agraires et limites paroissiales</w:t>
              </w:r>
            </w:hyperlink>
          </w:p>
          <w:p>
            <w:pPr/>
            <w:hyperlink r:id="rId13" w:history="1">
              <w:r>
                <w:rPr>
                  <w:color w:val="#410a8c"/>
                  <w:u w:val="single"/>
                </w:rPr>
                <w:t xml:space="preserve">Samuel Leturcq</w:t>
              </w:r>
            </w:hyperlink>
          </w:p>
          <w:p>
            <w:pPr/>
            <w:r>
              <w:rPr>
                <w:i w:val="1"/>
                <w:iCs w:val="1"/>
              </w:rPr>
              <w:t xml:space="preserve">Médiévales</w:t>
            </w:r>
            <w:r>
              <w:rPr/>
              <w:t xml:space="preserve">, 2005, 49, pp.89-104</w:t>
            </w:r>
          </w:p>
          <w:p>
            <w:pPr/>
            <w:r>
              <w:rPr/>
              <w:t xml:space="preserve">Article dans une revue</w:t>
            </w:r>
          </w:p>
          <w:p>
            <w:pPr/>
            <w:hyperlink r:id="rId93" w:history="1">
              <w:r>
                <w:rPr>
                  <w:color w:val="#410a8c"/>
                  <w:u w:val="single"/>
                </w:rPr>
                <w:t xml:space="preserve">halshs-00905138v1</w:t>
              </w:r>
            </w:hyperlink>
          </w:p>
        </w:tc>
      </w:tr>
      <w:tr>
        <w:trPr/>
        <w:tc>
          <w:tcPr>
            <w:noWrap/>
          </w:tcPr>
          <w:p>
            <w:pPr>
              <w:spacing w:after="200"/>
            </w:pPr>
            <w:hyperlink r:id="rId94" w:history="1">
              <w:r>
                <w:rPr>
                  <w:color w:val="1e198e"/>
                  <w:b w:val="1"/>
                  <w:bCs w:val="1"/>
                  <w:u w:val="single"/>
                </w:rPr>
                <w:t xml:space="preserve">La macro-analyse des structures agraires à l'épreuve de la micro-analyse d'un terroir.</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2004, 14, pp.48.810</w:t>
            </w:r>
          </w:p>
          <w:p>
            <w:pPr/>
            <w:r>
              <w:rPr/>
              <w:t xml:space="preserve">Article dans une revue</w:t>
            </w:r>
          </w:p>
          <w:p>
            <w:pPr/>
            <w:hyperlink r:id="rId94" w:history="1">
              <w:r>
                <w:rPr>
                  <w:color w:val="#410a8c"/>
                  <w:u w:val="single"/>
                </w:rPr>
                <w:t xml:space="preserve">halshs-00005378v1</w:t>
              </w:r>
            </w:hyperlink>
          </w:p>
        </w:tc>
      </w:tr>
      <w:tr>
        <w:trPr/>
        <w:tc>
          <w:tcPr>
            <w:noWrap/>
          </w:tcPr>
          <w:p>
            <w:pPr>
              <w:spacing w:after="200"/>
            </w:pPr>
            <w:hyperlink r:id="rId95" w:history="1">
              <w:r>
                <w:rPr>
                  <w:color w:val="1e198e"/>
                  <w:b w:val="1"/>
                  <w:bCs w:val="1"/>
                  <w:u w:val="single"/>
                </w:rPr>
                <w:t xml:space="preserve">Structure paysagère et déterminisme social</w:t>
              </w:r>
            </w:hyperlink>
          </w:p>
          <w:p>
            <w:pPr/>
            <w:hyperlink r:id="rId13" w:history="1">
              <w:r>
                <w:rPr>
                  <w:color w:val="#410a8c"/>
                  <w:u w:val="single"/>
                </w:rPr>
                <w:t xml:space="preserve">Samuel Leturcq</w:t>
              </w:r>
            </w:hyperlink>
          </w:p>
          <w:p>
            <w:pPr/>
            <w:r>
              <w:rPr>
                <w:i w:val="1"/>
                <w:iCs w:val="1"/>
              </w:rPr>
              <w:t xml:space="preserve">Trames</w:t>
            </w:r>
            <w:r>
              <w:rPr/>
              <w:t xml:space="preserve">, 2004, tome 2-regards géographiques et historiques (11), pp.75-88</w:t>
            </w:r>
          </w:p>
          <w:p>
            <w:pPr/>
            <w:r>
              <w:rPr/>
              <w:t xml:space="preserve">Article dans une revue</w:t>
            </w:r>
          </w:p>
          <w:p>
            <w:pPr/>
            <w:hyperlink r:id="rId95" w:history="1">
              <w:r>
                <w:rPr>
                  <w:color w:val="#410a8c"/>
                  <w:u w:val="single"/>
                </w:rPr>
                <w:t xml:space="preserve">halshs-00005556v1</w:t>
              </w:r>
            </w:hyperlink>
          </w:p>
        </w:tc>
      </w:tr>
      <w:tr>
        <w:trPr/>
        <w:tc>
          <w:tcPr>
            <w:noWrap/>
          </w:tcPr>
          <w:p>
            <w:pPr>
              <w:spacing w:after="200"/>
            </w:pPr>
            <w:hyperlink r:id="rId96" w:history="1">
              <w:r>
                <w:rPr>
                  <w:color w:val="1e198e"/>
                  <w:b w:val="1"/>
                  <w:bCs w:val="1"/>
                  <w:u w:val="single"/>
                </w:rPr>
                <w:t xml:space="preserve">Territoire du laboureur, territoire du pasteur. Distances et territoires d'une communauté agraire</w:t>
              </w:r>
            </w:hyperlink>
          </w:p>
          <w:p>
            <w:pPr/>
            <w:hyperlink r:id="rId13" w:history="1">
              <w:r>
                <w:rPr>
                  <w:color w:val="#410a8c"/>
                  <w:u w:val="single"/>
                </w:rPr>
                <w:t xml:space="preserve">Samuel Leturcq</w:t>
              </w:r>
            </w:hyperlink>
          </w:p>
          <w:p>
            <w:pPr/>
            <w:r>
              <w:rPr>
                <w:i w:val="1"/>
                <w:iCs w:val="1"/>
              </w:rPr>
              <w:t xml:space="preserve">Les petits cahiers d'Anatole</w:t>
            </w:r>
            <w:r>
              <w:rPr/>
              <w:t xml:space="preserve">, 2001, 3, pp.37000 signes</w:t>
            </w:r>
          </w:p>
          <w:p>
            <w:pPr/>
            <w:r>
              <w:rPr/>
              <w:t xml:space="preserve">Article dans une revue</w:t>
            </w:r>
          </w:p>
          <w:p>
            <w:pPr/>
            <w:hyperlink r:id="rId96" w:history="1">
              <w:r>
                <w:rPr>
                  <w:color w:val="#410a8c"/>
                  <w:u w:val="single"/>
                </w:rPr>
                <w:t xml:space="preserve">halshs-00591272v1</w:t>
              </w:r>
            </w:hyperlink>
          </w:p>
        </w:tc>
      </w:tr>
      <w:tr>
        <w:trPr/>
        <w:tc>
          <w:tcPr>
            <w:noWrap/>
          </w:tcPr>
          <w:p>
            <w:pPr>
              <w:spacing w:after="200"/>
            </w:pPr>
            <w:hyperlink r:id="rId97" w:history="1">
              <w:r>
                <w:rPr>
                  <w:color w:val="1e198e"/>
                  <w:b w:val="1"/>
                  <w:bCs w:val="1"/>
                  <w:u w:val="single"/>
                </w:rPr>
                <w:t xml:space="preserve">Le paysage beauceron d'après l'oeuvre de Suger. Force et faiblesse d'une source littéraire pour l'étude d'un paysage</w:t>
              </w:r>
            </w:hyperlink>
          </w:p>
          <w:p>
            <w:pPr/>
            <w:hyperlink r:id="rId13" w:history="1">
              <w:r>
                <w:rPr>
                  <w:color w:val="#410a8c"/>
                  <w:u w:val="single"/>
                </w:rPr>
                <w:t xml:space="preserve">Samuel Leturcq</w:t>
              </w:r>
            </w:hyperlink>
          </w:p>
          <w:p>
            <w:pPr/>
            <w:r>
              <w:rPr>
                <w:i w:val="1"/>
                <w:iCs w:val="1"/>
              </w:rPr>
              <w:t xml:space="preserve">Hypothèses</w:t>
            </w:r>
            <w:r>
              <w:rPr/>
              <w:t xml:space="preserve">, 1998, 1, pp.95-101. </w:t>
            </w:r>
            <w:hyperlink r:id="rId98" w:history="1">
              <w:r>
                <w:rPr>
                  <w:color w:val="#410a8c"/>
                  <w:u w:val="single"/>
                </w:rPr>
                <w:t xml:space="preserve">⟨10.3917/hyp.981.0095⟩</w:t>
              </w:r>
            </w:hyperlink>
          </w:p>
          <w:p>
            <w:pPr/>
            <w:r>
              <w:rPr/>
              <w:t xml:space="preserve">Article dans une revue</w:t>
            </w:r>
          </w:p>
          <w:p>
            <w:pPr/>
            <w:hyperlink r:id="rId97" w:history="1">
              <w:r>
                <w:rPr>
                  <w:color w:val="#410a8c"/>
                  <w:u w:val="single"/>
                </w:rPr>
                <w:t xml:space="preserve">hal-00905164v1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clé des champs. Une lecture des paysages selon Marc Bloch</w:t>
              </w:r>
            </w:hyperlink>
          </w:p>
          <w:p>
            <w:pPr/>
            <w:hyperlink r:id="rId100" w:history="1">
              <w:r>
                <w:rPr>
                  <w:color w:val="#410a8c"/>
                  <w:u w:val="single"/>
                </w:rPr>
                <w:t xml:space="preserve">Magali Watteaux</w:t>
              </w:r>
            </w:hyperlink>
            <w:r>
              <w:rPr/>
              <w:t xml:space="preserve">,</w:t>
            </w:r>
            <w:hyperlink r:id="rId13" w:history="1">
              <w:r>
                <w:rPr>
                  <w:color w:val="#410a8c"/>
                  <w:u w:val="single"/>
                </w:rPr>
                <w:t xml:space="preserve">Samuel Leturcq</w:t>
              </w:r>
            </w:hyperlink>
          </w:p>
          <w:p>
            <w:pPr/>
            <w:r>
              <w:rPr>
                <w:i w:val="1"/>
                <w:iCs w:val="1"/>
              </w:rPr>
              <w:t xml:space="preserve">F. Mazel et Y. Potin (dir.), Marc Bloch. L’histoire en résistance</w:t>
            </w:r>
            <w:r>
              <w:rPr/>
              <w:t xml:space="preserve">, </w:t>
            </w:r>
            <w:hyperlink r:id="rId101" w:history="1">
              <w:r>
                <w:rPr>
                  <w:color w:val="#410a8c"/>
                  <w:u w:val="single"/>
                </w:rPr>
                <w:t xml:space="preserve">Le Seuil</w:t>
              </w:r>
            </w:hyperlink>
            <w:r>
              <w:rPr/>
              <w:t xml:space="preserve">, pp.193-206, 2026, 9782021546354</w:t>
            </w:r>
          </w:p>
          <w:p>
            <w:pPr/>
            <w:r>
              <w:rPr/>
              <w:t xml:space="preserve">Chapitre d'ouvrage</w:t>
            </w:r>
          </w:p>
          <w:p>
            <w:pPr/>
            <w:hyperlink r:id="rId99" w:history="1">
              <w:r>
                <w:rPr>
                  <w:color w:val="#410a8c"/>
                  <w:u w:val="single"/>
                </w:rPr>
                <w:t xml:space="preserve">hal-03964796v1</w:t>
              </w:r>
            </w:hyperlink>
          </w:p>
        </w:tc>
      </w:tr>
      <w:tr>
        <w:trPr/>
        <w:tc>
          <w:tcPr>
            <w:noWrap/>
          </w:tcPr>
          <w:p>
            <w:pPr>
              <w:spacing w:after="200"/>
            </w:pPr>
            <w:hyperlink r:id="rId102" w:history="1">
              <w:r>
                <w:rPr>
                  <w:color w:val="1e198e"/>
                  <w:b w:val="1"/>
                  <w:bCs w:val="1"/>
                  <w:u w:val="single"/>
                </w:rPr>
                <w:t xml:space="preserve">La viticulture en Touraine. Une histoire mouvementée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w:t>
            </w:r>
            <w:hyperlink r:id="rId103" w:history="1">
              <w:r>
                <w:rPr>
                  <w:color w:val="#410a8c"/>
                  <w:u w:val="single"/>
                </w:rPr>
                <w:t xml:space="preserve">Presses universitaires François-Rabelais</w:t>
              </w:r>
            </w:hyperlink>
            <w:r>
              <w:rPr/>
              <w:t xml:space="preserve">, pp.131-143, 2025, Perspectives historiques, 978-2-38605-008-4</w:t>
            </w:r>
          </w:p>
          <w:p>
            <w:pPr/>
            <w:r>
              <w:rPr/>
              <w:t xml:space="preserve">Chapitre d'ouvrage</w:t>
            </w:r>
          </w:p>
          <w:p>
            <w:pPr/>
            <w:hyperlink r:id="rId102" w:history="1">
              <w:r>
                <w:rPr>
                  <w:color w:val="#410a8c"/>
                  <w:u w:val="single"/>
                </w:rPr>
                <w:t xml:space="preserve">hal-05330153v1</w:t>
              </w:r>
            </w:hyperlink>
          </w:p>
        </w:tc>
      </w:tr>
      <w:tr>
        <w:trPr/>
        <w:tc>
          <w:tcPr>
            <w:noWrap/>
          </w:tcPr>
          <w:p>
            <w:pPr>
              <w:spacing w:after="200"/>
            </w:pPr>
            <w:hyperlink r:id="rId104" w:history="1">
              <w:r>
                <w:rPr>
                  <w:color w:val="1e198e"/>
                  <w:b w:val="1"/>
                  <w:bCs w:val="1"/>
                  <w:u w:val="single"/>
                </w:rPr>
                <w:t xml:space="preserve">Ancienneté, omniprésence, diversité et transformation des paysages de la vigne</w:t>
              </w:r>
            </w:hyperlink>
          </w:p>
          <w:p>
            <w:pPr/>
            <w:hyperlink r:id="rId13" w:history="1">
              <w:r>
                <w:rPr>
                  <w:color w:val="#410a8c"/>
                  <w:u w:val="single"/>
                </w:rPr>
                <w:t xml:space="preserve">Samuel Leturcq</w:t>
              </w:r>
            </w:hyperlink>
          </w:p>
          <w:p>
            <w:pPr/>
            <w:r>
              <w:rPr/>
              <w:t xml:space="preserve">Alain Salamagne. </w:t>
            </w:r>
            <w:r>
              <w:rPr>
                <w:i w:val="1"/>
                <w:iCs w:val="1"/>
              </w:rPr>
              <w:t xml:space="preserve">Des vignes aux caves en Val de Loire</w:t>
            </w:r>
            <w:r>
              <w:rPr/>
              <w:t xml:space="preserve">, Presses universitaires François-Rabelais, pp.37-48, 2025, Perspectives historiques, 978-2-38605-008-4</w:t>
            </w:r>
          </w:p>
          <w:p>
            <w:pPr/>
            <w:r>
              <w:rPr/>
              <w:t xml:space="preserve">Chapitre d'ouvrage</w:t>
            </w:r>
          </w:p>
          <w:p>
            <w:pPr/>
            <w:hyperlink r:id="rId104" w:history="1">
              <w:r>
                <w:rPr>
                  <w:color w:val="#410a8c"/>
                  <w:u w:val="single"/>
                </w:rPr>
                <w:t xml:space="preserve">hal-05330085v1</w:t>
              </w:r>
            </w:hyperlink>
          </w:p>
        </w:tc>
      </w:tr>
      <w:tr>
        <w:trPr/>
        <w:tc>
          <w:tcPr>
            <w:noWrap/>
          </w:tcPr>
          <w:p>
            <w:pPr>
              <w:spacing w:after="200"/>
            </w:pPr>
            <w:hyperlink r:id="rId105" w:history="1">
              <w:r>
                <w:rPr>
                  <w:color w:val="1e198e"/>
                  <w:b w:val="1"/>
                  <w:bCs w:val="1"/>
                  <w:u w:val="single"/>
                </w:rPr>
                <w:t xml:space="preserve">Le buveur de la taverne. Pochard ou esthète du vin ? (France du Nord, XIVe-mi XVIe siècle)</w:t>
              </w:r>
            </w:hyperlink>
          </w:p>
          <w:p>
            <w:pPr/>
            <w:hyperlink r:id="rId13" w:history="1">
              <w:r>
                <w:rPr>
                  <w:color w:val="#410a8c"/>
                  <w:u w:val="single"/>
                </w:rPr>
                <w:t xml:space="preserve">Samuel Leturcq</w:t>
              </w:r>
            </w:hyperlink>
          </w:p>
          <w:p>
            <w:pPr/>
            <w:r>
              <w:rPr/>
              <w:t xml:space="preserve">Istvan Monok. </w:t>
            </w:r>
            <w:r>
              <w:rPr>
                <w:i w:val="1"/>
                <w:iCs w:val="1"/>
              </w:rPr>
              <w:t xml:space="preserve">In taberna quando sumus… Épisodes de la vie des étudiants. 1450-1850)</w:t>
            </w:r>
            <w:r>
              <w:rPr/>
              <w:t xml:space="preserve">, L'Harmattan/Tokaj Hegyalja Egyetem, pp.81-95, 2025, Europica varietas Tokajensis, 978-963-646-474-5</w:t>
            </w:r>
          </w:p>
          <w:p>
            <w:pPr/>
            <w:r>
              <w:rPr/>
              <w:t xml:space="preserve">Chapitre d'ouvrage</w:t>
            </w:r>
          </w:p>
          <w:p>
            <w:pPr/>
            <w:hyperlink r:id="rId105" w:history="1">
              <w:r>
                <w:rPr>
                  <w:color w:val="#410a8c"/>
                  <w:u w:val="single"/>
                </w:rPr>
                <w:t xml:space="preserve">hal-05389425v1</w:t>
              </w:r>
            </w:hyperlink>
          </w:p>
        </w:tc>
      </w:tr>
      <w:tr>
        <w:trPr/>
        <w:tc>
          <w:tcPr>
            <w:noWrap/>
          </w:tcPr>
          <w:p>
            <w:pPr>
              <w:spacing w:after="200"/>
            </w:pPr>
            <w:hyperlink r:id="rId106" w:history="1">
              <w:r>
                <w:rPr>
                  <w:color w:val="1e198e"/>
                  <w:b w:val="1"/>
                  <w:bCs w:val="1"/>
                  <w:u w:val="single"/>
                </w:rPr>
                <w:t xml:space="preserve">Les cépages de la Loire moyenne durant les périodes médiévale et moderne</w:t>
              </w:r>
            </w:hyperlink>
          </w:p>
          <w:p>
            <w:pPr/>
            <w:hyperlink r:id="rId18" w:history="1">
              <w:r>
                <w:rPr>
                  <w:color w:val="#410a8c"/>
                  <w:u w:val="single"/>
                </w:rPr>
                <w:t xml:space="preserve">Henri Galinié</w:t>
              </w:r>
            </w:hyperlink>
            <w:r>
              <w:rPr/>
              <w:t xml:space="preserve">,</w:t>
            </w:r>
            <w:hyperlink r:id="rId40" w:history="1">
              <w:r>
                <w:rPr>
                  <w:color w:val="#410a8c"/>
                  <w:u w:val="single"/>
                </w:rPr>
                <w:t xml:space="preserve">Jeanne Galinié-Yerre</w:t>
              </w:r>
            </w:hyperlink>
            <w:r>
              <w:rPr/>
              <w:t xml:space="preserve">,</w:t>
            </w:r>
            <w:hyperlink r:id="rId13" w:history="1">
              <w:r>
                <w:rPr>
                  <w:color w:val="#410a8c"/>
                  <w:u w:val="single"/>
                </w:rPr>
                <w:t xml:space="preserve">Samuel Leturcq</w:t>
              </w:r>
            </w:hyperlink>
          </w:p>
          <w:p>
            <w:pPr/>
            <w:r>
              <w:rPr/>
              <w:t xml:space="preserve">Jocelyne Pérard; Joëlle Brouard. </w:t>
            </w:r>
            <w:r>
              <w:rPr>
                <w:i w:val="1"/>
                <w:iCs w:val="1"/>
              </w:rPr>
              <w:t xml:space="preserve">La saga des cépages</w:t>
            </w:r>
            <w:r>
              <w:rPr/>
              <w:t xml:space="preserve">, LIR3S, pp. 77-93, 2023, Rencontres du Clos-Vougeot 2022, 978-2-918173-34-2</w:t>
            </w:r>
          </w:p>
          <w:p>
            <w:pPr/>
            <w:r>
              <w:rPr/>
              <w:t xml:space="preserve">Chapitre d'ouvrage</w:t>
            </w:r>
          </w:p>
          <w:p>
            <w:pPr/>
            <w:hyperlink r:id="rId106" w:history="1">
              <w:r>
                <w:rPr>
                  <w:color w:val="#410a8c"/>
                  <w:u w:val="single"/>
                </w:rPr>
                <w:t xml:space="preserve">hal-04252547v1</w:t>
              </w:r>
            </w:hyperlink>
          </w:p>
        </w:tc>
      </w:tr>
      <w:tr>
        <w:trPr/>
        <w:tc>
          <w:tcPr>
            <w:noWrap/>
          </w:tcPr>
          <w:p>
            <w:pPr>
              <w:spacing w:after="200"/>
            </w:pPr>
            <w:hyperlink r:id="rId107" w:history="1">
              <w:r>
                <w:rPr>
                  <w:color w:val="1e198e"/>
                  <w:b w:val="1"/>
                  <w:bCs w:val="1"/>
                  <w:u w:val="single"/>
                </w:rPr>
                <w:t xml:space="preserve">Gaps and Cracks in Land Cover Mapping for Historical Ecology</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Guillaume Decocq. </w:t>
            </w:r>
            <w:r>
              <w:rPr>
                <w:i w:val="1"/>
                <w:iCs w:val="1"/>
              </w:rPr>
              <w:t xml:space="preserve">Historical Ecology. Learning from the Past to Understand the Present and Forecast the cuture of Ecosystems</w:t>
            </w:r>
            <w:r>
              <w:rPr/>
              <w:t xml:space="preserve">, Wiley; ISTE, pp.45-56, 2022, Sciences. Ecosystems and Environment, 978-1-78945-090-3. </w:t>
            </w:r>
            <w:hyperlink r:id="rId111" w:history="1">
              <w:r>
                <w:rPr>
                  <w:color w:val="#410a8c"/>
                  <w:u w:val="single"/>
                </w:rPr>
                <w:t xml:space="preserve">⟨10.1002/9781394169764.ch4⟩</w:t>
              </w:r>
            </w:hyperlink>
          </w:p>
          <w:p>
            <w:pPr/>
            <w:r>
              <w:rPr/>
              <w:t xml:space="preserve">Chapitre d'ouvrage</w:t>
            </w:r>
          </w:p>
          <w:p>
            <w:pPr/>
            <w:hyperlink r:id="rId107" w:history="1">
              <w:r>
                <w:rPr>
                  <w:color w:val="#410a8c"/>
                  <w:u w:val="single"/>
                </w:rPr>
                <w:t xml:space="preserve">hal-03908542v1</w:t>
              </w:r>
            </w:hyperlink>
          </w:p>
        </w:tc>
      </w:tr>
      <w:tr>
        <w:trPr/>
        <w:tc>
          <w:tcPr>
            <w:noWrap/>
          </w:tcPr>
          <w:p>
            <w:pPr>
              <w:spacing w:after="200"/>
            </w:pPr>
            <w:hyperlink r:id="rId112" w:history="1">
              <w:r>
                <w:rPr>
                  <w:color w:val="1e198e"/>
                  <w:b w:val="1"/>
                  <w:bCs w:val="1"/>
                  <w:u w:val="single"/>
                </w:rPr>
                <w:t xml:space="preserve">Lacunes et failles dans la cartographie de l'occupation du sol pour l’écologie historique</w:t>
              </w:r>
            </w:hyperlink>
          </w:p>
          <w:p>
            <w:pPr/>
            <w:hyperlink r:id="rId108" w:history="1">
              <w:r>
                <w:rPr>
                  <w:color w:val="#410a8c"/>
                  <w:u w:val="single"/>
                </w:rPr>
                <w:t xml:space="preserve">Francesca Di Pietro</w:t>
              </w:r>
            </w:hyperlink>
            <w:r>
              <w:rPr/>
              <w:t xml:space="preserve">,</w:t>
            </w:r>
            <w:hyperlink r:id="rId109" w:history="1">
              <w:r>
                <w:rPr>
                  <w:color w:val="#410a8c"/>
                  <w:u w:val="single"/>
                </w:rPr>
                <w:t xml:space="preserve">Roger Coly</w:t>
              </w:r>
            </w:hyperlink>
            <w:r>
              <w:rPr/>
              <w:t xml:space="preserve">,</w:t>
            </w:r>
            <w:hyperlink r:id="rId110" w:history="1">
              <w:r>
                <w:rPr>
                  <w:color w:val="#410a8c"/>
                  <w:u w:val="single"/>
                </w:rPr>
                <w:t xml:space="preserve">Clémence Chaudron</w:t>
              </w:r>
            </w:hyperlink>
            <w:r>
              <w:rPr/>
              <w:t xml:space="preserve">,</w:t>
            </w:r>
            <w:hyperlink r:id="rId13" w:history="1">
              <w:r>
                <w:rPr>
                  <w:color w:val="#410a8c"/>
                  <w:u w:val="single"/>
                </w:rPr>
                <w:t xml:space="preserve">Samuel Leturcq</w:t>
              </w:r>
            </w:hyperlink>
          </w:p>
          <w:p>
            <w:pPr/>
            <w:r>
              <w:rPr/>
              <w:t xml:space="preserve">Decocq, Guillaume. </w:t>
            </w:r>
            <w:r>
              <w:rPr>
                <w:i w:val="1"/>
                <w:iCs w:val="1"/>
              </w:rPr>
              <w:t xml:space="preserve">Écologie historique. Apprendre du passé pour comprendre le présent et anticiper l’avenir des écosystèmes</w:t>
            </w:r>
            <w:r>
              <w:rPr/>
              <w:t xml:space="preserve">, ISTE Ltd and John Wiley &amp; Sons, pp.47-59, 2022, 9781789480900</w:t>
            </w:r>
          </w:p>
          <w:p>
            <w:pPr/>
            <w:r>
              <w:rPr/>
              <w:t xml:space="preserve">Chapitre d'ouvrage</w:t>
            </w:r>
          </w:p>
          <w:p>
            <w:pPr/>
            <w:hyperlink r:id="rId112" w:history="1">
              <w:r>
                <w:rPr>
                  <w:color w:val="#410a8c"/>
                  <w:u w:val="single"/>
                </w:rPr>
                <w:t xml:space="preserve">hal-04607103v1</w:t>
              </w:r>
            </w:hyperlink>
          </w:p>
        </w:tc>
      </w:tr>
      <w:tr>
        <w:trPr/>
        <w:tc>
          <w:tcPr>
            <w:noWrap/>
          </w:tcPr>
          <w:p>
            <w:pPr>
              <w:spacing w:after="200"/>
            </w:pPr>
            <w:hyperlink r:id="rId113" w:history="1">
              <w:r>
                <w:rPr>
                  <w:color w:val="1e198e"/>
                  <w:b w:val="1"/>
                  <w:bCs w:val="1"/>
                  <w:u w:val="single"/>
                </w:rPr>
                <w:t xml:space="preserve">Transition 8: 800-1200. Emergence of enduring, concentrated and hierarchised settlement patterns in rural regions of North-Western Europe</w:t>
              </w:r>
            </w:hyperlink>
          </w:p>
          <w:p>
            <w:pPr/>
            <w:hyperlink r:id="rId47" w:history="1">
              <w:r>
                <w:rPr>
                  <w:color w:val="#410a8c"/>
                  <w:u w:val="single"/>
                </w:rPr>
                <w:t xml:space="preserve">Robin Cura</w:t>
              </w:r>
            </w:hyperlink>
            <w:r>
              <w:rPr/>
              <w:t xml:space="preserve">,</w:t>
            </w:r>
            <w:hyperlink r:id="rId46"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r>
              <w:rPr/>
              <w:t xml:space="preserve">,</w:t>
            </w:r>
            <w:hyperlink r:id="rId114" w:history="1">
              <w:r>
                <w:rPr>
                  <w:color w:val="#410a8c"/>
                  <w:u w:val="single"/>
                </w:rPr>
                <w:t xml:space="preserve">Elisabeth Lorans</w:t>
              </w:r>
            </w:hyperlink>
            <w:r>
              <w:rPr/>
              <w:t xml:space="preserve">et al.</w:t>
            </w:r>
          </w:p>
          <w:p>
            <w:pPr/>
            <w:r>
              <w:rPr/>
              <w:t xml:space="preserve">Sanders L. </w:t>
            </w:r>
            <w:r>
              <w:rPr>
                <w:i w:val="1"/>
                <w:iCs w:val="1"/>
              </w:rPr>
              <w:t xml:space="preserve">Settling the world : From Prehistory to the Metropolis Era</w:t>
            </w:r>
            <w:r>
              <w:rPr/>
              <w:t xml:space="preserve">, Presses universitaires François-Rabelais, https://books.openedition.org/pufr/20002, 2021, 9782869068551</w:t>
            </w:r>
          </w:p>
          <w:p>
            <w:pPr/>
            <w:r>
              <w:rPr/>
              <w:t xml:space="preserve">Chapitre d'ouvrage</w:t>
            </w:r>
          </w:p>
          <w:p>
            <w:pPr/>
            <w:hyperlink r:id="rId113" w:history="1">
              <w:r>
                <w:rPr>
                  <w:color w:val="#410a8c"/>
                  <w:u w:val="single"/>
                </w:rPr>
                <w:t xml:space="preserve">hal-03407597v1</w:t>
              </w:r>
            </w:hyperlink>
          </w:p>
        </w:tc>
      </w:tr>
      <w:tr>
        <w:trPr/>
        <w:tc>
          <w:tcPr>
            <w:noWrap/>
          </w:tcPr>
          <w:p>
            <w:pPr>
              <w:spacing w:after="200"/>
            </w:pPr>
            <w:hyperlink r:id="rId115" w:history="1">
              <w:r>
                <w:rPr>
                  <w:color w:val="1e198e"/>
                  <w:b w:val="1"/>
                  <w:bCs w:val="1"/>
                  <w:u w:val="single"/>
                </w:rPr>
                <w:t xml:space="preserve">A generic conceptual framework for describing transitions in settlement systems</w:t>
              </w:r>
            </w:hyperlink>
          </w:p>
          <w:p>
            <w:pPr/>
            <w:hyperlink r:id="rId51" w:history="1">
              <w:r>
                <w:rPr>
                  <w:color w:val="#410a8c"/>
                  <w:u w:val="single"/>
                </w:rPr>
                <w:t xml:space="preserve">Laure Nuninger</w:t>
              </w:r>
            </w:hyperlink>
            <w:r>
              <w:rPr/>
              <w:t xml:space="preserve">,</w:t>
            </w:r>
            <w:hyperlink r:id="rId116" w:history="1">
              <w:r>
                <w:rPr>
                  <w:color w:val="#410a8c"/>
                  <w:u w:val="single"/>
                </w:rPr>
                <w:t xml:space="preserve">Lena Sanders</w:t>
              </w:r>
            </w:hyperlink>
            <w:r>
              <w:rPr/>
              <w:t xml:space="preserve">,</w:t>
            </w:r>
            <w:hyperlink r:id="rId117" w:history="1">
              <w:r>
                <w:rPr>
                  <w:color w:val="#410a8c"/>
                  <w:u w:val="single"/>
                </w:rPr>
                <w:t xml:space="preserve">Arnaud Banos</w:t>
              </w:r>
            </w:hyperlink>
            <w:r>
              <w:rPr/>
              <w:t xml:space="preserve">,</w:t>
            </w:r>
            <w:hyperlink r:id="rId118" w:history="1">
              <w:r>
                <w:rPr>
                  <w:color w:val="#410a8c"/>
                  <w:u w:val="single"/>
                </w:rPr>
                <w:t xml:space="preserve">Frédérique Bertoncello</w:t>
              </w:r>
            </w:hyperlink>
            <w:r>
              <w:rPr/>
              <w:t xml:space="preserve">,</w:t>
            </w:r>
            <w:hyperlink r:id="rId119"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20"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21" w:history="1">
              <w:r>
                <w:rPr>
                  <w:color w:val="#410a8c"/>
                  <w:u w:val="single"/>
                </w:rPr>
                <w:t xml:space="preserve">⟨10.4000/books.pufr.19740⟩</w:t>
              </w:r>
            </w:hyperlink>
          </w:p>
          <w:p>
            <w:pPr/>
            <w:r>
              <w:rPr/>
              <w:t xml:space="preserve">Chapitre d'ouvrage</w:t>
            </w:r>
          </w:p>
          <w:p>
            <w:pPr/>
            <w:hyperlink r:id="rId115" w:history="1">
              <w:r>
                <w:rPr>
                  <w:color w:val="#410a8c"/>
                  <w:u w:val="single"/>
                </w:rPr>
                <w:t xml:space="preserve">hal-03480382v1</w:t>
              </w:r>
            </w:hyperlink>
          </w:p>
        </w:tc>
      </w:tr>
      <w:tr>
        <w:trPr/>
        <w:tc>
          <w:tcPr>
            <w:noWrap/>
          </w:tcPr>
          <w:p>
            <w:pPr>
              <w:spacing w:after="200"/>
            </w:pPr>
            <w:hyperlink r:id="rId122" w:history="1">
              <w:r>
                <w:rPr>
                  <w:color w:val="1e198e"/>
                  <w:b w:val="1"/>
                  <w:bCs w:val="1"/>
                  <w:u w:val="single"/>
                </w:rPr>
                <w:t xml:space="preserve">Le grand essor agraire (fin XIe - début XIVe siècle)</w:t>
              </w:r>
            </w:hyperlink>
          </w:p>
          <w:p>
            <w:pPr/>
            <w:hyperlink r:id="rId13" w:history="1">
              <w:r>
                <w:rPr>
                  <w:color w:val="#410a8c"/>
                  <w:u w:val="single"/>
                </w:rPr>
                <w:t xml:space="preserve">Samuel Leturcq</w:t>
              </w:r>
            </w:hyperlink>
            <w:r>
              <w:rPr/>
              <w:t xml:space="preserve">,</w:t>
            </w:r>
            <w:hyperlink r:id="rId123" w:history="1">
              <w:r>
                <w:rPr>
                  <w:color w:val="#410a8c"/>
                  <w:u w:val="single"/>
                </w:rPr>
                <w:t xml:space="preserve">Florian Mazel</w:t>
              </w:r>
            </w:hyperlink>
          </w:p>
          <w:p>
            <w:pPr/>
            <w:r>
              <w:rPr>
                <w:i w:val="1"/>
                <w:iCs w:val="1"/>
              </w:rPr>
              <w:t xml:space="preserve">Nouvelle histoire du Moyen Âge</w:t>
            </w:r>
            <w:r>
              <w:rPr/>
              <w:t xml:space="preserve">, Le Seuil, pp.377-393, 2021, 978-2-02-146035-3</w:t>
            </w:r>
          </w:p>
          <w:p>
            <w:pPr/>
            <w:r>
              <w:rPr/>
              <w:t xml:space="preserve">Chapitre d'ouvrage</w:t>
            </w:r>
          </w:p>
          <w:p>
            <w:pPr/>
            <w:hyperlink r:id="rId122" w:history="1">
              <w:r>
                <w:rPr>
                  <w:color w:val="#410a8c"/>
                  <w:u w:val="single"/>
                </w:rPr>
                <w:t xml:space="preserve">halshs-03388401v1</w:t>
              </w:r>
            </w:hyperlink>
          </w:p>
        </w:tc>
      </w:tr>
      <w:tr>
        <w:trPr/>
        <w:tc>
          <w:tcPr>
            <w:noWrap/>
          </w:tcPr>
          <w:p>
            <w:pPr>
              <w:spacing w:after="200"/>
            </w:pPr>
            <w:hyperlink r:id="rId124" w:history="1">
              <w:r>
                <w:rPr>
                  <w:color w:val="1e198e"/>
                  <w:b w:val="1"/>
                  <w:bCs w:val="1"/>
                  <w:u w:val="single"/>
                </w:rPr>
                <w:t xml:space="preserve">Plants, raisins puis cépages dans les archives des 18e et 19e siècles</w:t>
              </w:r>
            </w:hyperlink>
          </w:p>
          <w:p>
            <w:pPr/>
            <w:hyperlink r:id="rId13" w:history="1">
              <w:r>
                <w:rPr>
                  <w:color w:val="#410a8c"/>
                  <w:u w:val="single"/>
                </w:rPr>
                <w:t xml:space="preserve">Samuel Leturcq</w:t>
              </w:r>
            </w:hyperlink>
            <w:r>
              <w:rPr/>
              <w:t xml:space="preserve">,</w:t>
            </w:r>
            <w:hyperlink r:id="rId18" w:history="1">
              <w:r>
                <w:rPr>
                  <w:color w:val="#410a8c"/>
                  <w:u w:val="single"/>
                </w:rPr>
                <w:t xml:space="preserve">Henri Galinié</w:t>
              </w:r>
            </w:hyperlink>
            <w:r>
              <w:rPr/>
              <w:t xml:space="preserve">,</w:t>
            </w:r>
            <w:hyperlink r:id="rId125" w:history="1">
              <w:r>
                <w:rPr>
                  <w:color w:val="#410a8c"/>
                  <w:u w:val="single"/>
                </w:rPr>
                <w:t xml:space="preserve">Jeanne Galinié</w:t>
              </w:r>
            </w:hyperlink>
          </w:p>
          <w:p>
            <w:pPr/>
            <w:r>
              <w:rPr/>
              <w:t xml:space="preserve">Jean-Baptiste Duquesne. </w:t>
            </w:r>
            <w:r>
              <w:rPr>
                <w:i w:val="1"/>
                <w:iCs w:val="1"/>
              </w:rPr>
              <w:t xml:space="preserve">Bordeaux, une histoire de cépages</w:t>
            </w:r>
            <w:r>
              <w:rPr/>
              <w:t xml:space="preserve">, </w:t>
            </w:r>
            <w:hyperlink r:id="rId126" w:history="1">
              <w:r>
                <w:rPr>
                  <w:color w:val="#410a8c"/>
                  <w:u w:val="single"/>
                </w:rPr>
                <w:t xml:space="preserve">BBD Editions</w:t>
              </w:r>
            </w:hyperlink>
            <w:r>
              <w:rPr/>
              <w:t xml:space="preserve">, pp.87-92, 2021, 9791095856108</w:t>
            </w:r>
          </w:p>
          <w:p>
            <w:pPr/>
            <w:r>
              <w:rPr/>
              <w:t xml:space="preserve">Chapitre d'ouvrage</w:t>
            </w:r>
          </w:p>
          <w:p>
            <w:pPr/>
            <w:hyperlink r:id="rId124" w:history="1">
              <w:r>
                <w:rPr>
                  <w:color w:val="#410a8c"/>
                  <w:u w:val="single"/>
                </w:rPr>
                <w:t xml:space="preserve">hal-03945360v1</w:t>
              </w:r>
            </w:hyperlink>
          </w:p>
        </w:tc>
      </w:tr>
      <w:tr>
        <w:trPr/>
        <w:tc>
          <w:tcPr>
            <w:noWrap/>
          </w:tcPr>
          <w:p>
            <w:pPr>
              <w:spacing w:after="200"/>
            </w:pPr>
            <w:hyperlink r:id="rId127" w:history="1">
              <w:r>
                <w:rPr>
                  <w:color w:val="1e198e"/>
                  <w:b w:val="1"/>
                  <w:bCs w:val="1"/>
                  <w:u w:val="single"/>
                </w:rPr>
                <w:t xml:space="preserve">Une dynamique d'expansion (VIIIe-XIe siècle)</w:t>
              </w:r>
            </w:hyperlink>
          </w:p>
          <w:p>
            <w:pPr/>
            <w:hyperlink r:id="rId13" w:history="1">
              <w:r>
                <w:rPr>
                  <w:color w:val="#410a8c"/>
                  <w:u w:val="single"/>
                </w:rPr>
                <w:t xml:space="preserve">Samuel Leturcq</w:t>
              </w:r>
            </w:hyperlink>
            <w:r>
              <w:rPr/>
              <w:t xml:space="preserve">,</w:t>
            </w:r>
            <w:hyperlink r:id="rId123" w:history="1">
              <w:r>
                <w:rPr>
                  <w:color w:val="#410a8c"/>
                  <w:u w:val="single"/>
                </w:rPr>
                <w:t xml:space="preserve">Florian Mazel</w:t>
              </w:r>
            </w:hyperlink>
          </w:p>
          <w:p>
            <w:pPr/>
            <w:r>
              <w:rPr>
                <w:i w:val="1"/>
                <w:iCs w:val="1"/>
              </w:rPr>
              <w:t xml:space="preserve">Nouvelle histoire du Moyen Âge</w:t>
            </w:r>
            <w:r>
              <w:rPr/>
              <w:t xml:space="preserve">, Le Seuil, pp.229-243, 2021, 978-2-02-146035-3</w:t>
            </w:r>
          </w:p>
          <w:p>
            <w:pPr/>
            <w:r>
              <w:rPr/>
              <w:t xml:space="preserve">Chapitre d'ouvrage</w:t>
            </w:r>
          </w:p>
          <w:p>
            <w:pPr/>
            <w:hyperlink r:id="rId127" w:history="1">
              <w:r>
                <w:rPr>
                  <w:color w:val="#410a8c"/>
                  <w:u w:val="single"/>
                </w:rPr>
                <w:t xml:space="preserve">halshs-03388353v1</w:t>
              </w:r>
            </w:hyperlink>
          </w:p>
        </w:tc>
      </w:tr>
      <w:tr>
        <w:trPr/>
        <w:tc>
          <w:tcPr>
            <w:noWrap/>
          </w:tcPr>
          <w:p>
            <w:pPr>
              <w:spacing w:after="200"/>
            </w:pPr>
            <w:hyperlink r:id="rId128" w:history="1">
              <w:r>
                <w:rPr>
                  <w:color w:val="1e198e"/>
                  <w:b w:val="1"/>
                  <w:bCs w:val="1"/>
                  <w:u w:val="single"/>
                </w:rPr>
                <w:t xml:space="preserve">Le terroir, un concept anhistorique</w:t>
              </w:r>
            </w:hyperlink>
          </w:p>
          <w:p>
            <w:pPr/>
            <w:hyperlink r:id="rId13" w:history="1">
              <w:r>
                <w:rPr>
                  <w:color w:val="#410a8c"/>
                  <w:u w:val="single"/>
                </w:rPr>
                <w:t xml:space="preserve">Samuel Leturcq</w:t>
              </w:r>
            </w:hyperlink>
          </w:p>
          <w:p>
            <w:pPr/>
            <w:r>
              <w:rPr/>
              <w:t xml:space="preserve">Jean-Louis Yengué; Kilien Stengel. </w:t>
            </w:r>
            <w:r>
              <w:rPr>
                <w:i w:val="1"/>
                <w:iCs w:val="1"/>
              </w:rPr>
              <w:t xml:space="preserve">Le terroir viticole. Espace et figures de la qualité</w:t>
            </w:r>
            <w:r>
              <w:rPr/>
              <w:t xml:space="preserve">, Presses universitaires François-Rabelais, pp.23-31, 2020, Tables des hommes, 978-2-86906-731-8. </w:t>
            </w:r>
            <w:hyperlink r:id="rId129" w:history="1">
              <w:r>
                <w:rPr>
                  <w:color w:val="#410a8c"/>
                  <w:u w:val="single"/>
                </w:rPr>
                <w:t xml:space="preserve">⟨10.4000/books.pufr.28205⟩</w:t>
              </w:r>
            </w:hyperlink>
          </w:p>
          <w:p>
            <w:pPr/>
            <w:r>
              <w:rPr/>
              <w:t xml:space="preserve">Chapitre d'ouvrage</w:t>
            </w:r>
          </w:p>
          <w:p>
            <w:pPr/>
            <w:hyperlink r:id="rId128" w:history="1">
              <w:r>
                <w:rPr>
                  <w:color w:val="#410a8c"/>
                  <w:u w:val="single"/>
                </w:rPr>
                <w:t xml:space="preserve">hal-02878504v1</w:t>
              </w:r>
            </w:hyperlink>
          </w:p>
        </w:tc>
      </w:tr>
      <w:tr>
        <w:trPr/>
        <w:tc>
          <w:tcPr>
            <w:noWrap/>
          </w:tcPr>
          <w:p>
            <w:pPr>
              <w:spacing w:after="200"/>
            </w:pPr>
            <w:hyperlink r:id="rId130" w:history="1">
              <w:r>
                <w:rPr>
                  <w:color w:val="1e198e"/>
                  <w:b w:val="1"/>
                  <w:bCs w:val="1"/>
                  <w:u w:val="single"/>
                </w:rPr>
                <w:t xml:space="preserve">Communauté, terroir et champs. Répartir les ressources des champs au Moyen Age</w:t>
              </w:r>
            </w:hyperlink>
          </w:p>
          <w:p>
            <w:pPr/>
            <w:hyperlink r:id="rId13" w:history="1">
              <w:r>
                <w:rPr>
                  <w:color w:val="#410a8c"/>
                  <w:u w:val="single"/>
                </w:rPr>
                <w:t xml:space="preserve">Samuel Leturcq</w:t>
              </w:r>
            </w:hyperlink>
          </w:p>
          <w:p>
            <w:pPr/>
            <w:r>
              <w:rPr/>
              <w:t xml:space="preserve">Joseph Morsel. </w:t>
            </w:r>
            <w:r>
              <w:rPr>
                <w:i w:val="1"/>
                <w:iCs w:val="1"/>
              </w:rPr>
              <w:t xml:space="preserve">Communautés d'habitants au Moyen Âge (XIe-XVe siècles)</w:t>
            </w:r>
            <w:r>
              <w:rPr/>
              <w:t xml:space="preserve">, Editions de la Sorbonne, pp.217-251, 2018, 979-10-351-0086-5</w:t>
            </w:r>
          </w:p>
          <w:p>
            <w:pPr/>
            <w:r>
              <w:rPr/>
              <w:t xml:space="preserve">Chapitre d'ouvrage</w:t>
            </w:r>
          </w:p>
          <w:p>
            <w:pPr/>
            <w:hyperlink r:id="rId130" w:history="1">
              <w:r>
                <w:rPr>
                  <w:color w:val="#410a8c"/>
                  <w:u w:val="single"/>
                </w:rPr>
                <w:t xml:space="preserve">hal-02468507v1</w:t>
              </w:r>
            </w:hyperlink>
          </w:p>
        </w:tc>
      </w:tr>
      <w:tr>
        <w:trPr/>
        <w:tc>
          <w:tcPr>
            <w:noWrap/>
          </w:tcPr>
          <w:p>
            <w:pPr>
              <w:spacing w:after="200"/>
            </w:pPr>
            <w:hyperlink r:id="rId131" w:history="1">
              <w:r>
                <w:rPr>
                  <w:color w:val="1e198e"/>
                  <w:b w:val="1"/>
                  <w:bCs w:val="1"/>
                  <w:u w:val="single"/>
                </w:rPr>
                <w:t xml:space="preserve">La communauté et les champs (Picardie et Hainaut, XIIe -XVIe siècle)</w:t>
              </w:r>
            </w:hyperlink>
          </w:p>
          <w:p>
            <w:pPr/>
            <w:hyperlink r:id="rId13" w:history="1">
              <w:r>
                <w:rPr>
                  <w:color w:val="#410a8c"/>
                  <w:u w:val="single"/>
                </w:rPr>
                <w:t xml:space="preserve">Samuel Leturcq</w:t>
              </w:r>
            </w:hyperlink>
          </w:p>
          <w:p>
            <w:pPr/>
            <w:r>
              <w:rPr/>
              <w:t xml:space="preserve">Corinne Beck; Fabrice Guizard; Emmanuelle Santinelli-Foltz. </w:t>
            </w:r>
            <w:r>
              <w:rPr>
                <w:i w:val="1"/>
                <w:iCs w:val="1"/>
              </w:rPr>
              <w:t xml:space="preserve">Robert Fossier, les hommes et la terre. L'histoire rurale médiévale d'hier et d'aujourd'hui.</w:t>
            </w:r>
            <w:r>
              <w:rPr/>
              <w:t xml:space="preserve">, Presses universitaires de Valenciennes, pp.135-156, 2018, 9782364240544</w:t>
            </w:r>
          </w:p>
          <w:p>
            <w:pPr/>
            <w:r>
              <w:rPr/>
              <w:t xml:space="preserve">Chapitre d'ouvrage</w:t>
            </w:r>
          </w:p>
          <w:p>
            <w:pPr/>
            <w:hyperlink r:id="rId131" w:history="1">
              <w:r>
                <w:rPr>
                  <w:color w:val="#410a8c"/>
                  <w:u w:val="single"/>
                </w:rPr>
                <w:t xml:space="preserve">hal-02468515v1</w:t>
              </w:r>
            </w:hyperlink>
          </w:p>
        </w:tc>
      </w:tr>
      <w:tr>
        <w:trPr/>
        <w:tc>
          <w:tcPr>
            <w:noWrap/>
          </w:tcPr>
          <w:p>
            <w:pPr>
              <w:spacing w:after="200"/>
            </w:pPr>
            <w:hyperlink r:id="rId132" w:history="1">
              <w:r>
                <w:rPr>
                  <w:color w:val="1e198e"/>
                  <w:b w:val="1"/>
                  <w:bCs w:val="1"/>
                  <w:u w:val="single"/>
                </w:rPr>
                <w:t xml:space="preserve">Transition 8 : 800-1100. Fixation, polarisation et hiérarchisation de l'habitat rural en Europe du Nord-Ouest (chap. 11)</w:t>
              </w:r>
            </w:hyperlink>
          </w:p>
          <w:p>
            <w:pPr/>
            <w:hyperlink r:id="rId47" w:history="1">
              <w:r>
                <w:rPr>
                  <w:color w:val="#410a8c"/>
                  <w:u w:val="single"/>
                </w:rPr>
                <w:t xml:space="preserve">Robin Cura</w:t>
              </w:r>
            </w:hyperlink>
            <w:r>
              <w:rPr/>
              <w:t xml:space="preserve">,</w:t>
            </w:r>
            <w:hyperlink r:id="rId46" w:history="1">
              <w:r>
                <w:rPr>
                  <w:color w:val="#410a8c"/>
                  <w:u w:val="single"/>
                </w:rPr>
                <w:t xml:space="preserve">Cécile Tannier</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r>
              <w:rPr/>
              <w:t xml:space="preserve">,</w:t>
            </w:r>
            <w:hyperlink r:id="rId114" w:history="1">
              <w:r>
                <w:rPr>
                  <w:color w:val="#410a8c"/>
                  <w:u w:val="single"/>
                </w:rPr>
                <w:t xml:space="preserve">Elisabeth Lorans</w:t>
              </w:r>
            </w:hyperlink>
            <w:r>
              <w:rPr/>
              <w:t xml:space="preserve">et al.</w:t>
            </w:r>
          </w:p>
          <w:p>
            <w:pPr/>
            <w:r>
              <w:rPr/>
              <w:t xml:space="preserve">Lena Sanders. </w:t>
            </w:r>
            <w:r>
              <w:rPr>
                <w:i w:val="1"/>
                <w:iCs w:val="1"/>
              </w:rPr>
              <w:t xml:space="preserve">Peupler la terre - De la préhistoire à l'ère des métropoles</w:t>
            </w:r>
            <w:r>
              <w:rPr/>
              <w:t xml:space="preserve">, Presses universitaires François Rabelais, pp.301-332, 2017, Collection Villes + Territoires</w:t>
            </w:r>
          </w:p>
          <w:p>
            <w:pPr/>
            <w:r>
              <w:rPr/>
              <w:t xml:space="preserve">Chapitre d'ouvrage</w:t>
            </w:r>
          </w:p>
          <w:p>
            <w:pPr/>
            <w:hyperlink r:id="rId132" w:history="1">
              <w:r>
                <w:rPr>
                  <w:color w:val="#410a8c"/>
                  <w:u w:val="single"/>
                </w:rPr>
                <w:t xml:space="preserve">hal-01666498v1</w:t>
              </w:r>
            </w:hyperlink>
          </w:p>
        </w:tc>
      </w:tr>
      <w:tr>
        <w:trPr/>
        <w:tc>
          <w:tcPr>
            <w:noWrap/>
          </w:tcPr>
          <w:p>
            <w:pPr>
              <w:spacing w:after="200"/>
            </w:pPr>
            <w:hyperlink r:id="rId133" w:history="1">
              <w:r>
                <w:rPr>
                  <w:color w:val="1e198e"/>
                  <w:b w:val="1"/>
                  <w:bCs w:val="1"/>
                  <w:u w:val="single"/>
                </w:rPr>
                <w:t xml:space="preserve">Un cadre conceptuel générique pour décrire des transitions dans les systèmes de peuplement</w:t>
              </w:r>
            </w:hyperlink>
          </w:p>
          <w:p>
            <w:pPr/>
            <w:hyperlink r:id="rId51" w:history="1">
              <w:r>
                <w:rPr>
                  <w:color w:val="#410a8c"/>
                  <w:u w:val="single"/>
                </w:rPr>
                <w:t xml:space="preserve">Laure Nuninger</w:t>
              </w:r>
            </w:hyperlink>
            <w:r>
              <w:rPr/>
              <w:t xml:space="preserve">,</w:t>
            </w:r>
            <w:hyperlink r:id="rId116" w:history="1">
              <w:r>
                <w:rPr>
                  <w:color w:val="#410a8c"/>
                  <w:u w:val="single"/>
                </w:rPr>
                <w:t xml:space="preserve">Lena Sanders</w:t>
              </w:r>
            </w:hyperlink>
            <w:r>
              <w:rPr/>
              <w:t xml:space="preserve">,</w:t>
            </w:r>
            <w:hyperlink r:id="rId117" w:history="1">
              <w:r>
                <w:rPr>
                  <w:color w:val="#410a8c"/>
                  <w:u w:val="single"/>
                </w:rPr>
                <w:t xml:space="preserve">Arnaud Banos</w:t>
              </w:r>
            </w:hyperlink>
            <w:r>
              <w:rPr/>
              <w:t xml:space="preserve">,</w:t>
            </w:r>
            <w:hyperlink r:id="rId118" w:history="1">
              <w:r>
                <w:rPr>
                  <w:color w:val="#410a8c"/>
                  <w:u w:val="single"/>
                </w:rPr>
                <w:t xml:space="preserve">Frédérique Bertoncello</w:t>
              </w:r>
            </w:hyperlink>
            <w:r>
              <w:rPr/>
              <w:t xml:space="preserve">,</w:t>
            </w:r>
            <w:hyperlink r:id="rId119"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34" w:history="1">
              <w:r>
                <w:rPr>
                  <w:color w:val="#410a8c"/>
                  <w:u w:val="single"/>
                </w:rPr>
                <w:t xml:space="preserve">Presses universitaires François-Rabelais</w:t>
              </w:r>
            </w:hyperlink>
            <w:r>
              <w:rPr/>
              <w:t xml:space="preserve">, pp.55-88, 2017, 978-2-86906-494-2. </w:t>
            </w:r>
            <w:hyperlink r:id="rId135" w:history="1">
              <w:r>
                <w:rPr>
                  <w:color w:val="#410a8c"/>
                  <w:u w:val="single"/>
                </w:rPr>
                <w:t xml:space="preserve">⟨10.4000/books.pufr.10527⟩</w:t>
              </w:r>
            </w:hyperlink>
          </w:p>
          <w:p>
            <w:pPr/>
            <w:r>
              <w:rPr/>
              <w:t xml:space="preserve">Chapitre d'ouvrage</w:t>
            </w:r>
          </w:p>
          <w:p>
            <w:pPr/>
            <w:hyperlink r:id="rId133" w:history="1">
              <w:r>
                <w:rPr>
                  <w:color w:val="#410a8c"/>
                  <w:u w:val="single"/>
                </w:rPr>
                <w:t xml:space="preserve">halshs-05273095v1</w:t>
              </w:r>
            </w:hyperlink>
          </w:p>
        </w:tc>
      </w:tr>
      <w:tr>
        <w:trPr/>
        <w:tc>
          <w:tcPr>
            <w:noWrap/>
          </w:tcPr>
          <w:p>
            <w:pPr>
              <w:spacing w:after="200"/>
            </w:pPr>
            <w:hyperlink r:id="rId136" w:history="1">
              <w:r>
                <w:rPr>
                  <w:color w:val="1e198e"/>
                  <w:b w:val="1"/>
                  <w:bCs w:val="1"/>
                  <w:u w:val="single"/>
                </w:rPr>
                <w:t xml:space="preserve">La viticulture en Anjou et en Touraine, de l'Antiquité au XIXe siècle. Une histoire de vignerons</w:t>
              </w:r>
            </w:hyperlink>
          </w:p>
          <w:p>
            <w:pPr/>
            <w:hyperlink r:id="rId13" w:history="1">
              <w:r>
                <w:rPr>
                  <w:color w:val="#410a8c"/>
                  <w:u w:val="single"/>
                </w:rPr>
                <w:t xml:space="preserve">Samuel Leturcq</w:t>
              </w:r>
            </w:hyperlink>
            <w:r>
              <w:rPr/>
              <w:t xml:space="preserve">,</w:t>
            </w:r>
            <w:hyperlink r:id="rId137" w:history="1">
              <w:r>
                <w:rPr>
                  <w:color w:val="#410a8c"/>
                  <w:u w:val="single"/>
                </w:rPr>
                <w:t xml:space="preserve">Benoît Musset</w:t>
              </w:r>
            </w:hyperlink>
          </w:p>
          <w:p>
            <w:pPr/>
            <w:r>
              <w:rPr/>
              <w:t xml:space="preserve">Christian Asselin; Pascal Girault. </w:t>
            </w:r>
            <w:r>
              <w:rPr>
                <w:i w:val="1"/>
                <w:iCs w:val="1"/>
              </w:rPr>
              <w:t xml:space="preserve">Le Val de Loire, terre de chenin</w:t>
            </w:r>
            <w:r>
              <w:rPr/>
              <w:t xml:space="preserve">, Les caves se rebiffent, pp.24-29, 2017, 978-2-9560094-1-2</w:t>
            </w:r>
          </w:p>
          <w:p>
            <w:pPr/>
            <w:r>
              <w:rPr/>
              <w:t xml:space="preserve">Chapitre d'ouvrage</w:t>
            </w:r>
          </w:p>
          <w:p>
            <w:pPr/>
            <w:hyperlink r:id="rId136" w:history="1">
              <w:r>
                <w:rPr>
                  <w:color w:val="#410a8c"/>
                  <w:u w:val="single"/>
                </w:rPr>
                <w:t xml:space="preserve">hal-01967325v1</w:t>
              </w:r>
            </w:hyperlink>
          </w:p>
        </w:tc>
      </w:tr>
      <w:tr>
        <w:trPr/>
        <w:tc>
          <w:tcPr>
            <w:noWrap/>
          </w:tcPr>
          <w:p>
            <w:pPr>
              <w:spacing w:after="200"/>
            </w:pPr>
            <w:hyperlink r:id="rId138" w:history="1">
              <w:r>
                <w:rPr>
                  <w:color w:val="1e198e"/>
                  <w:b w:val="1"/>
                  <w:bCs w:val="1"/>
                  <w:u w:val="single"/>
                </w:rPr>
                <w:t xml:space="preserve">Les « petits terroirs » viticoles de Touraine dans la longue durée (XIXe-XXIe siècles)</w:t>
              </w:r>
            </w:hyperlink>
          </w:p>
          <w:p>
            <w:pPr/>
            <w:hyperlink r:id="rId13" w:history="1">
              <w:r>
                <w:rPr>
                  <w:color w:val="#410a8c"/>
                  <w:u w:val="single"/>
                </w:rPr>
                <w:t xml:space="preserve">Samuel Leturcq</w:t>
              </w:r>
            </w:hyperlink>
            <w:r>
              <w:rPr/>
              <w:t xml:space="preserve">,</w:t>
            </w:r>
            <w:hyperlink r:id="rId62" w:history="1">
              <w:r>
                <w:rPr>
                  <w:color w:val="#410a8c"/>
                  <w:u w:val="single"/>
                </w:rPr>
                <w:t xml:space="preserve">Adrien Lammoglia</w:t>
              </w:r>
            </w:hyperlink>
          </w:p>
          <w:p>
            <w:pPr/>
            <w:r>
              <w:rPr/>
              <w:t xml:space="preserve">Stéphane Le Bras. </w:t>
            </w:r>
            <w:r>
              <w:rPr>
                <w:i w:val="1"/>
                <w:iCs w:val="1"/>
              </w:rPr>
              <w:t xml:space="preserve">Les petits vignobles. Des territoires en question</w:t>
            </w:r>
            <w:r>
              <w:rPr/>
              <w:t xml:space="preserve">, </w:t>
            </w:r>
            <w:hyperlink r:id="rId139" w:history="1">
              <w:r>
                <w:rPr>
                  <w:color w:val="#410a8c"/>
                  <w:u w:val="single"/>
                </w:rPr>
                <w:t xml:space="preserve">Presses universitaires de Rennes; Presses universitaires François-Rabelais</w:t>
              </w:r>
            </w:hyperlink>
            <w:r>
              <w:rPr/>
              <w:t xml:space="preserve">, pp.157-190, 2017, Tables des hommes, 978-2-7535-5350-7</w:t>
            </w:r>
          </w:p>
          <w:p>
            <w:pPr/>
            <w:r>
              <w:rPr/>
              <w:t xml:space="preserve">Chapitre d'ouvrage</w:t>
            </w:r>
          </w:p>
          <w:p>
            <w:pPr/>
            <w:hyperlink r:id="rId138" w:history="1">
              <w:r>
                <w:rPr>
                  <w:color w:val="#410a8c"/>
                  <w:u w:val="single"/>
                </w:rPr>
                <w:t xml:space="preserve">hal-01528867v1</w:t>
              </w:r>
            </w:hyperlink>
          </w:p>
        </w:tc>
      </w:tr>
      <w:tr>
        <w:trPr/>
        <w:tc>
          <w:tcPr>
            <w:noWrap/>
          </w:tcPr>
          <w:p>
            <w:pPr>
              <w:spacing w:after="200"/>
            </w:pPr>
            <w:hyperlink r:id="rId140" w:history="1">
              <w:r>
                <w:rPr>
                  <w:color w:val="1e198e"/>
                  <w:b w:val="1"/>
                  <w:bCs w:val="1"/>
                  <w:u w:val="single"/>
                </w:rPr>
                <w:t xml:space="preserve">El estudio del paisaje a través del SIG. Transformaciones en un espacio viticola en la region de Touraine (Francia)</w:t>
              </w:r>
            </w:hyperlink>
          </w:p>
          <w:p>
            <w:pPr/>
            <w:hyperlink r:id="rId13" w:history="1">
              <w:r>
                <w:rPr>
                  <w:color w:val="#410a8c"/>
                  <w:u w:val="single"/>
                </w:rPr>
                <w:t xml:space="preserve">Samuel Leturcq</w:t>
              </w:r>
            </w:hyperlink>
            <w:r>
              <w:rPr/>
              <w:t xml:space="preserve">,</w:t>
            </w:r>
            <w:hyperlink r:id="rId141" w:history="1">
              <w:r>
                <w:rPr>
                  <w:color w:val="#410a8c"/>
                  <w:u w:val="single"/>
                </w:rPr>
                <w:t xml:space="preserve">Luis Martinez Vasquez</w:t>
              </w:r>
            </w:hyperlink>
          </w:p>
          <w:p>
            <w:pPr/>
            <w:r>
              <w:rPr/>
              <w:t xml:space="preserve">Antonio Malpica Cuello, Guillermo Garcia-Contreras Ruiz (eds.). </w:t>
            </w:r>
            <w:r>
              <w:rPr>
                <w:i w:val="1"/>
                <w:iCs w:val="1"/>
              </w:rPr>
              <w:t xml:space="preserve">El registro arqueologico y la Arqueologia Medieval</w:t>
            </w:r>
            <w:r>
              <w:rPr/>
              <w:t xml:space="preserve">, Alhulia, pp.297-324, 2016, 978-84-945319-7-2</w:t>
            </w:r>
          </w:p>
          <w:p>
            <w:pPr/>
            <w:r>
              <w:rPr/>
              <w:t xml:space="preserve">Chapitre d'ouvrage</w:t>
            </w:r>
          </w:p>
          <w:p>
            <w:pPr/>
            <w:hyperlink r:id="rId140" w:history="1">
              <w:r>
                <w:rPr>
                  <w:color w:val="#410a8c"/>
                  <w:u w:val="single"/>
                </w:rPr>
                <w:t xml:space="preserve">hal-02077982v1</w:t>
              </w:r>
            </w:hyperlink>
          </w:p>
        </w:tc>
      </w:tr>
      <w:tr>
        <w:trPr/>
        <w:tc>
          <w:tcPr>
            <w:noWrap/>
          </w:tcPr>
          <w:p>
            <w:pPr>
              <w:spacing w:after="200"/>
            </w:pPr>
            <w:hyperlink r:id="rId142" w:history="1">
              <w:r>
                <w:rPr>
                  <w:color w:val="1e198e"/>
                  <w:b w:val="1"/>
                  <w:bCs w:val="1"/>
                  <w:u w:val="single"/>
                </w:rPr>
                <w:t xml:space="preserve">Suger expert</w:t>
              </w:r>
            </w:hyperlink>
          </w:p>
          <w:p>
            <w:pPr/>
            <w:hyperlink r:id="rId13" w:history="1">
              <w:r>
                <w:rPr>
                  <w:color w:val="#410a8c"/>
                  <w:u w:val="single"/>
                </w:rPr>
                <w:t xml:space="preserve">Samuel Leturcq</w:t>
              </w:r>
            </w:hyperlink>
          </w:p>
          <w:p>
            <w:pPr/>
            <w:r>
              <w:rPr/>
              <w:t xml:space="preserve">Laurent Feller; Ana Rodriguez. </w:t>
            </w:r>
            <w:r>
              <w:rPr>
                <w:i w:val="1"/>
                <w:iCs w:val="1"/>
              </w:rPr>
              <w:t xml:space="preserve">Expertise et valeur des choses au Moyen Age. II. Savoirs, écritures, pratiques.</w:t>
            </w:r>
            <w:r>
              <w:rPr/>
              <w:t xml:space="preserve">, 156, Casa de Velasquez, pp.43-55, 2016, Collection de la Casa de Velasquez, 978-84-9096-034-9. </w:t>
            </w:r>
            <w:hyperlink r:id="rId143" w:history="1">
              <w:r>
                <w:rPr>
                  <w:color w:val="#410a8c"/>
                  <w:u w:val="single"/>
                </w:rPr>
                <w:t xml:space="preserve">⟨10.4000/books.pur.133080⟩</w:t>
              </w:r>
            </w:hyperlink>
          </w:p>
          <w:p>
            <w:pPr/>
            <w:r>
              <w:rPr/>
              <w:t xml:space="preserve">Chapitre d'ouvrage</w:t>
            </w:r>
          </w:p>
          <w:p>
            <w:pPr/>
            <w:hyperlink r:id="rId142" w:history="1">
              <w:r>
                <w:rPr>
                  <w:color w:val="#410a8c"/>
                  <w:u w:val="single"/>
                </w:rPr>
                <w:t xml:space="preserve">hal-01414614v1</w:t>
              </w:r>
            </w:hyperlink>
          </w:p>
        </w:tc>
      </w:tr>
      <w:tr>
        <w:trPr/>
        <w:tc>
          <w:tcPr>
            <w:noWrap/>
          </w:tcPr>
          <w:p>
            <w:pPr>
              <w:spacing w:after="200"/>
            </w:pPr>
            <w:hyperlink r:id="rId144" w:history="1">
              <w:r>
                <w:rPr>
                  <w:color w:val="1e198e"/>
                  <w:b w:val="1"/>
                  <w:bCs w:val="1"/>
                  <w:u w:val="single"/>
                </w:rPr>
                <w:t xml:space="preserve">Les dynamiques d'un terroir viticole. Azay-le-Rideau, XVe -XIX e siècle</w:t>
              </w:r>
            </w:hyperlink>
          </w:p>
          <w:p>
            <w:pPr/>
            <w:hyperlink r:id="rId145" w:history="1">
              <w:r>
                <w:rPr>
                  <w:color w:val="#410a8c"/>
                  <w:u w:val="single"/>
                </w:rPr>
                <w:t xml:space="preserve">Julien Ferreira</w:t>
              </w:r>
            </w:hyperlink>
            <w:r>
              <w:rPr/>
              <w:t xml:space="preserve">,</w:t>
            </w:r>
            <w:hyperlink r:id="rId13" w:history="1">
              <w:r>
                <w:rPr>
                  <w:color w:val="#410a8c"/>
                  <w:u w:val="single"/>
                </w:rPr>
                <w:t xml:space="preserve">Samuel Leturcq</w:t>
              </w:r>
            </w:hyperlink>
            <w:r>
              <w:rPr/>
              <w:t xml:space="preserve">,</w:t>
            </w:r>
            <w:hyperlink r:id="rId146" w:history="1">
              <w:r>
                <w:rPr>
                  <w:color w:val="#410a8c"/>
                  <w:u w:val="single"/>
                </w:rPr>
                <w:t xml:space="preserve">Luis Martinez</w:t>
              </w:r>
            </w:hyperlink>
            <w:r>
              <w:rPr/>
              <w:t xml:space="preserve">,</w:t>
            </w:r>
            <w:hyperlink r:id="rId147" w:history="1">
              <w:r>
                <w:rPr>
                  <w:color w:val="#410a8c"/>
                  <w:u w:val="single"/>
                </w:rPr>
                <w:t xml:space="preserve">Benjamin de Villars Villecroze</w:t>
              </w:r>
            </w:hyperlink>
          </w:p>
          <w:p>
            <w:pPr/>
            <w:r>
              <w:rPr/>
              <w:t xml:space="preserve">Corinne Marache; Bernard Bodinier; Stéphanie Lachaud. </w:t>
            </w:r>
            <w:r>
              <w:rPr>
                <w:i w:val="1"/>
                <w:iCs w:val="1"/>
              </w:rPr>
              <w:t xml:space="preserve">L'univers du vin. Hommes, paysages et territoires.</w:t>
            </w:r>
            <w:r>
              <w:rPr/>
              <w:t xml:space="preserve">, 13, Association d'histoire des sociétés rurales, pp.204-220, 2015, Bibliothèque d'Histoire rurale, 978-2-911369-12-4</w:t>
            </w:r>
          </w:p>
          <w:p>
            <w:pPr/>
            <w:r>
              <w:rPr/>
              <w:t xml:space="preserve">Chapitre d'ouvrage</w:t>
            </w:r>
          </w:p>
          <w:p>
            <w:pPr/>
            <w:hyperlink r:id="rId144" w:history="1">
              <w:r>
                <w:rPr>
                  <w:color w:val="#410a8c"/>
                  <w:u w:val="single"/>
                </w:rPr>
                <w:t xml:space="preserve">hal-01249150v1</w:t>
              </w:r>
            </w:hyperlink>
          </w:p>
        </w:tc>
      </w:tr>
      <w:tr>
        <w:trPr/>
        <w:tc>
          <w:tcPr>
            <w:noWrap/>
          </w:tcPr>
          <w:p>
            <w:pPr>
              <w:spacing w:after="200"/>
            </w:pPr>
            <w:hyperlink r:id="rId148" w:history="1">
              <w:r>
                <w:rPr>
                  <w:color w:val="1e198e"/>
                  <w:b w:val="1"/>
                  <w:bCs w:val="1"/>
                  <w:u w:val="single"/>
                </w:rPr>
                <w:t xml:space="preserve">La qualité des pots de vin tourangeaux au XVe siècle</w:t>
              </w:r>
            </w:hyperlink>
          </w:p>
          <w:p>
            <w:pPr/>
            <w:hyperlink r:id="rId13" w:history="1">
              <w:r>
                <w:rPr>
                  <w:color w:val="#410a8c"/>
                  <w:u w:val="single"/>
                </w:rPr>
                <w:t xml:space="preserve">Samuel Leturcq</w:t>
              </w:r>
            </w:hyperlink>
          </w:p>
          <w:p>
            <w:pPr/>
            <w:r>
              <w:rPr/>
              <w:t xml:space="preserve">Sandrine Lavaud. </w:t>
            </w:r>
            <w:r>
              <w:rPr>
                <w:i w:val="1"/>
                <w:iCs w:val="1"/>
              </w:rPr>
              <w:t xml:space="preserve">Vins et vignobles. Les itinéraires de la qualité (Antiquité-XXIe siècle)</w:t>
            </w:r>
            <w:r>
              <w:rPr/>
              <w:t xml:space="preserve">, </w:t>
            </w:r>
            <w:hyperlink r:id="rId149" w:history="1">
              <w:r>
                <w:rPr>
                  <w:color w:val="#410a8c"/>
                  <w:u w:val="single"/>
                </w:rPr>
                <w:t xml:space="preserve">Institut des sciences de la vigne et du vin</w:t>
              </w:r>
            </w:hyperlink>
            <w:r>
              <w:rPr/>
              <w:t xml:space="preserve">, pp.49-69, 2014, 2-915883-12-2</w:t>
            </w:r>
          </w:p>
          <w:p>
            <w:pPr/>
            <w:r>
              <w:rPr/>
              <w:t xml:space="preserve">Chapitre d'ouvrage</w:t>
            </w:r>
          </w:p>
          <w:p>
            <w:pPr/>
            <w:hyperlink r:id="rId148" w:history="1">
              <w:r>
                <w:rPr>
                  <w:color w:val="#410a8c"/>
                  <w:u w:val="single"/>
                </w:rPr>
                <w:t xml:space="preserve">hal-01249136v1</w:t>
              </w:r>
            </w:hyperlink>
          </w:p>
        </w:tc>
      </w:tr>
      <w:tr>
        <w:trPr/>
        <w:tc>
          <w:tcPr>
            <w:noWrap/>
          </w:tcPr>
          <w:p>
            <w:pPr>
              <w:spacing w:after="200"/>
            </w:pPr>
            <w:hyperlink r:id="rId150" w:history="1">
              <w:r>
                <w:rPr>
                  <w:color w:val="1e198e"/>
                  <w:b w:val="1"/>
                  <w:bCs w:val="1"/>
                  <w:u w:val="single"/>
                </w:rPr>
                <w:t xml:space="preserve">Une ontologie pour décrire les transformations du système de peuplement européen entre 800 et 1100</w:t>
              </w:r>
            </w:hyperlink>
          </w:p>
          <w:p>
            <w:pPr/>
            <w:hyperlink r:id="rId46" w:history="1">
              <w:r>
                <w:rPr>
                  <w:color w:val="#410a8c"/>
                  <w:u w:val="single"/>
                </w:rPr>
                <w:t xml:space="preserve">Cécile Tannier</w:t>
              </w:r>
            </w:hyperlink>
            <w:r>
              <w:rPr/>
              <w:t xml:space="preserve">,</w:t>
            </w:r>
            <w:hyperlink r:id="rId48" w:history="1">
              <w:r>
                <w:rPr>
                  <w:color w:val="#410a8c"/>
                  <w:u w:val="single"/>
                </w:rPr>
                <w:t xml:space="preserve">Elisabeth Zadora-Rio</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114" w:history="1">
              <w:r>
                <w:rPr>
                  <w:color w:val="#410a8c"/>
                  <w:u w:val="single"/>
                </w:rPr>
                <w:t xml:space="preserve">Elisabeth Lorans</w:t>
              </w:r>
            </w:hyperlink>
          </w:p>
          <w:p>
            <w:pPr/>
            <w:r>
              <w:rPr/>
              <w:t xml:space="preserve">Denis Phan. </w:t>
            </w:r>
            <w:r>
              <w:rPr>
                <w:i w:val="1"/>
                <w:iCs w:val="1"/>
              </w:rPr>
              <w:t xml:space="preserve">Ontologies et modélisation par SMA en SHS</w:t>
            </w:r>
            <w:r>
              <w:rPr/>
              <w:t xml:space="preserve">, Hermès - Lavoisier, pp.289-310, 2014</w:t>
            </w:r>
          </w:p>
          <w:p>
            <w:pPr/>
            <w:r>
              <w:rPr/>
              <w:t xml:space="preserve">Chapitre d'ouvrage</w:t>
            </w:r>
          </w:p>
          <w:p>
            <w:pPr/>
            <w:hyperlink r:id="rId150" w:history="1">
              <w:r>
                <w:rPr>
                  <w:color w:val="#410a8c"/>
                  <w:u w:val="single"/>
                </w:rPr>
                <w:t xml:space="preserve">hal-01021976v1</w:t>
              </w:r>
            </w:hyperlink>
          </w:p>
        </w:tc>
      </w:tr>
      <w:tr>
        <w:trPr/>
        <w:tc>
          <w:tcPr>
            <w:noWrap/>
          </w:tcPr>
          <w:p>
            <w:pPr>
              <w:spacing w:after="200"/>
            </w:pPr>
            <w:hyperlink r:id="rId151" w:history="1">
              <w:r>
                <w:rPr>
                  <w:color w:val="1e198e"/>
                  <w:b w:val="1"/>
                  <w:bCs w:val="1"/>
                  <w:u w:val="single"/>
                </w:rPr>
                <w:t xml:space="preserve">Les &amp;quot;territoires alternatifs&amp;quot; dans la France de l'Ouest</w:t>
              </w:r>
            </w:hyperlink>
          </w:p>
          <w:p>
            <w:pPr/>
            <w:hyperlink r:id="rId13" w:history="1">
              <w:r>
                <w:rPr>
                  <w:color w:val="#410a8c"/>
                  <w:u w:val="single"/>
                </w:rPr>
                <w:t xml:space="preserve">Samuel Leturcq</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pp.259-270, 2013, Histoire, 978-2-7535-2267-1</w:t>
            </w:r>
          </w:p>
          <w:p>
            <w:pPr/>
            <w:r>
              <w:rPr/>
              <w:t xml:space="preserve">Chapitre d'ouvrage</w:t>
            </w:r>
          </w:p>
          <w:p>
            <w:pPr/>
            <w:hyperlink r:id="rId151" w:history="1">
              <w:r>
                <w:rPr>
                  <w:color w:val="#410a8c"/>
                  <w:u w:val="single"/>
                </w:rPr>
                <w:t xml:space="preserve">halshs-00905139v1</w:t>
              </w:r>
            </w:hyperlink>
          </w:p>
        </w:tc>
      </w:tr>
      <w:tr>
        <w:trPr/>
        <w:tc>
          <w:tcPr>
            <w:noWrap/>
          </w:tcPr>
          <w:p>
            <w:pPr>
              <w:spacing w:after="200"/>
            </w:pPr>
            <w:hyperlink r:id="rId152" w:history="1">
              <w:r>
                <w:rPr>
                  <w:color w:val="1e198e"/>
                  <w:b w:val="1"/>
                  <w:bCs w:val="1"/>
                  <w:u w:val="single"/>
                </w:rPr>
                <w:t xml:space="preserve">Incultes et &amp;quot;zones d'entre-deux&amp;quot; dans les terroirs beaucerons (XVe-XVIIIe siècle)</w:t>
              </w:r>
            </w:hyperlink>
          </w:p>
          <w:p>
            <w:pPr/>
            <w:hyperlink r:id="rId13" w:history="1">
              <w:r>
                <w:rPr>
                  <w:color w:val="#410a8c"/>
                  <w:u w:val="single"/>
                </w:rPr>
                <w:t xml:space="preserve">Samuel Leturcq</w:t>
              </w:r>
            </w:hyperlink>
          </w:p>
          <w:p>
            <w:pPr/>
            <w:r>
              <w:rPr/>
              <w:t xml:space="preserve">Corinne Beck, Fabrice Guizard, Bernard Bodinier. </w:t>
            </w:r>
            <w:r>
              <w:rPr>
                <w:i w:val="1"/>
                <w:iCs w:val="1"/>
              </w:rPr>
              <w:t xml:space="preserve">Lisières, landes, marais et friches. Les usages de l'inculte de l'Antiquité au XXe siècle</w:t>
            </w:r>
            <w:r>
              <w:rPr/>
              <w:t xml:space="preserve">, Revue du Nord, pp.25-30, 2013, Hors série, Collection Art et Archéologie</w:t>
            </w:r>
          </w:p>
          <w:p>
            <w:pPr/>
            <w:r>
              <w:rPr/>
              <w:t xml:space="preserve">Chapitre d'ouvrage</w:t>
            </w:r>
          </w:p>
          <w:p>
            <w:pPr/>
            <w:hyperlink r:id="rId152" w:history="1">
              <w:r>
                <w:rPr>
                  <w:color w:val="#410a8c"/>
                  <w:u w:val="single"/>
                </w:rPr>
                <w:t xml:space="preserve">hal-00905163v1</w:t>
              </w:r>
            </w:hyperlink>
          </w:p>
        </w:tc>
      </w:tr>
      <w:tr>
        <w:trPr/>
        <w:tc>
          <w:tcPr>
            <w:noWrap/>
          </w:tcPr>
          <w:p>
            <w:pPr>
              <w:spacing w:after="200"/>
            </w:pPr>
            <w:hyperlink r:id="rId153" w:history="1">
              <w:r>
                <w:rPr>
                  <w:color w:val="1e198e"/>
                  <w:b w:val="1"/>
                  <w:bCs w:val="1"/>
                  <w:u w:val="single"/>
                </w:rPr>
                <w:t xml:space="preserve">Changer de paroisse tous les ans... Les tournants et virants de Touraine d'après le pouillé de 1290</w:t>
              </w:r>
            </w:hyperlink>
          </w:p>
          <w:p>
            <w:pPr/>
            <w:hyperlink r:id="rId13" w:history="1">
              <w:r>
                <w:rPr>
                  <w:color w:val="#410a8c"/>
                  <w:u w:val="single"/>
                </w:rPr>
                <w:t xml:space="preserve">Samuel Leturcq</w:t>
              </w:r>
            </w:hyperlink>
          </w:p>
          <w:p>
            <w:pPr/>
            <w:r>
              <w:rPr/>
              <w:t xml:space="preserve">Didier Boisseuil, Pierre Chastang, Laurent Feller, Joseph Morsel. </w:t>
            </w:r>
            <w:r>
              <w:rPr>
                <w:i w:val="1"/>
                <w:iCs w:val="1"/>
              </w:rPr>
              <w:t xml:space="preserve">Ecritures de l'espace social. Mélanges d'histoire médiévale offerts à Monique Bourin</w:t>
            </w:r>
            <w:r>
              <w:rPr/>
              <w:t xml:space="preserve">, Publications de la Sorbonne, pp.197-217, 2010, 978-2-85944-654-3</w:t>
            </w:r>
          </w:p>
          <w:p>
            <w:pPr/>
            <w:r>
              <w:rPr/>
              <w:t xml:space="preserve">Chapitre d'ouvrage</w:t>
            </w:r>
          </w:p>
          <w:p>
            <w:pPr/>
            <w:hyperlink r:id="rId153" w:history="1">
              <w:r>
                <w:rPr>
                  <w:color w:val="#410a8c"/>
                  <w:u w:val="single"/>
                </w:rPr>
                <w:t xml:space="preserve">halshs-00905140v1</w:t>
              </w:r>
            </w:hyperlink>
          </w:p>
        </w:tc>
      </w:tr>
      <w:tr>
        <w:trPr/>
        <w:tc>
          <w:tcPr>
            <w:noWrap/>
          </w:tcPr>
          <w:p>
            <w:pPr>
              <w:spacing w:after="200"/>
            </w:pPr>
            <w:hyperlink r:id="rId154" w:history="1">
              <w:r>
                <w:rPr>
                  <w:color w:val="1e198e"/>
                  <w:b w:val="1"/>
                  <w:bCs w:val="1"/>
                  <w:u w:val="single"/>
                </w:rPr>
                <w:t xml:space="preserve">Le marché de la terre dans la châtellenie de Toury en Beauce entre 1469 et 1494 : dynamisme ou atonie ?</w:t>
              </w:r>
            </w:hyperlink>
          </w:p>
          <w:p>
            <w:pPr/>
            <w:hyperlink r:id="rId80" w:history="1">
              <w:r>
                <w:rPr>
                  <w:color w:val="#410a8c"/>
                  <w:u w:val="single"/>
                </w:rPr>
                <w:t xml:space="preserve">Pascal Chareille</w:t>
              </w:r>
            </w:hyperlink>
            <w:r>
              <w:rPr/>
              <w:t xml:space="preserve">,</w:t>
            </w:r>
            <w:hyperlink r:id="rId13" w:history="1">
              <w:r>
                <w:rPr>
                  <w:color w:val="#410a8c"/>
                  <w:u w:val="single"/>
                </w:rPr>
                <w:t xml:space="preserve">Samuel Leturcq</w:t>
              </w:r>
            </w:hyperlink>
          </w:p>
          <w:p>
            <w:pPr/>
            <w:r>
              <w:rPr/>
              <w:t xml:space="preserve">Claude Denjean. </w:t>
            </w:r>
            <w:r>
              <w:rPr>
                <w:i w:val="1"/>
                <w:iCs w:val="1"/>
              </w:rPr>
              <w:t xml:space="preserve">Sources sérielles et prix au Moyen Age. Travaux offerts à Maurice Berthe.</w:t>
            </w:r>
            <w:r>
              <w:rPr/>
              <w:t xml:space="preserve">, Méridiennes, pp.221-249, 2009, 978-2-912025-54-8</w:t>
            </w:r>
          </w:p>
          <w:p>
            <w:pPr/>
            <w:r>
              <w:rPr/>
              <w:t xml:space="preserve">Chapitre d'ouvrage</w:t>
            </w:r>
          </w:p>
          <w:p>
            <w:pPr/>
            <w:hyperlink r:id="rId154" w:history="1">
              <w:r>
                <w:rPr>
                  <w:color w:val="#410a8c"/>
                  <w:u w:val="single"/>
                </w:rPr>
                <w:t xml:space="preserve">hal-00905136v1</w:t>
              </w:r>
            </w:hyperlink>
          </w:p>
        </w:tc>
      </w:tr>
      <w:tr>
        <w:trPr/>
        <w:tc>
          <w:tcPr>
            <w:noWrap/>
          </w:tcPr>
          <w:p>
            <w:pPr>
              <w:spacing w:after="200"/>
            </w:pPr>
            <w:hyperlink r:id="rId155" w:history="1">
              <w:r>
                <w:rPr>
                  <w:color w:val="1e198e"/>
                  <w:b w:val="1"/>
                  <w:bCs w:val="1"/>
                  <w:u w:val="single"/>
                </w:rPr>
                <w:t xml:space="preserve">Fonction et devenir d'un réseau invisible : les crêtes de labours dans le terroirs beaucerons(XIVe-XXe siècles)</w:t>
              </w:r>
            </w:hyperlink>
          </w:p>
          <w:p>
            <w:pPr/>
            <w:hyperlink r:id="rId13" w:history="1">
              <w:r>
                <w:rPr>
                  <w:color w:val="#410a8c"/>
                  <w:u w:val="single"/>
                </w:rPr>
                <w:t xml:space="preserve">Samuel Leturcq</w:t>
              </w:r>
            </w:hyperlink>
          </w:p>
          <w:p>
            <w:pPr/>
            <w:r>
              <w:rPr/>
              <w:t xml:space="preserve">Rita Compatangelo-Soussignan, Jean-René Bertrand, John Chapman, Pierre-Yves Laffont. </w:t>
            </w:r>
            <w:r>
              <w:rPr>
                <w:i w:val="1"/>
                <w:iCs w:val="1"/>
              </w:rPr>
              <w:t xml:space="preserve">Marqueurs des paysages et systèmes socio-économiques</w:t>
            </w:r>
            <w:r>
              <w:rPr/>
              <w:t xml:space="preserve">, Presses Universitaires de Rennes, pp.163-174, 2008, Documents archéologiques, 978-2-7535-0556-8</w:t>
            </w:r>
          </w:p>
          <w:p>
            <w:pPr/>
            <w:r>
              <w:rPr/>
              <w:t xml:space="preserve">Chapitre d'ouvrage</w:t>
            </w:r>
          </w:p>
          <w:p>
            <w:pPr/>
            <w:hyperlink r:id="rId155" w:history="1">
              <w:r>
                <w:rPr>
                  <w:color w:val="#410a8c"/>
                  <w:u w:val="single"/>
                </w:rPr>
                <w:t xml:space="preserve">halshs-00355292v1</w:t>
              </w:r>
            </w:hyperlink>
          </w:p>
        </w:tc>
      </w:tr>
      <w:tr>
        <w:trPr/>
        <w:tc>
          <w:tcPr>
            <w:noWrap/>
          </w:tcPr>
          <w:p>
            <w:pPr>
              <w:spacing w:after="200"/>
            </w:pPr>
            <w:hyperlink r:id="rId156" w:history="1">
              <w:r>
                <w:rPr>
                  <w:color w:val="1e198e"/>
                  <w:b w:val="1"/>
                  <w:bCs w:val="1"/>
                  <w:u w:val="single"/>
                </w:rPr>
                <w:t xml:space="preserve">Espace du village, terrouers des hameaux. Théories et pratiques spatiales d'une communauté paysanne en Beauce orléanaise aux XIVe et XVe siècles</w:t>
              </w:r>
            </w:hyperlink>
          </w:p>
          <w:p>
            <w:pPr/>
            <w:hyperlink r:id="rId13" w:history="1">
              <w:r>
                <w:rPr>
                  <w:color w:val="#410a8c"/>
                  <w:u w:val="single"/>
                </w:rPr>
                <w:t xml:space="preserve">Samuel Leturcq</w:t>
              </w:r>
            </w:hyperlink>
          </w:p>
          <w:p>
            <w:pPr/>
            <w:r>
              <w:rPr/>
              <w:t xml:space="preserve">Thomas Lienhard. </w:t>
            </w:r>
            <w:r>
              <w:rPr>
                <w:i w:val="1"/>
                <w:iCs w:val="1"/>
              </w:rPr>
              <w:t xml:space="preserve">Actes des congrès de la Société des historiens médiévistes de l'enseignement supérieur public, 37ᵉ congrès, Mulhouse, 2006. Construction de l'espace au Moyen Age : pratiques et représentations</w:t>
            </w:r>
            <w:r>
              <w:rPr/>
              <w:t xml:space="preserve">, Publications de la Sorbonne, pp.229-241, 2007, </w:t>
            </w:r>
            <w:hyperlink r:id="rId157" w:history="1">
              <w:r>
                <w:rPr>
                  <w:color w:val="#410a8c"/>
                  <w:u w:val="single"/>
                </w:rPr>
                <w:t xml:space="preserve">⟨10.3406/shmes.2006.1923⟩</w:t>
              </w:r>
            </w:hyperlink>
          </w:p>
          <w:p>
            <w:pPr/>
            <w:r>
              <w:rPr/>
              <w:t xml:space="preserve">Chapitre d'ouvrage</w:t>
            </w:r>
          </w:p>
          <w:p>
            <w:pPr/>
            <w:hyperlink r:id="rId156" w:history="1">
              <w:r>
                <w:rPr>
                  <w:color w:val="#410a8c"/>
                  <w:u w:val="single"/>
                </w:rPr>
                <w:t xml:space="preserve">halshs-00355258v1</w:t>
              </w:r>
            </w:hyperlink>
          </w:p>
        </w:tc>
      </w:tr>
      <w:tr>
        <w:trPr/>
        <w:tc>
          <w:tcPr>
            <w:noWrap/>
          </w:tcPr>
          <w:p>
            <w:pPr>
              <w:spacing w:after="200"/>
            </w:pPr>
            <w:hyperlink r:id="rId158" w:history="1">
              <w:r>
                <w:rPr>
                  <w:color w:val="1e198e"/>
                  <w:b w:val="1"/>
                  <w:bCs w:val="1"/>
                  <w:u w:val="single"/>
                </w:rPr>
                <w:t xml:space="preserve">Pour une meilleure compréhension des openfields médiévaux et modernes : une approche géographique des territoires agraires.</w:t>
              </w:r>
            </w:hyperlink>
          </w:p>
          <w:p>
            <w:pPr/>
            <w:hyperlink r:id="rId13" w:history="1">
              <w:r>
                <w:rPr>
                  <w:color w:val="#410a8c"/>
                  <w:u w:val="single"/>
                </w:rPr>
                <w:t xml:space="preserve">Samuel Leturcq</w:t>
              </w:r>
            </w:hyperlink>
          </w:p>
          <w:p>
            <w:pPr/>
            <w:r>
              <w:rPr>
                <w:i w:val="1"/>
                <w:iCs w:val="1"/>
              </w:rPr>
              <w:t xml:space="preserve">Actualités de la recherche en Histoire et Archéologie agraires. Actes du colloque international AGER V, septembre 2000.</w:t>
            </w:r>
            <w:r>
              <w:rPr/>
              <w:t xml:space="preserve">, Presses universitaires Franc-Comtoises, pp.23-29, 2003, 978-2-84867-037-1</w:t>
            </w:r>
          </w:p>
          <w:p>
            <w:pPr/>
            <w:r>
              <w:rPr/>
              <w:t xml:space="preserve">Chapitre d'ouvrage</w:t>
            </w:r>
          </w:p>
          <w:p>
            <w:pPr/>
            <w:hyperlink r:id="rId158" w:history="1">
              <w:r>
                <w:rPr>
                  <w:color w:val="#410a8c"/>
                  <w:u w:val="single"/>
                </w:rPr>
                <w:t xml:space="preserve">halshs-00912408v1</w:t>
              </w:r>
            </w:hyperlink>
          </w:p>
        </w:tc>
      </w:tr>
      <w:tr>
        <w:trPr/>
        <w:tc>
          <w:tcPr>
            <w:noWrap/>
          </w:tcPr>
          <w:p>
            <w:pPr>
              <w:spacing w:after="200"/>
            </w:pPr>
            <w:hyperlink r:id="rId159" w:history="1">
              <w:r>
                <w:rPr>
                  <w:color w:val="1e198e"/>
                  <w:b w:val="1"/>
                  <w:bCs w:val="1"/>
                  <w:u w:val="single"/>
                </w:rPr>
                <w:t xml:space="preserve">La route et le paysage. Dynamique et stabilité des réseaux routiers beaucerons entre Étampes et la forêt d'Orléans.</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L'analyse des systèmes spatiaux.</w:t>
            </w:r>
            <w:r>
              <w:rPr/>
              <w:t xml:space="preserve">, Errance, pp.78-87, 1997, Archéologie aujourd'hui, 978-2-87772-146-9</w:t>
            </w:r>
          </w:p>
          <w:p>
            <w:pPr/>
            <w:r>
              <w:rPr/>
              <w:t xml:space="preserve">Chapitre d'ouvrage</w:t>
            </w:r>
          </w:p>
          <w:p>
            <w:pPr/>
            <w:hyperlink r:id="rId159" w:history="1">
              <w:r>
                <w:rPr>
                  <w:color w:val="#410a8c"/>
                  <w:u w:val="single"/>
                </w:rPr>
                <w:t xml:space="preserve">hal-00912095v1</w:t>
              </w:r>
            </w:hyperlink>
          </w:p>
        </w:tc>
      </w:tr>
      <w:tr>
        <w:trPr/>
        <w:tc>
          <w:tcPr>
            <w:noWrap/>
          </w:tcPr>
          <w:p>
            <w:pPr>
              <w:spacing w:after="200"/>
            </w:pPr>
            <w:hyperlink r:id="rId160" w:history="1">
              <w:r>
                <w:rPr>
                  <w:color w:val="1e198e"/>
                  <w:b w:val="1"/>
                  <w:bCs w:val="1"/>
                  <w:u w:val="single"/>
                </w:rPr>
                <w:t xml:space="preserve">La genèse de l'openfield : le cas de Lion-en-Beauce (Loiret)</w:t>
              </w:r>
            </w:hyperlink>
          </w:p>
          <w:p>
            <w:pPr/>
            <w:hyperlink r:id="rId13" w:history="1">
              <w:r>
                <w:rPr>
                  <w:color w:val="#410a8c"/>
                  <w:u w:val="single"/>
                </w:rPr>
                <w:t xml:space="preserve">Samuel Leturcq</w:t>
              </w:r>
            </w:hyperlink>
          </w:p>
          <w:p>
            <w:pPr/>
            <w:r>
              <w:rPr/>
              <w:t xml:space="preserve">Gérard Chouquer. </w:t>
            </w:r>
            <w:r>
              <w:rPr>
                <w:i w:val="1"/>
                <w:iCs w:val="1"/>
              </w:rPr>
              <w:t xml:space="preserve">Les formes du paysage. Études sur les parcellaires.</w:t>
            </w:r>
            <w:r>
              <w:rPr/>
              <w:t xml:space="preserve">, Errance, pp.174-181, 1996, Archéologie aujourd'hui, 978-2-87772-121-3</w:t>
            </w:r>
          </w:p>
          <w:p>
            <w:pPr/>
            <w:r>
              <w:rPr/>
              <w:t xml:space="preserve">Chapitre d'ouvrage</w:t>
            </w:r>
          </w:p>
          <w:p>
            <w:pPr/>
            <w:hyperlink r:id="rId160" w:history="1">
              <w:r>
                <w:rPr>
                  <w:color w:val="#410a8c"/>
                  <w:u w:val="single"/>
                </w:rPr>
                <w:t xml:space="preserve">hal-00912094v1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 archaeological study of movement in an openfield landscape</w:t>
              </w:r>
            </w:hyperlink>
          </w:p>
          <w:p>
            <w:pPr/>
            <w:hyperlink r:id="rId162" w:history="1">
              <w:r>
                <w:rPr>
                  <w:color w:val="#410a8c"/>
                  <w:u w:val="single"/>
                </w:rPr>
                <w:t xml:space="preserve">Nathanael Levoguer</w:t>
              </w:r>
            </w:hyperlink>
            <w:r>
              <w:rPr/>
              <w:t xml:space="preserve">,</w:t>
            </w:r>
            <w:hyperlink r:id="rId51" w:history="1">
              <w:r>
                <w:rPr>
                  <w:color w:val="#410a8c"/>
                  <w:u w:val="single"/>
                </w:rPr>
                <w:t xml:space="preserve">Laure Nuninger</w:t>
              </w:r>
            </w:hyperlink>
            <w:r>
              <w:rPr/>
              <w:t xml:space="preserve">,</w:t>
            </w:r>
            <w:hyperlink r:id="rId13" w:history="1">
              <w:r>
                <w:rPr>
                  <w:color w:val="#410a8c"/>
                  <w:u w:val="single"/>
                </w:rPr>
                <w:t xml:space="preserve">Samuel Leturcq</w:t>
              </w:r>
            </w:hyperlink>
            <w:r>
              <w:rPr/>
              <w:t xml:space="preserve">,</w:t>
            </w:r>
            <w:hyperlink r:id="rId55" w:history="1">
              <w:r>
                <w:rPr>
                  <w:color w:val="#410a8c"/>
                  <w:u w:val="single"/>
                </w:rPr>
                <w:t xml:space="preserve">Xavier Rodier</w:t>
              </w:r>
            </w:hyperlink>
            <w:r>
              <w:rPr/>
              <w:t xml:space="preserve">,</w:t>
            </w:r>
            <w:hyperlink r:id="rId53"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161" w:history="1">
              <w:r>
                <w:rPr>
                  <w:color w:val="#410a8c"/>
                  <w:u w:val="single"/>
                </w:rPr>
                <w:t xml:space="preserve">halshs-03535731v1</w:t>
              </w:r>
            </w:hyperlink>
          </w:p>
        </w:tc>
      </w:tr>
      <w:tr>
        <w:trPr/>
        <w:tc>
          <w:tcPr>
            <w:noWrap/>
          </w:tcPr>
          <w:p>
            <w:pPr>
              <w:spacing w:after="200"/>
            </w:pPr>
            <w:hyperlink r:id="rId163" w:history="1">
              <w:r>
                <w:rPr>
                  <w:color w:val="1e198e"/>
                  <w:b w:val="1"/>
                  <w:bCs w:val="1"/>
                  <w:u w:val="single"/>
                </w:rPr>
                <w:t xml:space="preserve">SimFeodal: an agent-based model to explore the combined effects of social and demographic changes on the hierarchy of rural settlement patterns in North-Western Europe during the Middle Ages</w:t>
              </w:r>
            </w:hyperlink>
          </w:p>
          <w:p>
            <w:pPr/>
            <w:hyperlink r:id="rId46" w:history="1">
              <w:r>
                <w:rPr>
                  <w:color w:val="#410a8c"/>
                  <w:u w:val="single"/>
                </w:rPr>
                <w:t xml:space="preserve">Cécile Tannier</w:t>
              </w:r>
            </w:hyperlink>
            <w:r>
              <w:rPr/>
              <w:t xml:space="preserve">,</w:t>
            </w:r>
            <w:hyperlink r:id="rId47" w:history="1">
              <w:r>
                <w:rPr>
                  <w:color w:val="#410a8c"/>
                  <w:u w:val="single"/>
                </w:rPr>
                <w:t xml:space="preserve">Robin Cura</w:t>
              </w:r>
            </w:hyperlink>
            <w:r>
              <w:rPr/>
              <w:t xml:space="preserve">,</w:t>
            </w:r>
            <w:hyperlink r:id="rId13" w:history="1">
              <w:r>
                <w:rPr>
                  <w:color w:val="#410a8c"/>
                  <w:u w:val="single"/>
                </w:rPr>
                <w:t xml:space="preserve">Samuel Leturcq</w:t>
              </w:r>
            </w:hyperlink>
            <w:r>
              <w:rPr/>
              <w:t xml:space="preserve">,</w:t>
            </w:r>
            <w:hyperlink r:id="rId48" w:history="1">
              <w:r>
                <w:rPr>
                  <w:color w:val="#410a8c"/>
                  <w:u w:val="single"/>
                </w:rPr>
                <w:t xml:space="preserve">Elisabeth Zadora-Rio</w:t>
              </w:r>
            </w:hyperlink>
          </w:p>
          <w:p>
            <w:pPr/>
            <w:r>
              <w:rPr>
                <w:i w:val="1"/>
                <w:iCs w:val="1"/>
              </w:rPr>
              <w:t xml:space="preserve">European Colloquium of Theoretical and Quantitative Geography - ECTQG 2019</w:t>
            </w:r>
            <w:r>
              <w:rPr/>
              <w:t xml:space="preserve">, Sep 2019, Mondorf-les-Bains, Luxembourg</w:t>
            </w:r>
          </w:p>
          <w:p>
            <w:pPr/>
            <w:r>
              <w:rPr/>
              <w:t xml:space="preserve">Communication dans un congrès</w:t>
            </w:r>
          </w:p>
          <w:p>
            <w:pPr/>
            <w:hyperlink r:id="rId163" w:history="1">
              <w:r>
                <w:rPr>
                  <w:color w:val="#410a8c"/>
                  <w:u w:val="single"/>
                </w:rPr>
                <w:t xml:space="preserve">hal-02282723v1</w:t>
              </w:r>
            </w:hyperlink>
          </w:p>
        </w:tc>
      </w:tr>
      <w:tr>
        <w:trPr/>
        <w:tc>
          <w:tcPr>
            <w:noWrap/>
          </w:tcPr>
          <w:p>
            <w:pPr>
              <w:spacing w:after="200"/>
            </w:pPr>
            <w:hyperlink r:id="rId164" w:history="1">
              <w:r>
                <w:rPr>
                  <w:color w:val="1e198e"/>
                  <w:b w:val="1"/>
                  <w:bCs w:val="1"/>
                  <w:u w:val="single"/>
                </w:rPr>
                <w:t xml:space="preserve">Les « petits terroirs » viticoles de Touraine dans la longue durée (XIXe -XXIe siècles)</w:t>
              </w:r>
            </w:hyperlink>
          </w:p>
          <w:p>
            <w:pPr/>
            <w:hyperlink r:id="rId62" w:history="1">
              <w:r>
                <w:rPr>
                  <w:color w:val="#410a8c"/>
                  <w:u w:val="single"/>
                </w:rPr>
                <w:t xml:space="preserve">Adrien Lammoglia</w:t>
              </w:r>
            </w:hyperlink>
            <w:r>
              <w:rPr/>
              <w:t xml:space="preserve">,</w:t>
            </w:r>
            <w:hyperlink r:id="rId13" w:history="1">
              <w:r>
                <w:rPr>
                  <w:color w:val="#410a8c"/>
                  <w:u w:val="single"/>
                </w:rPr>
                <w:t xml:space="preserve">Samuel Leturcq</w:t>
              </w:r>
            </w:hyperlink>
          </w:p>
          <w:p>
            <w:pPr/>
            <w:r>
              <w:rPr>
                <w:i w:val="1"/>
                <w:iCs w:val="1"/>
              </w:rPr>
              <w:t xml:space="preserve">Les territoires du vin</w:t>
            </w:r>
            <w:r>
              <w:rPr/>
              <w:t xml:space="preserve">, ESA d'Angers, Feb 2016, Angers, France</w:t>
            </w:r>
          </w:p>
          <w:p>
            <w:pPr/>
            <w:r>
              <w:rPr/>
              <w:t xml:space="preserve">Communication dans un congrès</w:t>
            </w:r>
          </w:p>
          <w:p>
            <w:pPr/>
            <w:hyperlink r:id="rId164" w:history="1">
              <w:r>
                <w:rPr>
                  <w:color w:val="#410a8c"/>
                  <w:u w:val="single"/>
                </w:rPr>
                <w:t xml:space="preserve">hal-01270848v1</w:t>
              </w:r>
            </w:hyperlink>
          </w:p>
        </w:tc>
      </w:tr>
      <w:tr>
        <w:trPr/>
        <w:tc>
          <w:tcPr>
            <w:noWrap/>
          </w:tcPr>
          <w:p>
            <w:pPr>
              <w:spacing w:after="200"/>
            </w:pPr>
            <w:hyperlink r:id="rId165" w:history="1">
              <w:r>
                <w:rPr>
                  <w:color w:val="1e198e"/>
                  <w:b w:val="1"/>
                  <w:bCs w:val="1"/>
                  <w:u w:val="single"/>
                </w:rPr>
                <w:t xml:space="preserve">Simulation des dynamiques spatiales d'un territoire agro-viticole : premier pas vers le modèle VitiTerroir</w:t>
              </w:r>
            </w:hyperlink>
          </w:p>
          <w:p>
            <w:pPr/>
            <w:hyperlink r:id="rId62" w:history="1">
              <w:r>
                <w:rPr>
                  <w:color w:val="#410a8c"/>
                  <w:u w:val="single"/>
                </w:rPr>
                <w:t xml:space="preserve">Adrien Lammoglia</w:t>
              </w:r>
            </w:hyperlink>
            <w:r>
              <w:rPr/>
              <w:t xml:space="preserve">,</w:t>
            </w:r>
            <w:hyperlink r:id="rId63" w:history="1">
              <w:r>
                <w:rPr>
                  <w:color w:val="#410a8c"/>
                  <w:u w:val="single"/>
                </w:rPr>
                <w:t xml:space="preserve">Etienne Delay</w:t>
              </w:r>
            </w:hyperlink>
            <w:r>
              <w:rPr/>
              <w:t xml:space="preserve">,</w:t>
            </w:r>
            <w:hyperlink r:id="rId13" w:history="1">
              <w:r>
                <w:rPr>
                  <w:color w:val="#410a8c"/>
                  <w:u w:val="single"/>
                </w:rPr>
                <w:t xml:space="preserve">Samuel Leturcq</w:t>
              </w:r>
            </w:hyperlink>
            <w:r>
              <w:rPr/>
              <w:t xml:space="preserve">,</w:t>
            </w:r>
            <w:hyperlink r:id="rId166" w:history="1">
              <w:r>
                <w:rPr>
                  <w:color w:val="#410a8c"/>
                  <w:u w:val="single"/>
                </w:rPr>
                <w:t xml:space="preserve">Éric Rouvellac</w:t>
              </w:r>
            </w:hyperlink>
          </w:p>
          <w:p>
            <w:pPr/>
            <w:r>
              <w:rPr>
                <w:i w:val="1"/>
                <w:iCs w:val="1"/>
              </w:rPr>
              <w:t xml:space="preserve">Douzième rencontre de Théo Quant</w:t>
            </w:r>
            <w:r>
              <w:rPr/>
              <w:t xml:space="preserve">, May 2015, Besançon, France</w:t>
            </w:r>
          </w:p>
          <w:p>
            <w:pPr/>
            <w:r>
              <w:rPr/>
              <w:t xml:space="preserve">Communication dans un congrès</w:t>
            </w:r>
          </w:p>
          <w:p>
            <w:pPr/>
            <w:hyperlink r:id="rId165" w:history="1">
              <w:r>
                <w:rPr>
                  <w:color w:val="#410a8c"/>
                  <w:u w:val="single"/>
                </w:rPr>
                <w:t xml:space="preserve">hal-01135997v1</w:t>
              </w:r>
            </w:hyperlink>
          </w:p>
        </w:tc>
      </w:tr>
      <w:tr>
        <w:trPr/>
        <w:tc>
          <w:tcPr>
            <w:noWrap/>
          </w:tcPr>
          <w:p>
            <w:pPr>
              <w:spacing w:after="200"/>
            </w:pPr>
            <w:hyperlink r:id="rId167" w:history="1">
              <w:r>
                <w:rPr>
                  <w:color w:val="1e198e"/>
                  <w:b w:val="1"/>
                  <w:bCs w:val="1"/>
                  <w:u w:val="single"/>
                </w:rPr>
                <w:t xml:space="preserve">Compréhension historique des dynamiques spatiales d'un vignoble ligérien (XV e -XXI e s.) : premier pas vers le modèle VitiTerroir</w:t>
              </w:r>
            </w:hyperlink>
          </w:p>
          <w:p>
            <w:pPr/>
            <w:hyperlink r:id="rId13" w:history="1">
              <w:r>
                <w:rPr>
                  <w:color w:val="#410a8c"/>
                  <w:u w:val="single"/>
                </w:rPr>
                <w:t xml:space="preserve">Samuel Leturcq</w:t>
              </w:r>
            </w:hyperlink>
            <w:r>
              <w:rPr/>
              <w:t xml:space="preserve">,</w:t>
            </w:r>
            <w:hyperlink r:id="rId62" w:history="1">
              <w:r>
                <w:rPr>
                  <w:color w:val="#410a8c"/>
                  <w:u w:val="single"/>
                </w:rPr>
                <w:t xml:space="preserve">Adrien Lammoglia</w:t>
              </w:r>
            </w:hyperlink>
          </w:p>
          <w:p>
            <w:pPr/>
            <w:r>
              <w:rPr>
                <w:i w:val="1"/>
                <w:iCs w:val="1"/>
              </w:rPr>
              <w:t xml:space="preserve">International Wine Symposium of Toulouse'15</w:t>
            </w:r>
            <w:r>
              <w:rPr/>
              <w:t xml:space="preserve">, Jun 2015, Toulouse, France</w:t>
            </w:r>
          </w:p>
          <w:p>
            <w:pPr/>
            <w:r>
              <w:rPr/>
              <w:t xml:space="preserve">Communication dans un congrès</w:t>
            </w:r>
          </w:p>
          <w:p>
            <w:pPr/>
            <w:hyperlink r:id="rId167" w:history="1">
              <w:r>
                <w:rPr>
                  <w:color w:val="#410a8c"/>
                  <w:u w:val="single"/>
                </w:rPr>
                <w:t xml:space="preserve">hal-01151694v3</w:t>
              </w:r>
            </w:hyperlink>
          </w:p>
        </w:tc>
      </w:tr>
      <w:tr>
        <w:trPr/>
        <w:tc>
          <w:tcPr>
            <w:noWrap/>
          </w:tcPr>
          <w:p>
            <w:pPr>
              <w:spacing w:after="200"/>
            </w:pPr>
            <w:hyperlink r:id="rId168" w:history="1">
              <w:r>
                <w:rPr>
                  <w:color w:val="1e198e"/>
                  <w:b w:val="1"/>
                  <w:bCs w:val="1"/>
                  <w:u w:val="single"/>
                </w:rPr>
                <w:t xml:space="preserve">From space to graphs to understand spatial changes using medieval and modern fiscal sources</w:t>
              </w:r>
            </w:hyperlink>
          </w:p>
          <w:p>
            <w:pPr/>
            <w:hyperlink r:id="rId55" w:history="1">
              <w:r>
                <w:rPr>
                  <w:color w:val="#410a8c"/>
                  <w:u w:val="single"/>
                </w:rPr>
                <w:t xml:space="preserve">Xavier Rodier</w:t>
              </w:r>
            </w:hyperlink>
            <w:r>
              <w:rPr/>
              <w:t xml:space="preserve">,</w:t>
            </w:r>
            <w:hyperlink r:id="rId88" w:history="1">
              <w:r>
                <w:rPr>
                  <w:color w:val="#410a8c"/>
                  <w:u w:val="single"/>
                </w:rPr>
                <w:t xml:space="preserve">Mélanie Le Couédic</w:t>
              </w:r>
            </w:hyperlink>
            <w:r>
              <w:rPr/>
              <w:t xml:space="preserve">,</w:t>
            </w:r>
            <w:hyperlink r:id="rId89" w:history="1">
              <w:r>
                <w:rPr>
                  <w:color w:val="#410a8c"/>
                  <w:u w:val="single"/>
                </w:rPr>
                <w:t xml:space="preserve">Florent Hautefeuille</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40th Annual Conference of Computer Applications and Quantitative Methods in Archaeology (CAA)</w:t>
            </w:r>
            <w:r>
              <w:rPr/>
              <w:t xml:space="preserve">, Mar 2012, Southampton, United Kingdom. pp.424-431</w:t>
            </w:r>
          </w:p>
          <w:p>
            <w:pPr/>
            <w:r>
              <w:rPr/>
              <w:t xml:space="preserve">Communication dans un congrès</w:t>
            </w:r>
          </w:p>
          <w:p>
            <w:pPr/>
            <w:hyperlink r:id="rId168" w:history="1">
              <w:r>
                <w:rPr>
                  <w:color w:val="#410a8c"/>
                  <w:u w:val="single"/>
                </w:rPr>
                <w:t xml:space="preserve">halshs-00956286v1</w:t>
              </w:r>
            </w:hyperlink>
          </w:p>
        </w:tc>
      </w:tr>
      <w:tr>
        <w:trPr/>
        <w:tc>
          <w:tcPr>
            <w:noWrap/>
          </w:tcPr>
          <w:p>
            <w:pPr>
              <w:spacing w:after="200"/>
            </w:pPr>
            <w:hyperlink r:id="rId170" w:history="1">
              <w:r>
                <w:rPr>
                  <w:color w:val="1e198e"/>
                  <w:b w:val="1"/>
                  <w:bCs w:val="1"/>
                  <w:u w:val="single"/>
                </w:rPr>
                <w:t xml:space="preserve">De l'espace aux graphes. Mesurer les dynaamiques spatiales des terroirs villageois</w:t>
              </w:r>
            </w:hyperlink>
          </w:p>
          <w:p>
            <w:pPr/>
            <w:hyperlink r:id="rId55" w:history="1">
              <w:r>
                <w:rPr>
                  <w:color w:val="#410a8c"/>
                  <w:u w:val="single"/>
                </w:rPr>
                <w:t xml:space="preserve">Xavier Rodier</w:t>
              </w:r>
            </w:hyperlink>
            <w:r>
              <w:rPr/>
              <w:t xml:space="preserve">,</w:t>
            </w:r>
            <w:hyperlink r:id="rId89" w:history="1">
              <w:r>
                <w:rPr>
                  <w:color w:val="#410a8c"/>
                  <w:u w:val="single"/>
                </w:rPr>
                <w:t xml:space="preserve">Florent Hautefeuille</w:t>
              </w:r>
            </w:hyperlink>
            <w:r>
              <w:rPr/>
              <w:t xml:space="preserve">,</w:t>
            </w:r>
            <w:hyperlink r:id="rId88" w:history="1">
              <w:r>
                <w:rPr>
                  <w:color w:val="#410a8c"/>
                  <w:u w:val="single"/>
                </w:rPr>
                <w:t xml:space="preserve">Mélanie Le Couédic</w:t>
              </w:r>
            </w:hyperlink>
            <w:r>
              <w:rPr/>
              <w:t xml:space="preserve">,</w:t>
            </w:r>
            <w:hyperlink r:id="rId13" w:history="1">
              <w:r>
                <w:rPr>
                  <w:color w:val="#410a8c"/>
                  <w:u w:val="single"/>
                </w:rPr>
                <w:t xml:space="preserve">Samuel Leturcq</w:t>
              </w:r>
            </w:hyperlink>
            <w:r>
              <w:rPr/>
              <w:t xml:space="preserve">,</w:t>
            </w:r>
            <w:hyperlink r:id="rId169" w:history="1">
              <w:r>
                <w:rPr>
                  <w:color w:val="#410a8c"/>
                  <w:u w:val="single"/>
                </w:rPr>
                <w:t xml:space="preserve">Bertrand Jouve</w:t>
              </w:r>
            </w:hyperlink>
            <w:r>
              <w:rPr/>
              <w:t xml:space="preserve">et al.</w:t>
            </w:r>
          </w:p>
          <w:p>
            <w:pPr/>
            <w:r>
              <w:rPr>
                <w:i w:val="1"/>
                <w:iCs w:val="1"/>
              </w:rPr>
              <w:t xml:space="preserve">XLIIIe Congrès de la Société des Historiens Médiévistes de l'Enseignement Supérieur Public (SHMESP)</w:t>
            </w:r>
            <w:r>
              <w:rPr/>
              <w:t xml:space="preserve">, May 2012, Tours, France. pp.99-118</w:t>
            </w:r>
          </w:p>
          <w:p>
            <w:pPr/>
            <w:r>
              <w:rPr/>
              <w:t xml:space="preserve">Communication dans un congrès</w:t>
            </w:r>
          </w:p>
          <w:p>
            <w:pPr/>
            <w:hyperlink r:id="rId170" w:history="1">
              <w:r>
                <w:rPr>
                  <w:color w:val="#410a8c"/>
                  <w:u w:val="single"/>
                </w:rPr>
                <w:t xml:space="preserve">halshs-00956306v1</w:t>
              </w:r>
            </w:hyperlink>
          </w:p>
        </w:tc>
      </w:tr>
      <w:tr>
        <w:trPr/>
        <w:tc>
          <w:tcPr>
            <w:noWrap/>
          </w:tcPr>
          <w:p>
            <w:pPr>
              <w:spacing w:after="200"/>
            </w:pPr>
            <w:hyperlink r:id="rId171" w:history="1">
              <w:r>
                <w:rPr>
                  <w:color w:val="1e198e"/>
                  <w:b w:val="1"/>
                  <w:bCs w:val="1"/>
                  <w:u w:val="single"/>
                </w:rPr>
                <w:t xml:space="preserve">Comment mesurer l'impact érosif des dynamiques de l'occupation du sol ? Approche pluridisciplinaire dans la vallée de la Choisille (Indre-et-Loire, France)</w:t>
              </w:r>
            </w:hyperlink>
          </w:p>
          <w:p>
            <w:pPr/>
            <w:hyperlink r:id="rId83" w:history="1">
              <w:r>
                <w:rPr>
                  <w:color w:val="#410a8c"/>
                  <w:u w:val="single"/>
                </w:rPr>
                <w:t xml:space="preserve">Nicolas Poirier</w:t>
              </w:r>
            </w:hyperlink>
            <w:r>
              <w:rPr/>
              <w:t xml:space="preserve">,</w:t>
            </w:r>
            <w:hyperlink r:id="rId84" w:history="1">
              <w:r>
                <w:rPr>
                  <w:color w:val="#410a8c"/>
                  <w:u w:val="single"/>
                </w:rPr>
                <w:t xml:space="preserve">Eymeric Morin</w:t>
              </w:r>
            </w:hyperlink>
            <w:r>
              <w:rPr/>
              <w:t xml:space="preserve">,</w:t>
            </w:r>
            <w:hyperlink r:id="rId13" w:history="1">
              <w:r>
                <w:rPr>
                  <w:color w:val="#410a8c"/>
                  <w:u w:val="single"/>
                </w:rPr>
                <w:t xml:space="preserve">Samuel Leturcq</w:t>
              </w:r>
            </w:hyperlink>
            <w:r>
              <w:rPr/>
              <w:t xml:space="preserve">,</w:t>
            </w:r>
            <w:hyperlink r:id="rId85" w:history="1">
              <w:r>
                <w:rPr>
                  <w:color w:val="#410a8c"/>
                  <w:u w:val="single"/>
                </w:rPr>
                <w:t xml:space="preserve">Camille Joly</w:t>
              </w:r>
            </w:hyperlink>
          </w:p>
          <w:p>
            <w:pPr/>
            <w:r>
              <w:rPr>
                <w:i w:val="1"/>
                <w:iCs w:val="1"/>
              </w:rPr>
              <w:t xml:space="preserve">XXXIIe rencontres internationales d'archéologie et d'histoire d'Antibes</w:t>
            </w:r>
            <w:r>
              <w:rPr/>
              <w:t xml:space="preserve">, Oct 2011, Antibes, France. pp.71-83</w:t>
            </w:r>
          </w:p>
          <w:p>
            <w:pPr/>
            <w:r>
              <w:rPr/>
              <w:t xml:space="preserve">Communication dans un congrès</w:t>
            </w:r>
          </w:p>
          <w:p>
            <w:pPr/>
            <w:hyperlink r:id="rId171" w:history="1">
              <w:r>
                <w:rPr>
                  <w:color w:val="#410a8c"/>
                  <w:u w:val="single"/>
                </w:rPr>
                <w:t xml:space="preserve">hal-00745095v1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Des dessins de verres médiévaux dans les comptes de la ville de Tours (1422-1427)</w:t>
              </w:r>
            </w:hyperlink>
          </w:p>
          <w:p>
            <w:pPr/>
            <w:hyperlink r:id="rId13" w:history="1">
              <w:r>
                <w:rPr>
                  <w:color w:val="#410a8c"/>
                  <w:u w:val="single"/>
                </w:rPr>
                <w:t xml:space="preserve">Samuel Leturcq</w:t>
              </w:r>
            </w:hyperlink>
            <w:r>
              <w:rPr/>
              <w:t xml:space="preserve">,</w:t>
            </w:r>
            <w:hyperlink r:id="rId173" w:history="1">
              <w:r>
                <w:rPr>
                  <w:color w:val="#410a8c"/>
                  <w:u w:val="single"/>
                </w:rPr>
                <w:t xml:space="preserve">James Motteau</w:t>
              </w:r>
            </w:hyperlink>
          </w:p>
          <w:p>
            <w:pPr/>
            <w:r>
              <w:rPr>
                <w:i w:val="1"/>
                <w:iCs w:val="1"/>
              </w:rPr>
              <w:t xml:space="preserve">27èmes rencontres de l’Association Françaises pour l'Archéologie du Verre (AFAV)</w:t>
            </w:r>
            <w:r>
              <w:rPr/>
              <w:t xml:space="preserve">, Nov 2012, Bordeaux, France</w:t>
            </w:r>
          </w:p>
          <w:p>
            <w:pPr/>
            <w:r>
              <w:rPr/>
              <w:t xml:space="preserve">Poster de conférence</w:t>
            </w:r>
          </w:p>
          <w:p>
            <w:pPr/>
            <w:hyperlink r:id="rId172" w:history="1">
              <w:r>
                <w:rPr>
                  <w:color w:val="#410a8c"/>
                  <w:u w:val="single"/>
                </w:rPr>
                <w:t xml:space="preserve">hal-02487770v1</w:t>
              </w:r>
            </w:hyperlink>
          </w:p>
        </w:tc>
      </w:tr>
      <w:tr>
        <w:trPr/>
        <w:tc>
          <w:tcPr>
            <w:noWrap/>
          </w:tcPr>
          <w:p>
            <w:pPr>
              <w:spacing w:after="200"/>
            </w:pPr>
            <w:hyperlink r:id="rId174" w:history="1">
              <w:r>
                <w:rPr>
                  <w:color w:val="1e198e"/>
                  <w:b w:val="1"/>
                  <w:bCs w:val="1"/>
                  <w:u w:val="single"/>
                </w:rPr>
                <w:t xml:space="preserve">Impact de la dynamique d’occupation du sol sur les flux de matière à l’Holocène : l’exemple de la vallée de la Choisille (France)</w:t>
              </w:r>
            </w:hyperlink>
          </w:p>
          <w:p>
            <w:pPr/>
            <w:hyperlink r:id="rId84" w:history="1">
              <w:r>
                <w:rPr>
                  <w:color w:val="#410a8c"/>
                  <w:u w:val="single"/>
                </w:rPr>
                <w:t xml:space="preserve">Eymeric Morin</w:t>
              </w:r>
            </w:hyperlink>
            <w:r>
              <w:rPr/>
              <w:t xml:space="preserve">,</w:t>
            </w:r>
            <w:hyperlink r:id="rId175" w:history="1">
              <w:r>
                <w:rPr>
                  <w:color w:val="#410a8c"/>
                  <w:u w:val="single"/>
                </w:rPr>
                <w:t xml:space="preserve">Anne-Laure Cyprien</w:t>
              </w:r>
            </w:hyperlink>
            <w:r>
              <w:rPr/>
              <w:t xml:space="preserve">,</w:t>
            </w:r>
            <w:hyperlink r:id="rId176" w:history="1">
              <w:r>
                <w:rPr>
                  <w:color w:val="#410a8c"/>
                  <w:u w:val="single"/>
                </w:rPr>
                <w:t xml:space="preserve">Isabelle Gay-Ovejero</w:t>
              </w:r>
            </w:hyperlink>
            <w:r>
              <w:rPr/>
              <w:t xml:space="preserve">,</w:t>
            </w:r>
            <w:hyperlink r:id="rId37" w:history="1">
              <w:r>
                <w:rPr>
                  <w:color w:val="#410a8c"/>
                  <w:u w:val="single"/>
                </w:rPr>
                <w:t xml:space="preserve">Florent Hinschberger</w:t>
              </w:r>
            </w:hyperlink>
            <w:r>
              <w:rPr/>
              <w:t xml:space="preserve">,</w:t>
            </w:r>
            <w:hyperlink r:id="rId85" w:history="1">
              <w:r>
                <w:rPr>
                  <w:color w:val="#410a8c"/>
                  <w:u w:val="single"/>
                </w:rPr>
                <w:t xml:space="preserve">Camille Joly</w:t>
              </w:r>
            </w:hyperlink>
            <w:r>
              <w:rPr/>
              <w:t xml:space="preserve">et al.</w:t>
            </w:r>
          </w:p>
          <w:p>
            <w:pPr/>
            <w:r>
              <w:rPr>
                <w:i w:val="1"/>
                <w:iCs w:val="1"/>
              </w:rPr>
              <w:t xml:space="preserve">XVIIe colloque d'Archéométrie du GMPCA</w:t>
            </w:r>
            <w:r>
              <w:rPr/>
              <w:t xml:space="preserve">, Apr 2009, Montpellier, France</w:t>
            </w:r>
          </w:p>
          <w:p>
            <w:pPr/>
            <w:r>
              <w:rPr/>
              <w:t xml:space="preserve">Poster de conférence</w:t>
            </w:r>
          </w:p>
          <w:p>
            <w:pPr/>
            <w:hyperlink r:id="rId174" w:history="1">
              <w:r>
                <w:rPr>
                  <w:color w:val="#410a8c"/>
                  <w:u w:val="single"/>
                </w:rPr>
                <w:t xml:space="preserve">hal-02326463v1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MOOC &amp;quot; La Renaissance en Val de Loire&amp;quot; - Episode 8 «Paysages »</w:t>
              </w:r>
            </w:hyperlink>
          </w:p>
          <w:p>
            <w:pPr/>
            <w:hyperlink r:id="rId178" w:history="1">
              <w:r>
                <w:rPr>
                  <w:color w:val="#410a8c"/>
                  <w:u w:val="single"/>
                </w:rPr>
                <w:t xml:space="preserve">Pascal Brioist</w:t>
              </w:r>
            </w:hyperlink>
            <w:r>
              <w:rPr/>
              <w:t xml:space="preserve">,</w:t>
            </w:r>
            <w:hyperlink r:id="rId13" w:history="1">
              <w:r>
                <w:rPr>
                  <w:color w:val="#410a8c"/>
                  <w:u w:val="single"/>
                </w:rPr>
                <w:t xml:space="preserve">Samuel Leturcq</w:t>
              </w:r>
            </w:hyperlink>
            <w:r>
              <w:rPr/>
              <w:t xml:space="preserve">,</w:t>
            </w:r>
            <w:hyperlink r:id="rId179" w:history="1">
              <w:r>
                <w:rPr>
                  <w:color w:val="#410a8c"/>
                  <w:u w:val="single"/>
                </w:rPr>
                <w:t xml:space="preserve">Marie-Elisabeth Boutroue</w:t>
              </w:r>
            </w:hyperlink>
            <w:r>
              <w:rPr/>
              <w:t xml:space="preserve">,</w:t>
            </w:r>
            <w:hyperlink r:id="rId180" w:history="1">
              <w:r>
                <w:rPr>
                  <w:color w:val="#410a8c"/>
                  <w:u w:val="single"/>
                </w:rPr>
                <w:t xml:space="preserve">J. Casas</w:t>
              </w:r>
            </w:hyperlink>
            <w:r>
              <w:rPr/>
              <w:t xml:space="preserve">,</w:t>
            </w:r>
            <w:hyperlink r:id="rId181" w:history="1">
              <w:r>
                <w:rPr>
                  <w:color w:val="#410a8c"/>
                  <w:u w:val="single"/>
                </w:rPr>
                <w:t xml:space="preserve">Daniel Saulnier</w:t>
              </w:r>
            </w:hyperlink>
            <w:r>
              <w:rPr/>
              <w:t xml:space="preserve">et al.</w:t>
            </w:r>
          </w:p>
          <w:p>
            <w:pPr/>
            <w:r>
              <w:rPr>
                <w:i w:val="1"/>
                <w:iCs w:val="1"/>
              </w:rPr>
              <w:t xml:space="preserve">" La Renaissance en Val de Loire" – MOOC en 10 épisodes - Renaissance TransmediaLab - Benoist Pierre (dir.)</w:t>
            </w:r>
            <w:r>
              <w:rPr/>
              <w:t xml:space="preserve">, 2021, https://renaissance-transmedia-lab.fr/rtl4/mooc-la-renaissance-en-val-de-loire-paysages/</w:t>
            </w:r>
          </w:p>
          <w:p>
            <w:pPr/>
            <w:r>
              <w:rPr/>
              <w:t xml:space="preserve">Autre publication scientifique</w:t>
            </w:r>
          </w:p>
          <w:p>
            <w:pPr/>
            <w:hyperlink r:id="rId177" w:history="1">
              <w:r>
                <w:rPr>
                  <w:color w:val="#410a8c"/>
                  <w:u w:val="single"/>
                </w:rPr>
                <w:t xml:space="preserve">hal-03485801v1</w:t>
              </w:r>
            </w:hyperlink>
          </w:p>
        </w:tc>
      </w:tr>
      <w:tr>
        <w:trPr/>
        <w:tc>
          <w:tcPr>
            <w:noWrap/>
          </w:tcPr>
          <w:p>
            <w:pPr>
              <w:spacing w:after="200"/>
            </w:pPr>
            <w:hyperlink r:id="rId182" w:history="1">
              <w:r>
                <w:rPr>
                  <w:color w:val="1e198e"/>
                  <w:b w:val="1"/>
                  <w:bCs w:val="1"/>
                  <w:u w:val="single"/>
                </w:rPr>
                <w:t xml:space="preserve">L'alimentation à Tours à la fin du Moyen Age</w:t>
              </w:r>
            </w:hyperlink>
          </w:p>
          <w:p>
            <w:pPr/>
            <w:hyperlink r:id="rId13" w:history="1">
              <w:r>
                <w:rPr>
                  <w:color w:val="#410a8c"/>
                  <w:u w:val="single"/>
                </w:rPr>
                <w:t xml:space="preserve">Samuel Leturcq</w:t>
              </w:r>
            </w:hyperlink>
            <w:r>
              <w:rPr/>
              <w:t xml:space="preserve">,</w:t>
            </w:r>
            <w:hyperlink r:id="rId79" w:history="1">
              <w:r>
                <w:rPr>
                  <w:color w:val="#410a8c"/>
                  <w:u w:val="single"/>
                </w:rPr>
                <w:t xml:space="preserve">Didier Boisseuil</w:t>
              </w:r>
            </w:hyperlink>
          </w:p>
          <w:p>
            <w:pPr/>
            <w:r>
              <w:rPr/>
              <w:t xml:space="preserve">2011</w:t>
            </w:r>
          </w:p>
          <w:p>
            <w:pPr/>
            <w:r>
              <w:rPr/>
              <w:t xml:space="preserve">Autre publication scientifique</w:t>
            </w:r>
          </w:p>
          <w:p>
            <w:pPr/>
            <w:hyperlink r:id="rId182" w:history="1">
              <w:r>
                <w:rPr>
                  <w:color w:val="#410a8c"/>
                  <w:u w:val="single"/>
                </w:rPr>
                <w:t xml:space="preserve">hal-00912648v1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0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A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leturcq" TargetMode="External"/><Relationship Id="rId9" Type="http://schemas.openxmlformats.org/officeDocument/2006/relationships/hyperlink" Target="https://orcid.org/0000-0001-5467-1166" TargetMode="External"/><Relationship Id="rId10" Type="http://schemas.openxmlformats.org/officeDocument/2006/relationships/hyperlink" Target="https://www.idref.fr/059524375" TargetMode="External"/><Relationship Id="rId11" Type="http://schemas.openxmlformats.org/officeDocument/2006/relationships/hyperlink" Target="https://citeres.univ-tours.fr/" TargetMode="External"/><Relationship Id="rId12" Type="http://schemas.openxmlformats.org/officeDocument/2006/relationships/hyperlink" Target="https://hal.science/tel-04941626v1" TargetMode="External"/><Relationship Id="rId13" Type="http://schemas.openxmlformats.org/officeDocument/2006/relationships/hyperlink" Target="https://hal.science/search/index/?q=*&amp;authFullName_s=Samuel Leturcq" TargetMode="External"/><Relationship Id="rId14" Type="http://schemas.openxmlformats.org/officeDocument/2006/relationships/hyperlink" Target="https://www.theses.fr/2001PA010634" TargetMode="External"/><Relationship Id="rId15" Type="http://schemas.openxmlformats.org/officeDocument/2006/relationships/hyperlink" Target="https://hal.science/tel-04939348v1" TargetMode="External"/><Relationship Id="rId16" Type="http://schemas.openxmlformats.org/officeDocument/2006/relationships/hyperlink" Target="https://hal.science/tel-04939364v1" TargetMode="External"/><Relationship Id="rId17" Type="http://schemas.openxmlformats.org/officeDocument/2006/relationships/hyperlink" Target="https://hal.science/hal-03712186v1" TargetMode="External"/><Relationship Id="rId18" Type="http://schemas.openxmlformats.org/officeDocument/2006/relationships/hyperlink" Target="https://hal.science/search/index/?q=*&amp;authFullName_s=Henri Galini&#233;" TargetMode="External"/><Relationship Id="rId19" Type="http://schemas.openxmlformats.org/officeDocument/2006/relationships/hyperlink" Target="https://shs.hal.science/halshs-00355236v1" TargetMode="External"/><Relationship Id="rId20" Type="http://schemas.openxmlformats.org/officeDocument/2006/relationships/hyperlink" Target="https://shs.hal.science/halshs-00005557v1" TargetMode="External"/><Relationship Id="rId21" Type="http://schemas.openxmlformats.org/officeDocument/2006/relationships/hyperlink" Target="https://hal.science/hal-04401633v1" TargetMode="External"/><Relationship Id="rId22" Type="http://schemas.openxmlformats.org/officeDocument/2006/relationships/hyperlink" Target="https://shs.hal.science/halshs-00135011v1" TargetMode="External"/><Relationship Id="rId23" Type="http://schemas.openxmlformats.org/officeDocument/2006/relationships/hyperlink" Target="https://hal.science/search/index/?q=*&amp;authFullName_s=Pierre Portet" TargetMode="External"/><Relationship Id="rId24" Type="http://schemas.openxmlformats.org/officeDocument/2006/relationships/hyperlink" Target="https://hal.science/search/index/?q=*&amp;authFullName_s=H&#233;l&#232;ne Noizet" TargetMode="External"/><Relationship Id="rId25" Type="http://schemas.openxmlformats.org/officeDocument/2006/relationships/hyperlink" Target="https://hal.science/search/index/?q=*&amp;authFullName_s=&#201;ric Dellong" TargetMode="External"/><Relationship Id="rId26" Type="http://schemas.openxmlformats.org/officeDocument/2006/relationships/hyperlink" Target="https://hal.science/search/index/?q=*&amp;authFullName_s=Niki Evelpidou" TargetMode="External"/><Relationship Id="rId27" Type="http://schemas.openxmlformats.org/officeDocument/2006/relationships/hyperlink" Target="https://hal.science/hal-04401657v1" TargetMode="External"/><Relationship Id="rId28" Type="http://schemas.openxmlformats.org/officeDocument/2006/relationships/hyperlink" Target="https://dx.doi.org/10.58335/crescentis.1451" TargetMode="External"/><Relationship Id="rId29" Type="http://schemas.openxmlformats.org/officeDocument/2006/relationships/hyperlink" Target="https://hal.science/hal-04407812v1" TargetMode="External"/><Relationship Id="rId30" Type="http://schemas.openxmlformats.org/officeDocument/2006/relationships/hyperlink" Target="https://hal.science/hal-04401645v1" TargetMode="External"/><Relationship Id="rId31" Type="http://schemas.openxmlformats.org/officeDocument/2006/relationships/hyperlink" Target="https://dx.doi.org/10.58335/crescentis.1484" TargetMode="External"/><Relationship Id="rId32" Type="http://schemas.openxmlformats.org/officeDocument/2006/relationships/hyperlink" Target="https://hal.science/hal-04122051v1" TargetMode="External"/><Relationship Id="rId33" Type="http://schemas.openxmlformats.org/officeDocument/2006/relationships/hyperlink" Target="https://hal.science/search/index/?q=*&amp;authFullName_s=K&#233;vin Billet" TargetMode="External"/><Relationship Id="rId34" Type="http://schemas.openxmlformats.org/officeDocument/2006/relationships/hyperlink" Target="https://hal.science/search/index/?q=*&amp;authFullName_s=S&#233;bastien Salvador-Blanes" TargetMode="External"/><Relationship Id="rId35" Type="http://schemas.openxmlformats.org/officeDocument/2006/relationships/hyperlink" Target="https://hal.science/search/index/?q=*&amp;authFullName_s=Thomas Dug&#233; de Bernonville" TargetMode="External"/><Relationship Id="rId36" Type="http://schemas.openxmlformats.org/officeDocument/2006/relationships/hyperlink" Target="https://hal.science/search/index/?q=*&amp;authFullName_s=Guillaume Delanoue" TargetMode="External"/><Relationship Id="rId37" Type="http://schemas.openxmlformats.org/officeDocument/2006/relationships/hyperlink" Target="https://hal.science/search/index/?q=*&amp;authFullName_s=Florent Hinschberger" TargetMode="External"/><Relationship Id="rId38" Type="http://schemas.openxmlformats.org/officeDocument/2006/relationships/hyperlink" Target="https://dx.doi.org/10.3390/molecules28114555" TargetMode="External"/><Relationship Id="rId39" Type="http://schemas.openxmlformats.org/officeDocument/2006/relationships/hyperlink" Target="https://hal.science/hal-04401670v1" TargetMode="External"/><Relationship Id="rId40" Type="http://schemas.openxmlformats.org/officeDocument/2006/relationships/hyperlink" Target="https://hal.science/search/index/?q=*&amp;authFullName_s=Jeanne Galini&#233;-Yerre" TargetMode="External"/><Relationship Id="rId41" Type="http://schemas.openxmlformats.org/officeDocument/2006/relationships/hyperlink" Target="https://dx.doi.org/10.58335/crescentis.1473" TargetMode="External"/><Relationship Id="rId42" Type="http://schemas.openxmlformats.org/officeDocument/2006/relationships/hyperlink" Target="https://hal.science/hal-04401685v1" TargetMode="External"/><Relationship Id="rId43" Type="http://schemas.openxmlformats.org/officeDocument/2006/relationships/hyperlink" Target="https://dx.doi.org/10.58335/crescentis.1478" TargetMode="External"/><Relationship Id="rId44" Type="http://schemas.openxmlformats.org/officeDocument/2006/relationships/hyperlink" Target="https://hal.science/hal-03416281v1" TargetMode="External"/><Relationship Id="rId45" Type="http://schemas.openxmlformats.org/officeDocument/2006/relationships/hyperlink" Target="https://hal.science/hal-02918535v1" TargetMode="External"/><Relationship Id="rId46" Type="http://schemas.openxmlformats.org/officeDocument/2006/relationships/hyperlink" Target="https://hal.science/search/index/?q=*&amp;authFullName_s=C&#233;cile Tannier" TargetMode="External"/><Relationship Id="rId47" Type="http://schemas.openxmlformats.org/officeDocument/2006/relationships/hyperlink" Target="https://hal.science/search/index/?q=*&amp;authFullName_s=Robin Cura" TargetMode="External"/><Relationship Id="rId48" Type="http://schemas.openxmlformats.org/officeDocument/2006/relationships/hyperlink" Target="https://hal.science/search/index/?q=*&amp;authFullName_s=Elisabeth Zadora-Rio" TargetMode="External"/><Relationship Id="rId49" Type="http://schemas.openxmlformats.org/officeDocument/2006/relationships/hyperlink" Target="https://dx.doi.org/10.1016/j.jaa.2020.101204" TargetMode="External"/><Relationship Id="rId50" Type="http://schemas.openxmlformats.org/officeDocument/2006/relationships/hyperlink" Target="https://hal.science/hal-02881374v1" TargetMode="External"/><Relationship Id="rId51" Type="http://schemas.openxmlformats.org/officeDocument/2006/relationships/hyperlink" Target="https://hal.science/search/index/?q=*&amp;authFullName_s=Laure Nuninger" TargetMode="External"/><Relationship Id="rId52" Type="http://schemas.openxmlformats.org/officeDocument/2006/relationships/hyperlink" Target="https://hal.science/search/index/?q=*&amp;authFullName_s=Philip Verhagen" TargetMode="External"/><Relationship Id="rId53" Type="http://schemas.openxmlformats.org/officeDocument/2006/relationships/hyperlink" Target="https://hal.science/search/index/?q=*&amp;authFullName_s=Th&#233;r&#232;se Libourel Rouge" TargetMode="External"/><Relationship Id="rId54" Type="http://schemas.openxmlformats.org/officeDocument/2006/relationships/hyperlink" Target="https://hal.science/search/index/?q=*&amp;authFullName_s=Rachel Opitz" TargetMode="External"/><Relationship Id="rId55" Type="http://schemas.openxmlformats.org/officeDocument/2006/relationships/hyperlink" Target="https://hal.science/search/index/?q=*&amp;authFullName_s=Xavier Rodier" TargetMode="External"/><Relationship Id="rId56" Type="http://schemas.openxmlformats.org/officeDocument/2006/relationships/hyperlink" Target="https://dx.doi.org/10.3390/info11060338" TargetMode="External"/><Relationship Id="rId57" Type="http://schemas.openxmlformats.org/officeDocument/2006/relationships/hyperlink" Target="https://hal.science/hal-02567676v1" TargetMode="External"/><Relationship Id="rId58" Type="http://schemas.openxmlformats.org/officeDocument/2006/relationships/hyperlink" Target="https://hal.science/search/index/?q=*&amp;authFullName_s=Cl&#233;ment Laplaige" TargetMode="External"/><Relationship Id="rId59" Type="http://schemas.openxmlformats.org/officeDocument/2006/relationships/hyperlink" Target="https://dx.doi.org/10.5334/jcaa.46" TargetMode="External"/><Relationship Id="rId60" Type="http://schemas.openxmlformats.org/officeDocument/2006/relationships/hyperlink" Target="https://hal.science/hal-01967317v1" TargetMode="External"/><Relationship Id="rId61" Type="http://schemas.openxmlformats.org/officeDocument/2006/relationships/hyperlink" Target="https://hal.science/hal-01886774v1" TargetMode="External"/><Relationship Id="rId62" Type="http://schemas.openxmlformats.org/officeDocument/2006/relationships/hyperlink" Target="https://hal.science/search/index/?q=*&amp;authFullName_s=Adrien Lammoglia" TargetMode="External"/><Relationship Id="rId63" Type="http://schemas.openxmlformats.org/officeDocument/2006/relationships/hyperlink" Target="https://hal.science/search/index/?q=*&amp;authFullName_s=Etienne Delay" TargetMode="External"/><Relationship Id="rId64" Type="http://schemas.openxmlformats.org/officeDocument/2006/relationships/hyperlink" Target="https://dx.doi.org/10.4000/cybergeo.29324" TargetMode="External"/><Relationship Id="rId65" Type="http://schemas.openxmlformats.org/officeDocument/2006/relationships/hyperlink" Target="https://hal.science/hal-02423868v1" TargetMode="External"/><Relationship Id="rId66" Type="http://schemas.openxmlformats.org/officeDocument/2006/relationships/hyperlink" Target="https://hal.science/search/index/?q=*&amp;authFullName_s=Nathalie Avallone" TargetMode="External"/><Relationship Id="rId67" Type="http://schemas.openxmlformats.org/officeDocument/2006/relationships/hyperlink" Target="https://hal.science/search/index/?q=*&amp;authFullName_s=Abdelkhaleq Berramdane" TargetMode="External"/><Relationship Id="rId68" Type="http://schemas.openxmlformats.org/officeDocument/2006/relationships/hyperlink" Target="https://hal.science/search/index/?q=*&amp;authFullName_s=Christine Guillard" TargetMode="External"/><Relationship Id="rId69" Type="http://schemas.openxmlformats.org/officeDocument/2006/relationships/hyperlink" Target="https://hal.science/hal-01965661v1" TargetMode="External"/><Relationship Id="rId70" Type="http://schemas.openxmlformats.org/officeDocument/2006/relationships/hyperlink" Target="https://hal.science/hal-01529454v1" TargetMode="External"/><Relationship Id="rId71" Type="http://schemas.openxmlformats.org/officeDocument/2006/relationships/hyperlink" Target="https://shs.hal.science/halshs-01542845v1" TargetMode="External"/><Relationship Id="rId72" Type="http://schemas.openxmlformats.org/officeDocument/2006/relationships/hyperlink" Target="https://dx.doi.org/10.4000/cybergeo.28356" TargetMode="External"/><Relationship Id="rId73" Type="http://schemas.openxmlformats.org/officeDocument/2006/relationships/hyperlink" Target="https://hal.science/hal-01502664v1" TargetMode="External"/><Relationship Id="rId74" Type="http://schemas.openxmlformats.org/officeDocument/2006/relationships/hyperlink" Target="https://hal.science/hal-01311067v1" TargetMode="External"/><Relationship Id="rId75" Type="http://schemas.openxmlformats.org/officeDocument/2006/relationships/hyperlink" Target="https://hal.science/search/index/?q=*&amp;authFullName_s=Romain Raveaux" TargetMode="External"/><Relationship Id="rId76" Type="http://schemas.openxmlformats.org/officeDocument/2006/relationships/hyperlink" Target="https://dx.doi.org/10.4000/cem.13805" TargetMode="External"/><Relationship Id="rId77" Type="http://schemas.openxmlformats.org/officeDocument/2006/relationships/hyperlink" Target="https://hal.science/hal-01414653v1" TargetMode="External"/><Relationship Id="rId78" Type="http://schemas.openxmlformats.org/officeDocument/2006/relationships/hyperlink" Target="https://shs.hal.science/halshs-01237130v1" TargetMode="External"/><Relationship Id="rId79" Type="http://schemas.openxmlformats.org/officeDocument/2006/relationships/hyperlink" Target="https://hal.science/search/index/?q=*&amp;authFullName_s=Didier Boisseuil" TargetMode="External"/><Relationship Id="rId80" Type="http://schemas.openxmlformats.org/officeDocument/2006/relationships/hyperlink" Target="https://hal.science/search/index/?q=*&amp;authFullName_s=Pascal Chareille" TargetMode="External"/><Relationship Id="rId81" Type="http://schemas.openxmlformats.org/officeDocument/2006/relationships/hyperlink" Target="https://hal.science/search/index/?q=*&amp;authFullName_s=Stanley Th&#233;ry" TargetMode="External"/><Relationship Id="rId82" Type="http://schemas.openxmlformats.org/officeDocument/2006/relationships/hyperlink" Target="https://hal.science/hal-00818807v1" TargetMode="External"/><Relationship Id="rId83" Type="http://schemas.openxmlformats.org/officeDocument/2006/relationships/hyperlink" Target="https://hal.science/search/index/?q=*&amp;authFullName_s=Nicolas Poirier" TargetMode="External"/><Relationship Id="rId84" Type="http://schemas.openxmlformats.org/officeDocument/2006/relationships/hyperlink" Target="https://hal.science/search/index/?q=*&amp;authFullName_s=Eymeric Morin" TargetMode="External"/><Relationship Id="rId85" Type="http://schemas.openxmlformats.org/officeDocument/2006/relationships/hyperlink" Target="https://hal.science/search/index/?q=*&amp;authFullName_s=Camille Joly" TargetMode="External"/><Relationship Id="rId86" Type="http://schemas.openxmlformats.org/officeDocument/2006/relationships/hyperlink" Target="https://hal.science/search/index/?q=*&amp;authFullName_s=Lionel Visset" TargetMode="External"/><Relationship Id="rId87" Type="http://schemas.openxmlformats.org/officeDocument/2006/relationships/hyperlink" Target="https://hal.science/hal-01345367v1" TargetMode="External"/><Relationship Id="rId88" Type="http://schemas.openxmlformats.org/officeDocument/2006/relationships/hyperlink" Target="https://hal.science/search/index/?q=*&amp;authFullName_s=M&#233;lanie Le Cou&#233;dic" TargetMode="External"/><Relationship Id="rId89" Type="http://schemas.openxmlformats.org/officeDocument/2006/relationships/hyperlink" Target="https://hal.science/search/index/?q=*&amp;authFullName_s=Florent Hautefeuille" TargetMode="External"/><Relationship Id="rId90" Type="http://schemas.openxmlformats.org/officeDocument/2006/relationships/hyperlink" Target="https://hal.science/search/index/?q=*&amp;authFullName_s=Etienne Fieux" TargetMode="External"/><Relationship Id="rId91" Type="http://schemas.openxmlformats.org/officeDocument/2006/relationships/hyperlink" Target="https://dx.doi.org/10.4000/archeosciences.3758" TargetMode="External"/><Relationship Id="rId92" Type="http://schemas.openxmlformats.org/officeDocument/2006/relationships/hyperlink" Target="https://hal.science/hal-00915358v1" TargetMode="External"/><Relationship Id="rId93" Type="http://schemas.openxmlformats.org/officeDocument/2006/relationships/hyperlink" Target="https://shs.hal.science/halshs-00905138v1" TargetMode="External"/><Relationship Id="rId94" Type="http://schemas.openxmlformats.org/officeDocument/2006/relationships/hyperlink" Target="https://shs.hal.science/halshs-00005378v1" TargetMode="External"/><Relationship Id="rId95" Type="http://schemas.openxmlformats.org/officeDocument/2006/relationships/hyperlink" Target="https://shs.hal.science/halshs-00005556v1" TargetMode="External"/><Relationship Id="rId96" Type="http://schemas.openxmlformats.org/officeDocument/2006/relationships/hyperlink" Target="https://shs.hal.science/halshs-00591272v1" TargetMode="External"/><Relationship Id="rId97" Type="http://schemas.openxmlformats.org/officeDocument/2006/relationships/hyperlink" Target="https://hal.science/hal-00905164v1" TargetMode="External"/><Relationship Id="rId98" Type="http://schemas.openxmlformats.org/officeDocument/2006/relationships/hyperlink" Target="https://dx.doi.org/10.3917/hyp.981.0095" TargetMode="External"/><Relationship Id="rId99" Type="http://schemas.openxmlformats.org/officeDocument/2006/relationships/hyperlink" Target="https://hal.science/hal-03964796v1" TargetMode="External"/><Relationship Id="rId100" Type="http://schemas.openxmlformats.org/officeDocument/2006/relationships/hyperlink" Target="https://hal.science/search/index/?q=*&amp;authFullName_s=Magali Watteaux" TargetMode="External"/><Relationship Id="rId101" Type="http://schemas.openxmlformats.org/officeDocument/2006/relationships/hyperlink" Target="https://www.seuil.com/ouvrage/marc-bloch-florian-mazel/9782021546354" TargetMode="External"/><Relationship Id="rId102" Type="http://schemas.openxmlformats.org/officeDocument/2006/relationships/hyperlink" Target="https://hal.science/hal-05330153v1" TargetMode="External"/><Relationship Id="rId103" Type="http://schemas.openxmlformats.org/officeDocument/2006/relationships/hyperlink" Target="https://pufr-editions.fr/produit/des-vignes-aux-caves/" TargetMode="External"/><Relationship Id="rId104" Type="http://schemas.openxmlformats.org/officeDocument/2006/relationships/hyperlink" Target="https://hal.science/hal-05330085v1" TargetMode="External"/><Relationship Id="rId105" Type="http://schemas.openxmlformats.org/officeDocument/2006/relationships/hyperlink" Target="https://hal.science/hal-05389425v1" TargetMode="External"/><Relationship Id="rId106" Type="http://schemas.openxmlformats.org/officeDocument/2006/relationships/hyperlink" Target="https://hal.science/hal-04252547v1" TargetMode="External"/><Relationship Id="rId107" Type="http://schemas.openxmlformats.org/officeDocument/2006/relationships/hyperlink" Target="https://hal.science/hal-03908542v1" TargetMode="External"/><Relationship Id="rId108" Type="http://schemas.openxmlformats.org/officeDocument/2006/relationships/hyperlink" Target="https://hal.science/search/index/?q=*&amp;authFullName_s=Francesca Di Pietro" TargetMode="External"/><Relationship Id="rId109" Type="http://schemas.openxmlformats.org/officeDocument/2006/relationships/hyperlink" Target="https://hal.science/search/index/?q=*&amp;authFullName_s=Roger Coly" TargetMode="External"/><Relationship Id="rId110" Type="http://schemas.openxmlformats.org/officeDocument/2006/relationships/hyperlink" Target="https://hal.science/search/index/?q=*&amp;authFullName_s=Cl&#233;mence Chaudron" TargetMode="External"/><Relationship Id="rId111" Type="http://schemas.openxmlformats.org/officeDocument/2006/relationships/hyperlink" Target="https://dx.doi.org/10.1002/9781394169764.ch4" TargetMode="External"/><Relationship Id="rId112" Type="http://schemas.openxmlformats.org/officeDocument/2006/relationships/hyperlink" Target="https://hal.science/hal-04607103v1" TargetMode="External"/><Relationship Id="rId113" Type="http://schemas.openxmlformats.org/officeDocument/2006/relationships/hyperlink" Target="https://hal.science/hal-03407597v1" TargetMode="External"/><Relationship Id="rId114" Type="http://schemas.openxmlformats.org/officeDocument/2006/relationships/hyperlink" Target="https://hal.science/search/index/?q=*&amp;authFullName_s=Elisabeth Lorans" TargetMode="External"/><Relationship Id="rId115" Type="http://schemas.openxmlformats.org/officeDocument/2006/relationships/hyperlink" Target="https://hal.science/hal-03480382v1" TargetMode="External"/><Relationship Id="rId116" Type="http://schemas.openxmlformats.org/officeDocument/2006/relationships/hyperlink" Target="https://hal.science/search/index/?q=*&amp;authFullName_s=Lena Sanders" TargetMode="External"/><Relationship Id="rId117" Type="http://schemas.openxmlformats.org/officeDocument/2006/relationships/hyperlink" Target="https://hal.science/search/index/?q=*&amp;authFullName_s=Arnaud Banos" TargetMode="External"/><Relationship Id="rId118" Type="http://schemas.openxmlformats.org/officeDocument/2006/relationships/hyperlink" Target="https://hal.science/search/index/?q=*&amp;authFullName_s=Fr&#233;d&#233;rique Bertoncello" TargetMode="External"/><Relationship Id="rId119" Type="http://schemas.openxmlformats.org/officeDocument/2006/relationships/hyperlink" Target="https://hal.science/search/index/?q=*&amp;authFullName_s=Anne Bretagnolle" TargetMode="External"/><Relationship Id="rId120" Type="http://schemas.openxmlformats.org/officeDocument/2006/relationships/hyperlink" Target="https://books.openedition.org/pufr/19740" TargetMode="External"/><Relationship Id="rId121" Type="http://schemas.openxmlformats.org/officeDocument/2006/relationships/hyperlink" Target="https://dx.doi.org/10.4000/books.pufr.19740" TargetMode="External"/><Relationship Id="rId122" Type="http://schemas.openxmlformats.org/officeDocument/2006/relationships/hyperlink" Target="https://shs.hal.science/halshs-03388401v1" TargetMode="External"/><Relationship Id="rId123" Type="http://schemas.openxmlformats.org/officeDocument/2006/relationships/hyperlink" Target="https://hal.science/search/index/?q=*&amp;authFullName_s=Florian Mazel" TargetMode="External"/><Relationship Id="rId124" Type="http://schemas.openxmlformats.org/officeDocument/2006/relationships/hyperlink" Target="https://hal.science/hal-03945360v1" TargetMode="External"/><Relationship Id="rId125" Type="http://schemas.openxmlformats.org/officeDocument/2006/relationships/hyperlink" Target="https://hal.science/search/index/?q=*&amp;authFullName_s=Jeanne Galini&#233;" TargetMode="External"/><Relationship Id="rId126" Type="http://schemas.openxmlformats.org/officeDocument/2006/relationships/hyperlink" Target="https://bbdeditions.fr/nos-livres.html#!/Bordeaux-une-histoire-de-c%C3%A9pages/p/416679056/category=0" TargetMode="External"/><Relationship Id="rId127" Type="http://schemas.openxmlformats.org/officeDocument/2006/relationships/hyperlink" Target="https://shs.hal.science/halshs-03388353v1" TargetMode="External"/><Relationship Id="rId128" Type="http://schemas.openxmlformats.org/officeDocument/2006/relationships/hyperlink" Target="https://hal.science/hal-02878504v1" TargetMode="External"/><Relationship Id="rId129" Type="http://schemas.openxmlformats.org/officeDocument/2006/relationships/hyperlink" Target="https://dx.doi.org/10.4000/books.pufr.28205" TargetMode="External"/><Relationship Id="rId130" Type="http://schemas.openxmlformats.org/officeDocument/2006/relationships/hyperlink" Target="https://hal.science/hal-02468507v1" TargetMode="External"/><Relationship Id="rId131" Type="http://schemas.openxmlformats.org/officeDocument/2006/relationships/hyperlink" Target="https://hal.science/hal-02468515v1" TargetMode="External"/><Relationship Id="rId132" Type="http://schemas.openxmlformats.org/officeDocument/2006/relationships/hyperlink" Target="https://hal.science/hal-01666498v1" TargetMode="External"/><Relationship Id="rId133" Type="http://schemas.openxmlformats.org/officeDocument/2006/relationships/hyperlink" Target="https://shs.hal.science/halshs-05273095v1" TargetMode="External"/><Relationship Id="rId134" Type="http://schemas.openxmlformats.org/officeDocument/2006/relationships/hyperlink" Target="https://books.openedition.org/pufr/10527" TargetMode="External"/><Relationship Id="rId135" Type="http://schemas.openxmlformats.org/officeDocument/2006/relationships/hyperlink" Target="https://dx.doi.org/10.4000/books.pufr.10527" TargetMode="External"/><Relationship Id="rId136" Type="http://schemas.openxmlformats.org/officeDocument/2006/relationships/hyperlink" Target="https://hal.science/hal-01967325v1" TargetMode="External"/><Relationship Id="rId137" Type="http://schemas.openxmlformats.org/officeDocument/2006/relationships/hyperlink" Target="https://hal.science/search/index/?q=*&amp;authFullName_s=Beno&#238;t Musset" TargetMode="External"/><Relationship Id="rId138" Type="http://schemas.openxmlformats.org/officeDocument/2006/relationships/hyperlink" Target="https://hal.science/hal-01528867v1" TargetMode="External"/><Relationship Id="rId139" Type="http://schemas.openxmlformats.org/officeDocument/2006/relationships/hyperlink" Target="http://pufr-editions.fr/livre/petits-vignobles" TargetMode="External"/><Relationship Id="rId140" Type="http://schemas.openxmlformats.org/officeDocument/2006/relationships/hyperlink" Target="https://hal.science/hal-02077982v1" TargetMode="External"/><Relationship Id="rId141" Type="http://schemas.openxmlformats.org/officeDocument/2006/relationships/hyperlink" Target="https://hal.science/search/index/?q=*&amp;authFullName_s=Luis Martinez Vasquez" TargetMode="External"/><Relationship Id="rId142" Type="http://schemas.openxmlformats.org/officeDocument/2006/relationships/hyperlink" Target="https://hal.science/hal-01414614v1" TargetMode="External"/><Relationship Id="rId143" Type="http://schemas.openxmlformats.org/officeDocument/2006/relationships/hyperlink" Target="https://dx.doi.org/10.4000/books.pur.133080" TargetMode="External"/><Relationship Id="rId144" Type="http://schemas.openxmlformats.org/officeDocument/2006/relationships/hyperlink" Target="https://hal.science/hal-01249150v1" TargetMode="External"/><Relationship Id="rId145" Type="http://schemas.openxmlformats.org/officeDocument/2006/relationships/hyperlink" Target="https://hal.science/search/index/?q=*&amp;authFullName_s=Julien Ferreira" TargetMode="External"/><Relationship Id="rId146" Type="http://schemas.openxmlformats.org/officeDocument/2006/relationships/hyperlink" Target="https://hal.science/search/index/?q=*&amp;authFullName_s=Luis Martinez" TargetMode="External"/><Relationship Id="rId147" Type="http://schemas.openxmlformats.org/officeDocument/2006/relationships/hyperlink" Target="https://hal.science/search/index/?q=*&amp;authFullName_s=Benjamin de Villars Villecroze" TargetMode="External"/><Relationship Id="rId148" Type="http://schemas.openxmlformats.org/officeDocument/2006/relationships/hyperlink" Target="https://hal.science/hal-01249136v1" TargetMode="External"/><Relationship Id="rId149" Type="http://schemas.openxmlformats.org/officeDocument/2006/relationships/hyperlink" Target="http://edition@vigne-vin.com" TargetMode="External"/><Relationship Id="rId150" Type="http://schemas.openxmlformats.org/officeDocument/2006/relationships/hyperlink" Target="https://hal.science/hal-01021976v1" TargetMode="External"/><Relationship Id="rId151" Type="http://schemas.openxmlformats.org/officeDocument/2006/relationships/hyperlink" Target="https://shs.hal.science/halshs-00905139v1" TargetMode="External"/><Relationship Id="rId152" Type="http://schemas.openxmlformats.org/officeDocument/2006/relationships/hyperlink" Target="https://hal.science/hal-00905163v1" TargetMode="External"/><Relationship Id="rId153" Type="http://schemas.openxmlformats.org/officeDocument/2006/relationships/hyperlink" Target="https://shs.hal.science/halshs-00905140v1" TargetMode="External"/><Relationship Id="rId154" Type="http://schemas.openxmlformats.org/officeDocument/2006/relationships/hyperlink" Target="https://hal.science/hal-00905136v1" TargetMode="External"/><Relationship Id="rId155" Type="http://schemas.openxmlformats.org/officeDocument/2006/relationships/hyperlink" Target="https://shs.hal.science/halshs-00355292v1" TargetMode="External"/><Relationship Id="rId156" Type="http://schemas.openxmlformats.org/officeDocument/2006/relationships/hyperlink" Target="https://shs.hal.science/halshs-00355258v1" TargetMode="External"/><Relationship Id="rId157" Type="http://schemas.openxmlformats.org/officeDocument/2006/relationships/hyperlink" Target="https://dx.doi.org/10.3406/shmes.2006.1923" TargetMode="External"/><Relationship Id="rId158" Type="http://schemas.openxmlformats.org/officeDocument/2006/relationships/hyperlink" Target="https://shs.hal.science/halshs-00912408v1" TargetMode="External"/><Relationship Id="rId159" Type="http://schemas.openxmlformats.org/officeDocument/2006/relationships/hyperlink" Target="https://hal.science/hal-00912095v1" TargetMode="External"/><Relationship Id="rId160" Type="http://schemas.openxmlformats.org/officeDocument/2006/relationships/hyperlink" Target="https://hal.science/hal-00912094v1" TargetMode="External"/><Relationship Id="rId161" Type="http://schemas.openxmlformats.org/officeDocument/2006/relationships/hyperlink" Target="https://shs.hal.science/halshs-03535731v1" TargetMode="External"/><Relationship Id="rId162" Type="http://schemas.openxmlformats.org/officeDocument/2006/relationships/hyperlink" Target="https://hal.science/search/index/?q=*&amp;authFullName_s=Nathanael Levoguer" TargetMode="External"/><Relationship Id="rId163" Type="http://schemas.openxmlformats.org/officeDocument/2006/relationships/hyperlink" Target="https://hal.science/hal-02282723v1" TargetMode="External"/><Relationship Id="rId164" Type="http://schemas.openxmlformats.org/officeDocument/2006/relationships/hyperlink" Target="https://hal.science/hal-01270848v1" TargetMode="External"/><Relationship Id="rId165" Type="http://schemas.openxmlformats.org/officeDocument/2006/relationships/hyperlink" Target="https://hal.science/hal-01135997v1" TargetMode="External"/><Relationship Id="rId166" Type="http://schemas.openxmlformats.org/officeDocument/2006/relationships/hyperlink" Target="https://hal.science/search/index/?q=*&amp;authFullName_s=&#201;ric Rouvellac" TargetMode="External"/><Relationship Id="rId167" Type="http://schemas.openxmlformats.org/officeDocument/2006/relationships/hyperlink" Target="https://hal.science/hal-01151694v3" TargetMode="External"/><Relationship Id="rId168" Type="http://schemas.openxmlformats.org/officeDocument/2006/relationships/hyperlink" Target="https://shs.hal.science/halshs-00956286v1" TargetMode="External"/><Relationship Id="rId169" Type="http://schemas.openxmlformats.org/officeDocument/2006/relationships/hyperlink" Target="https://hal.science/search/index/?q=*&amp;authFullName_s=Bertrand Jouve" TargetMode="External"/><Relationship Id="rId170" Type="http://schemas.openxmlformats.org/officeDocument/2006/relationships/hyperlink" Target="https://shs.hal.science/halshs-00956306v1" TargetMode="External"/><Relationship Id="rId171" Type="http://schemas.openxmlformats.org/officeDocument/2006/relationships/hyperlink" Target="https://hal.science/hal-00745095v1" TargetMode="External"/><Relationship Id="rId172" Type="http://schemas.openxmlformats.org/officeDocument/2006/relationships/hyperlink" Target="https://hal.science/hal-02487770v1" TargetMode="External"/><Relationship Id="rId173" Type="http://schemas.openxmlformats.org/officeDocument/2006/relationships/hyperlink" Target="https://hal.science/search/index/?q=*&amp;authFullName_s=James Motteau" TargetMode="External"/><Relationship Id="rId174" Type="http://schemas.openxmlformats.org/officeDocument/2006/relationships/hyperlink" Target="https://hal.science/hal-02326463v1" TargetMode="External"/><Relationship Id="rId175" Type="http://schemas.openxmlformats.org/officeDocument/2006/relationships/hyperlink" Target="https://hal.science/search/index/?q=*&amp;authFullName_s=Anne-Laure Cyprien" TargetMode="External"/><Relationship Id="rId176" Type="http://schemas.openxmlformats.org/officeDocument/2006/relationships/hyperlink" Target="https://hal.science/search/index/?q=*&amp;authFullName_s=Isabelle Gay-Ovejero" TargetMode="External"/><Relationship Id="rId177" Type="http://schemas.openxmlformats.org/officeDocument/2006/relationships/hyperlink" Target="https://hal.science/hal-03485801v1" TargetMode="External"/><Relationship Id="rId178" Type="http://schemas.openxmlformats.org/officeDocument/2006/relationships/hyperlink" Target="https://hal.science/search/index/?q=*&amp;authFullName_s=Pascal Brioist" TargetMode="External"/><Relationship Id="rId179" Type="http://schemas.openxmlformats.org/officeDocument/2006/relationships/hyperlink" Target="https://hal.science/search/index/?q=*&amp;authFullName_s=Marie-Elisabeth Boutroue" TargetMode="External"/><Relationship Id="rId180" Type="http://schemas.openxmlformats.org/officeDocument/2006/relationships/hyperlink" Target="https://hal.science/search/index/?q=*&amp;authFullName_s=J. Casas" TargetMode="External"/><Relationship Id="rId181" Type="http://schemas.openxmlformats.org/officeDocument/2006/relationships/hyperlink" Target="https://hal.science/search/index/?q=*&amp;authFullName_s=Daniel Saulnier" TargetMode="External"/><Relationship Id="rId182" Type="http://schemas.openxmlformats.org/officeDocument/2006/relationships/hyperlink" Target="https://hal.science/hal-00912648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Leturcq</dc:title>
  <dc:description>CV</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