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Sandra RUSSO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sandra-russo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a priori du droit sur « l'incertain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2023, Journées d’étude pluridisciplinaire de la jeune recherche,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⟨10.61953/lex.3418⟩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risques psychosociaux et la distanciation physique au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33 (2), pp.27-37.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⟨10.3917/jibes.332.0027⟩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Libertés, droits de la personnalité et technologies.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 (2022), pp.133-150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L'incertitude et le droit de l'environnement. L'exemple du risque nucléaire.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⟨10.61953/lex.2829⟩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in two populations (expert/non-expert)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2020, 6, pp.2288-2298.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⟨10.1016/j.egyr.2020.08.015⟩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sécurité et sûreté des installations nucléaires civiles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</w:p>
          <w:p>
            <w:pPr/>
            <w:r>
              <w:rPr/>
              <w:t xml:space="preserve">Muriel RAMBOUR. </w:t>
            </w:r>
            <w:r>
              <w:rPr>
                <w:i w:val="1"/>
                <w:iCs w:val="1"/>
              </w:rPr>
              <w:t xml:space="preserve">Sûreté et sécurité des installations nucléaires civiles</w:t>
            </w:r>
            <w:r>
              <w:rPr/>
              <w:t xml:space="preserve">, Paris, Mare &amp; Martin, pp.33-58, A paraître, coll. "Droit de la sécurité et de la défense"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halshs-03045575v1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conférence internationale NRBCE Recherche et innovation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hal-02294874v1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perception of nuclear risk among two populations (expert/non-expert)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Sandra Perez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Russo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(Union internationale de chimie pure et appliquée)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hal-02360612v1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3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a-russo" TargetMode="External"/><Relationship Id="rId9" Type="http://schemas.openxmlformats.org/officeDocument/2006/relationships/hyperlink" Target="https://hal.science/hal-03983984v1" TargetMode="External"/><Relationship Id="rId10" Type="http://schemas.openxmlformats.org/officeDocument/2006/relationships/hyperlink" Target="https://hal.science/search/index/?q=*&amp;authFullName_s=Sandra Russo" TargetMode="External"/><Relationship Id="rId11" Type="http://schemas.openxmlformats.org/officeDocument/2006/relationships/hyperlink" Target="https://dx.doi.org/10.61953/lex.3418" TargetMode="External"/><Relationship Id="rId12" Type="http://schemas.openxmlformats.org/officeDocument/2006/relationships/hyperlink" Target="https://hal.science/hal-04097010v1" TargetMode="External"/><Relationship Id="rId13" Type="http://schemas.openxmlformats.org/officeDocument/2006/relationships/hyperlink" Target="https://dx.doi.org/10.3917/jibes.332.0027" TargetMode="External"/><Relationship Id="rId14" Type="http://schemas.openxmlformats.org/officeDocument/2006/relationships/hyperlink" Target="https://hal.science/hal-04097016v1" TargetMode="External"/><Relationship Id="rId15" Type="http://schemas.openxmlformats.org/officeDocument/2006/relationships/hyperlink" Target="https://shs.hal.science/halshs-03430252v1" TargetMode="External"/><Relationship Id="rId16" Type="http://schemas.openxmlformats.org/officeDocument/2006/relationships/hyperlink" Target="https://dx.doi.org/10.61953/lex.2829" TargetMode="External"/><Relationship Id="rId17" Type="http://schemas.openxmlformats.org/officeDocument/2006/relationships/hyperlink" Target="https://hal.science/hal-02922765v1" TargetMode="External"/><Relationship Id="rId18" Type="http://schemas.openxmlformats.org/officeDocument/2006/relationships/hyperlink" Target="https://hal.science/search/index/?q=*&amp;authFullName_s=Sandra Perez" TargetMode="External"/><Relationship Id="rId19" Type="http://schemas.openxmlformats.org/officeDocument/2006/relationships/hyperlink" Target="https://hal.science/search/index/?q=*&amp;authFullName_s=Christophe Den Auwer" TargetMode="External"/><Relationship Id="rId20" Type="http://schemas.openxmlformats.org/officeDocument/2006/relationships/hyperlink" Target="https://hal.science/search/index/?q=*&amp;authFullName_s=Thierry Pourcher" TargetMode="External"/><Relationship Id="rId21" Type="http://schemas.openxmlformats.org/officeDocument/2006/relationships/hyperlink" Target="https://hal.science/search/index/?q=*&amp;authFullName_s=Cyril Drouot" TargetMode="External"/><Relationship Id="rId22" Type="http://schemas.openxmlformats.org/officeDocument/2006/relationships/hyperlink" Target="https://dx.doi.org/10.1016/j.egyr.2020.08.015" TargetMode="External"/><Relationship Id="rId23" Type="http://schemas.openxmlformats.org/officeDocument/2006/relationships/hyperlink" Target="https://shs.hal.science/halshs-03045575v1" TargetMode="External"/><Relationship Id="rId24" Type="http://schemas.openxmlformats.org/officeDocument/2006/relationships/hyperlink" Target="https://hal.science/hal-02294874v1" TargetMode="External"/><Relationship Id="rId25" Type="http://schemas.openxmlformats.org/officeDocument/2006/relationships/hyperlink" Target="https://hal.science/search/index/?q=*&amp;authFullName_s=Christophe den Auwer" TargetMode="External"/><Relationship Id="rId26" Type="http://schemas.openxmlformats.org/officeDocument/2006/relationships/hyperlink" Target="https://hal.science/hal-0236061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RUSSO</dc:title>
  <dc:description>CV</dc:description>
  <dc:subject/>
  <cp:keywords/>
  <cp:category/>
  <cp:lastModifiedBy/>
  <dcterms:created xsi:type="dcterms:W3CDTF">2026-03-15T14:13:47+01:00</dcterms:created>
  <dcterms:modified xsi:type="dcterms:W3CDTF">2026-03-15T14:13:47+01:00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