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Deloor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discursif Je vois en français contemporain : que vois-je, au juste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1, pp.59-76.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⟨10.3917/lf.225.0059⟩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discours et rasoir d’Ockham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2024, 38, pp.35-52.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n'est pas raison : étude de simplement et réflexions sur la commutation en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2023, 23, pp.73-90.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⟨10.25145/j.cedille.2023.23.05⟩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paraphrase à la consécution argumentative : étude synchronique et diachronique de autant dire (que)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présupposition en sémantique française : pragmatique intégrée et théorie de la polyphonie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(Et) dire que, connecteur concessif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contrastivo de los adverbios déjà y 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Posé, présupposé et représentation du sens : quelques remarques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encore!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33-34,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hypothèses observationnelles en sémantique : Qui ne glose rien n'a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2012, 23, pp. 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historique des travaux sur la présupposition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déjà mangé&amp;quot; : expérience ou résultat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28,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déjà mangé : expérience ou résultat?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28, pp. 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présupposer l'humanité du roi de France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Anscombre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 Biglari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Classiques Garnier, Collection Rencontres</w:t>
            </w:r>
            <w:r>
              <w:rPr/>
              <w:t xml:space="preserve">, 350, pp. 83-102, 2018, La présupposition entre théorisation et mise en discours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pilotis pour la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Classiques Garnier, 2025, 978-2-406-18280-1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marqueurs de discours et proverbes: mélanges en hommage à Jean-Claude Anscombre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Peter Lang, 2025, 978-3-631-93203-2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présuppositions, Langages n°186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Anscombre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Larousse, pp.134,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ne fait pas le sémanticien : la complémentarité des exemples forgés et des corpus en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C. Piedehierro; S. Gómez-Jordana; S. Deloor. </w:t>
            </w:r>
            <w:r>
              <w:rPr>
                <w:i w:val="1"/>
                <w:iCs w:val="1"/>
              </w:rPr>
              <w:t xml:space="preserve">Stéréotypes, marqueurs de discours et proverbes: mélanges en hommage à Jean-Claude Anscombre</w:t>
            </w:r>
            <w:r>
              <w:rPr/>
              <w:t xml:space="preserve">, Peter Lang, 2025, 9783631932032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 lexicale (et) dire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J.C. Anscombre, M.L. Donaire, P.P. Haillet. </w:t>
            </w:r>
            <w:r>
              <w:rPr>
                <w:i w:val="1"/>
                <w:iCs w:val="1"/>
              </w:rPr>
              <w:t xml:space="preserve">Opérateurs discursifs du français 2</w:t>
            </w:r>
            <w:r>
              <w:rPr/>
              <w:t xml:space="preserve">, Peter Lang, 2018, 9783034332859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présupposer l’humanité du roi de France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Anscombre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Biglari, M. Bonhomme (eds), La présupposition, entre théorisation et mise en discours, Paris, Classiques Garnier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L’opposition entre passé simple et passé composé en espagnol et en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Ballestero de Celis, Y. García Markina (eds.), L’épreuve de traduction. CAPES et agrégation d’espagnol, Malakoff, Armand Colin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Entité lexicale comme quoi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J.C. Anscombre, M.L. Donaire, P.P. Haillet (eds.), Opérateurs discursifs du français 2, Frankfurt,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Entité lexicale autant dire (que)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J.C. Anscombre, M.L. Donaire, P.P. Haillet (eds.), Opérateurs discursifs du français 2, Frankfurt,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connecteur comme quoi : une mise en scène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Gérard Petit; Patrick Haillet; Xavier-Laurent Salvadror. </w:t>
            </w:r>
            <w:r>
              <w:rPr>
                <w:i w:val="1"/>
                <w:iCs w:val="1"/>
              </w:rPr>
              <w:t xml:space="preserve">La dénomination : lexique, discours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locuteur renonce à tergiverser : les marqueurs autant dire, pour tout dire et disons-le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Laurence Rouanne; Jean-Claude Anscombre. </w:t>
            </w:r>
            <w:r>
              <w:rPr>
                <w:i w:val="1"/>
                <w:iCs w:val="1"/>
              </w:rPr>
              <w:t xml:space="preserve">Histoires de dire. Petit glossaire des marqueurs formés sur le verbe dire</w:t>
            </w:r>
            <w:r>
              <w:rPr/>
              <w:t xml:space="preserve">, 119,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Sciences pour la communication, 9783034320986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centrale et traitement de la polysémie : les emplois non temporels de encore et todavía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M. Borreguero Zuloaga, S. Gómez Jordana. </w:t>
            </w:r>
            <w:r>
              <w:rPr>
                <w:i w:val="1"/>
                <w:iCs w:val="1"/>
              </w:rPr>
              <w:t xml:space="preserve">Les Marqueurs du discours dans les langues romanes : une approche contrastive</w:t>
            </w:r>
            <w:r>
              <w:rPr/>
              <w:t xml:space="preserve">, Lambert Lucas, pp. 47-60, 2015, 978-2-35935-118-7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 lexicale : Et encore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Anscombre, María Luisa Donaire, Pierre-Patrick Haillet (eds.), Opérateurs discursifs du français. Eléments de description sémantique et pragmatique</w:t>
            </w:r>
            <w:r>
              <w:rPr/>
              <w:t xml:space="preserve">, Peter Lang, pp.137-147,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valores temporales y no temporales del adverbio 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Elia Hernández Socas, Carsten Sinner, Gerd Wotjak. </w:t>
            </w:r>
            <w:r>
              <w:rPr>
                <w:i w:val="1"/>
                <w:iCs w:val="1"/>
              </w:rPr>
              <w:t xml:space="preserve">Estudios de tiempo y espacio en la gramática española,</w:t>
            </w:r>
            <w:r>
              <w:rPr/>
              <w:t xml:space="preserve">, Peter Lang, pp. 29-42,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valores temporales y no temporales del adverbio &amp;quot;ya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tiempo y espacio en la gramática española</w:t>
            </w:r>
            <w:r>
              <w:rPr/>
              <w:t xml:space="preserve">, P. Lang, pp.29-42,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halshs-00656185v1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P.P. Haillet, Pour une linguistique des représentations discursives (Duculot,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2010, pp. 304-306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L. Gosselin, Temporalité et modalité (Duculot,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2008, pp. 228-230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de France est déjà chauve : remarques sur l'antériorité temporelle du présupposé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hal-00685770v1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1683v1" TargetMode="External"/><Relationship Id="rId9" Type="http://schemas.openxmlformats.org/officeDocument/2006/relationships/hyperlink" Target="https://hal.science/search/index/?q=*&amp;authFullName_s=Sandrine Deloor" TargetMode="External"/><Relationship Id="rId10" Type="http://schemas.openxmlformats.org/officeDocument/2006/relationships/hyperlink" Target="https://dx.doi.org/10.3917/lf.225.0059" TargetMode="External"/><Relationship Id="rId11" Type="http://schemas.openxmlformats.org/officeDocument/2006/relationships/hyperlink" Target="https://hal.science/hal-05091687v1" TargetMode="External"/><Relationship Id="rId12" Type="http://schemas.openxmlformats.org/officeDocument/2006/relationships/hyperlink" Target="https://dx.doi.org/10.4000/11uyg" TargetMode="External"/><Relationship Id="rId13" Type="http://schemas.openxmlformats.org/officeDocument/2006/relationships/hyperlink" Target="https://hal.science/hal-05091685v1" TargetMode="External"/><Relationship Id="rId14" Type="http://schemas.openxmlformats.org/officeDocument/2006/relationships/hyperlink" Target="https://dx.doi.org/10.25145/j.cedille.2023.23.05" TargetMode="External"/><Relationship Id="rId15" Type="http://schemas.openxmlformats.org/officeDocument/2006/relationships/hyperlink" Target="https://hal.science/hal-03710022v1" TargetMode="External"/><Relationship Id="rId16" Type="http://schemas.openxmlformats.org/officeDocument/2006/relationships/hyperlink" Target="https://hal.science/hal-03710019v1" TargetMode="External"/><Relationship Id="rId17" Type="http://schemas.openxmlformats.org/officeDocument/2006/relationships/hyperlink" Target="https://hal.science/hal-03710015v1" TargetMode="External"/><Relationship Id="rId18" Type="http://schemas.openxmlformats.org/officeDocument/2006/relationships/hyperlink" Target="https://hal.science/hal-03710012v1" TargetMode="External"/><Relationship Id="rId19" Type="http://schemas.openxmlformats.org/officeDocument/2006/relationships/hyperlink" Target="https://hal.science/hal-03710010v1" TargetMode="External"/><Relationship Id="rId20" Type="http://schemas.openxmlformats.org/officeDocument/2006/relationships/hyperlink" Target="https://hal.science/hal-01071433v1" TargetMode="External"/><Relationship Id="rId21" Type="http://schemas.openxmlformats.org/officeDocument/2006/relationships/hyperlink" Target="https://hal.science/hal-00795934v1" TargetMode="External"/><Relationship Id="rId22" Type="http://schemas.openxmlformats.org/officeDocument/2006/relationships/hyperlink" Target="https://hal.science/hal-00685769v1" TargetMode="External"/><Relationship Id="rId23" Type="http://schemas.openxmlformats.org/officeDocument/2006/relationships/hyperlink" Target="https://shs.hal.science/halshs-00656183v1" TargetMode="External"/><Relationship Id="rId24" Type="http://schemas.openxmlformats.org/officeDocument/2006/relationships/hyperlink" Target="https://hal.science/hal-00659930v1" TargetMode="External"/><Relationship Id="rId25" Type="http://schemas.openxmlformats.org/officeDocument/2006/relationships/hyperlink" Target="https://hal.science/hal-04003857v1" TargetMode="External"/><Relationship Id="rId26" Type="http://schemas.openxmlformats.org/officeDocument/2006/relationships/hyperlink" Target="https://hal.science/search/index/?q=*&amp;authFullName_s=Jean-Claude Anscombre" TargetMode="External"/><Relationship Id="rId27" Type="http://schemas.openxmlformats.org/officeDocument/2006/relationships/hyperlink" Target="https://hal.science/search/index/?q=*&amp;authFullName_s=Amir Biglari" TargetMode="External"/><Relationship Id="rId28" Type="http://schemas.openxmlformats.org/officeDocument/2006/relationships/hyperlink" Target="https://hal.science/hal-05091675v1" TargetMode="External"/><Relationship Id="rId29" Type="http://schemas.openxmlformats.org/officeDocument/2006/relationships/hyperlink" Target="https://hal.science/hal-05251558v1" TargetMode="External"/><Relationship Id="rId30" Type="http://schemas.openxmlformats.org/officeDocument/2006/relationships/hyperlink" Target="https://hal.science/search/index/?q=*&amp;authFullName_s=Carlota Piedehierro S&#225;ez" TargetMode="External"/><Relationship Id="rId31" Type="http://schemas.openxmlformats.org/officeDocument/2006/relationships/hyperlink" Target="https://hal.science/search/index/?q=*&amp;authFullName_s=Sonia G&#243;mez-Jordana Ferary" TargetMode="External"/><Relationship Id="rId32" Type="http://schemas.openxmlformats.org/officeDocument/2006/relationships/hyperlink" Target="https://shs.hal.science/halshs-00726780v1" TargetMode="External"/><Relationship Id="rId33" Type="http://schemas.openxmlformats.org/officeDocument/2006/relationships/hyperlink" Target="https://hal.science/hal-05251789v1" TargetMode="External"/><Relationship Id="rId34" Type="http://schemas.openxmlformats.org/officeDocument/2006/relationships/hyperlink" Target="https://hal.science/hal-05091690v1" TargetMode="External"/><Relationship Id="rId35" Type="http://schemas.openxmlformats.org/officeDocument/2006/relationships/hyperlink" Target="https://hal.science/hal-03710047v1" TargetMode="External"/><Relationship Id="rId36" Type="http://schemas.openxmlformats.org/officeDocument/2006/relationships/hyperlink" Target="https://hal.science/hal-03710045v1" TargetMode="External"/><Relationship Id="rId37" Type="http://schemas.openxmlformats.org/officeDocument/2006/relationships/hyperlink" Target="https://hal.science/hal-03710042v1" TargetMode="External"/><Relationship Id="rId38" Type="http://schemas.openxmlformats.org/officeDocument/2006/relationships/hyperlink" Target="https://hal.science/hal-03710044v1" TargetMode="External"/><Relationship Id="rId39" Type="http://schemas.openxmlformats.org/officeDocument/2006/relationships/hyperlink" Target="https://hal.science/hal-03710027v1" TargetMode="External"/><Relationship Id="rId40" Type="http://schemas.openxmlformats.org/officeDocument/2006/relationships/hyperlink" Target="https://hal.science/hal-03710024v1" TargetMode="External"/><Relationship Id="rId41" Type="http://schemas.openxmlformats.org/officeDocument/2006/relationships/hyperlink" Target="https://www.peterlang.com/document/1053532" TargetMode="External"/><Relationship Id="rId42" Type="http://schemas.openxmlformats.org/officeDocument/2006/relationships/hyperlink" Target="https://hal.science/hal-00714511v1" TargetMode="External"/><Relationship Id="rId43" Type="http://schemas.openxmlformats.org/officeDocument/2006/relationships/hyperlink" Target="https://hal.science/hal-01071434v1" TargetMode="External"/><Relationship Id="rId44" Type="http://schemas.openxmlformats.org/officeDocument/2006/relationships/hyperlink" Target="https://hal.science/hal-00659935v1" TargetMode="External"/><Relationship Id="rId45" Type="http://schemas.openxmlformats.org/officeDocument/2006/relationships/hyperlink" Target="https://shs.hal.science/halshs-00656185v1" TargetMode="External"/><Relationship Id="rId46" Type="http://schemas.openxmlformats.org/officeDocument/2006/relationships/hyperlink" Target="https://hal.science/hal-00659941v1" TargetMode="External"/><Relationship Id="rId47" Type="http://schemas.openxmlformats.org/officeDocument/2006/relationships/hyperlink" Target="https://hal.science/hal-00659947v1" TargetMode="External"/><Relationship Id="rId48" Type="http://schemas.openxmlformats.org/officeDocument/2006/relationships/hyperlink" Target="https://hal.science/hal-0068577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Deloor</dc:title>
  <dc:description>CV</dc:description>
  <dc:subject/>
  <cp:keywords/>
  <cp:category/>
  <cp:lastModifiedBy/>
  <dcterms:created xsi:type="dcterms:W3CDTF">2026-05-18T01:37:24+02:00</dcterms:created>
  <dcterms:modified xsi:type="dcterms:W3CDTF">2026-05-18T01:37:24+02:00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