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DUBOURG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sandrine-dubourg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0000-0002-4005-3954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194455653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de Recherche en Archéologie CNRS</w:t>
      </w:r>
      <w:br/>
      <w:r>
        <w:rPr/>
        <w:t xml:space="preserve">Institut de Recherche sur l’Architecture Antique (IRAA, UAR 3155, CNRS–AMU), Aix-en-Provence</w:t>
      </w:r>
      <w:br/>
      <w:r>
        <w:rPr/>
        <w:t xml:space="preserve">Membre associé au Centre d'Études Alexandrines (CEAlex USR 3134, CNRS)</w:t>
      </w:r>
    </w:p>
    <w:p>
      <w:pPr/>
      <w:r>
        <w:rPr>
          <w:b w:val="1"/>
          <w:bCs w:val="1"/>
        </w:rPr>
        <w:t xml:space="preserve">THEMES DE RECHERCHE :</w:t>
      </w:r>
    </w:p>
    <w:p>
      <w:pPr/>
      <w:r>
        <w:rPr/>
        <w:t xml:space="preserve">Architecture antique ; Architecture domestique hellénistique et romaine ; Matériaux et techniques de construction ; Développement urbain et aménagement du territoire ; Terres cuites architecturales.</w:t>
      </w:r>
    </w:p>
    <w:p>
      <w:pPr/>
      <w:r>
        <w:rPr>
          <w:b w:val="1"/>
          <w:bCs w:val="1"/>
        </w:rPr>
        <w:t xml:space="preserve">FORMATION :</w:t>
      </w:r>
    </w:p>
    <w:p>
      <w:pPr/>
      <w:r>
        <w:rPr/>
        <w:t xml:space="preserve">2015 Diplôme de doctorat en Architecture – Université Toulouse II. </w:t>
      </w:r>
      <w:r>
        <w:rPr>
          <w:i w:val="1"/>
          <w:iCs w:val="1"/>
        </w:rPr>
        <w:t xml:space="preserve">Mention très honorable avec félicitations.</w:t>
      </w:r>
    </w:p>
    <w:p>
      <w:pPr/>
      <w:r>
        <w:rPr/>
        <w:t xml:space="preserve">Intitulé de la thèse : « L’architecture domestique dans l’Alexandrie gréco-romaine. Spécificités et influences », sous la direction de J.-Y. Empereur (Centre d'Études Alexandrines, USR 3134, CNRS) et de P. Fernandez (École Nationale Supérieure d'Architecture de Toulouse).</w:t>
      </w:r>
      <w:br/>
      <w:r>
        <w:rPr/>
        <w:t xml:space="preserve">Jury : J.-Ch. Moretti (Président, DR HDR, CNRS, IRAA), P. Ballet (professeure d’Histoire de l’Art et d’Archéologie, Univ. Paris Nanterre), J.-Y. Empereur (DR HDR, CNRS, CEAlex), P. Fernandez (professeur, ENSA Toulouse), A. Badie (IR, CNRS, IRAA).</w:t>
      </w:r>
    </w:p>
    <w:p>
      <w:pPr/>
      <w:r>
        <w:rPr/>
        <w:t xml:space="preserve">2007 Diplôme Propre aux Écoles d’Architecture « Architecture et Patrimoine Archéologique » – École Nationale Supérieure d'Architecture de Strasbourg.</w:t>
      </w:r>
    </w:p>
    <w:p>
      <w:pPr/>
      <w:r>
        <w:rPr/>
        <w:t xml:space="preserve">2005 Diplôme d’Architecte DPLG – École Nationale Supérieure d'Architecture de Toulouse.</w:t>
      </w:r>
      <w:br/>
      <w:r>
        <w:rPr/>
        <w:t xml:space="preserve">Travail personnel de fin d'études : « Parmi la verdure, un temple isolé. Un monastère bouddhiste en Occident ».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domestique dans l'Alexandrie gréco-romaine : spécificités et influences.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/>
              <w:t xml:space="preserve">Architecture, aménagement de l'espace. Université Toulouse II; Ecole nationale Supérieure d'Architecture de Toulouse, 2015.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tel-03582927v1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Orange’s Antique Theatre: Ongoing Research on Medieval and Modern Woods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Wood Culture</w:t>
            </w:r>
            <w:r>
              <w:rPr/>
              <w:t xml:space="preserve">, 2025, pp.1-18.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⟨10.1163/27723194-bja10046⟩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antique d’Orange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2, pp.58-61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restaurations antiques des marbres de la scaenae frons du théâtre antique d’Orange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2024, 126 (2), pp.427-451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PCR &amp;quot;Théâtre antique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2023, 2022, pp.228-229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PCR &amp;quot;Théâtre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2023, pp.253-255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PCR « Théâtre antique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2022, pp.255-257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« PCR Architecture, technique et décor du théâtre antique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2021, 2020, pp.203-206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« PCR Architecture, technique et décor du théâtre antique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2020, 2019, pp.219-221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l’archéologie du théâtre antique d’Orange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Patrimoine(s) en Provence-Alpes-Côte d’Azur, Lettre d'information de la Direction Régionale des Affaires Culturelles</w:t>
            </w:r>
            <w:r>
              <w:rPr/>
              <w:t xml:space="preserve">, 2019, La Lettre d'information de la Direction Régionale des Affaires Culturelles,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d’Orange : un immense chantier au service de la connaissance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2019,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halshs-02167655v1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« PCR Architecture, technique et décor du théâtre antique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2019, 2018, pp.205-207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riches demeures d’Alexandrie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2016, 374,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hal-02876634v1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HBIM dans les humanités numériques : pour une synergie entre archéologie, architecture, informatique graphique et gestion patrimoniale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Consortium 3D pour les Humanités Numériques (HumaNum)</w:t>
            </w:r>
            <w:r>
              <w:rPr/>
              <w:t xml:space="preserve">, S. Rassat; M. Chayani; L. Voison; A. Zasadzinski; E. Interdonato; C. Delevoie; F. Laroche; X. Granier,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hal-05044506v2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d'Orange - suivi archéologique et Projet TAIC2 ‘’Un théâtre antique intelligent et connecté‘’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MMSH</w:t>
            </w:r>
            <w:r>
              <w:rPr/>
              <w:t xml:space="preserve">, May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HBIM dans les Humanités Numériques : pour une synergie entre archéologie, architecture, informatique graphique et gestion patrimoniale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consortium 3D pour les Humanités Numériques</w:t>
            </w:r>
            <w:r>
              <w:rPr/>
              <w:t xml:space="preserve">, Consortium 3D,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L’interopérabilité HBIM-SIG au service de l'étude archéologique du théâtre antique d'Orange : L'enjeu des données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Territoires et Immersion(s)</w:t>
            </w:r>
            <w:r>
              <w:rPr/>
              <w:t xml:space="preserve">, MAP UPR 2002,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HBIM au service de l'étude archéologique : le cas du théâtre antique d'Orange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Jumeaux numériques : nouvelles frontières</w:t>
            </w:r>
            <w:r>
              <w:rPr/>
              <w:t xml:space="preserve">, CNRS; MITI (Mission Pour Les Initiatives Transverses &amp; Interdisciplinaires),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d'Orange : état de la recherche sur les basiliques, les parascaenia et les cages d’escalier du bâtiment de scène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départementale d’archéologie de Vaucluse</w:t>
            </w:r>
            <w:r>
              <w:rPr/>
              <w:t xml:space="preserve">, Oct 2024, Carpentras,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d'Orange : Suivi archéologique des travaux, projet de recherche TAIC ‘’Un théâtre intelligent et connecté’’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international d’histoire et d’archéologie - L’archéologie de l’architecture</w:t>
            </w:r>
            <w:r>
              <w:rPr/>
              <w:t xml:space="preserve">, Nov 2023,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L’interopérabilité SIG-HBIM pour l’étude archéologique et la gestion patrimoniale : le cas du théâtre d’Orange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Patrimoine(s) et nouvelles technologies</w:t>
            </w:r>
            <w:r>
              <w:rPr/>
              <w:t xml:space="preserve">, Projet Twinning H2020 SfaxForward, Jun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archéologique du théâtre antique d’Orange. L’état de la recherche en 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de l'archéologie</w:t>
            </w:r>
            <w:r>
              <w:rPr/>
              <w:t xml:space="preserve">, Ministère de la Culture, Jun 2022,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TAIC - La question de l’adaptation du processus HBIM aux besoins spécifiques de l’étude archéologique du théâtre d’Orange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théâtre antique d’Orange SIG et HBIM, Journées d’étude organisées par l’Institut de Recherche sur l’Architecture Antique avec le soutien de la Fondation A*Midex</w:t>
            </w:r>
            <w:r>
              <w:rPr/>
              <w:t xml:space="preserve">, Alain Badie; Sandrine Dubourg; Corinne Rencurel,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halshs-03588413v1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Nouvelles données sur le théâtre d’Orange : le suivi archéologique des restaurations (2016/2021)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Centre d’Information Culturelle (CIC) de Vaison-la-Romaine</w:t>
            </w:r>
            <w:r>
              <w:rPr/>
              <w:t xml:space="preserve">, Dec 2021, Vaison-la-Romaine,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post scaenam du théâtre d’Orange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internacional La porticus post scaenam en la arquitectura teatral romana</w:t>
            </w:r>
            <w:r>
              <w:rPr/>
              <w:t xml:space="preserve">, Oct 2018, Carthagène,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halshs-02876131v1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sur le théâtre d'Orange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 ans / 80 objets. Du laboratoire au Musée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restaurations du théâtre d’Orange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du musée. Musée d'Art et d'Histoire d'Orange</w:t>
            </w:r>
            <w:r>
              <w:rPr/>
              <w:t xml:space="preserve">, Nov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restaurations du théâtre d’Orange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du musée. Musée d'Art et d'Histoire d'Orange</w:t>
            </w:r>
            <w:r>
              <w:rPr/>
              <w:t xml:space="preserve">, Nov 2018,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halshs-03197168v1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Lasergrammétrie et photogrammétrie appliquées au relevé architectural : quelques exemples de blocs décorés alexandrins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l’ère du numérique.. Quelles mesures pour la mesure ? Le relevé des blocs d’architecture décorés et l’apport des outils numériques 3D</w:t>
            </w:r>
            <w:r>
              <w:rPr/>
              <w:t xml:space="preserve">, Institut de Recherche sur l'Architecture Antique, USR 3155, Sep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halshs-02882830v1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D’X,Y à X,Y,Z, de nouveaux outils pour l’étude architecturale et archéologique. Restitution 3D, lasergrammétrie et photogrammétrie : le cas de la citerne el-Nabih à Alexandrie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Magali Cabarrou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Egels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2009</w:t>
            </w:r>
            <w:r>
              <w:rPr/>
              <w:t xml:space="preserve">, Robert Vergnieux, Nov 2009, Pessac, France. pp.215-228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architecturale des vestiges de l’enceinte de Toulouse : 12, rue Sainte-Anne – 15, rue Bida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Magali Cabarrou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régionale</w:t>
            </w:r>
            <w:r>
              <w:rPr/>
              <w:t xml:space="preserve">, DRAC Midi-Pyrénées, Dec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halshs-03197218v1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Entretien. Dès l'Antiquité, le Théâtre a connu plusieurs phases de construction et de restauration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Aude-Claire de Parcevaux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antique d'Orange. Quand le passé résonne avec le futur</w:t>
            </w:r>
            <w:r>
              <w:rPr/>
              <w:t xml:space="preserve">, Beaux Arts Editions, pp.4-7, 2025, 979-1-02040-968-3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guidée du Théâtre antique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antique d'Orange. Quand le passé résonne avec le futur</w:t>
            </w:r>
            <w:r>
              <w:rPr/>
              <w:t xml:space="preserve">, Beaux Arts Editions, pp.16-25, 2025, 979-1-02040-968-3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aditus du théâtre d’Orange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/>
              <w:t xml:space="preserve">Djamila Fellague; Jean-Charles Moretti. </w:t>
            </w:r>
            <w:r>
              <w:rPr>
                <w:i w:val="1"/>
                <w:iCs w:val="1"/>
              </w:rPr>
              <w:t xml:space="preserve">Les théâtres antiques et leurs entrées. Parodos et aditus</w:t>
            </w:r>
            <w:r>
              <w:rPr/>
              <w:t xml:space="preserve">, MOM éditions, Archéologie(s) 11, pp.207-220,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post scaenam du théâtre d’Orange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Sebastián F. Ramallo Asensio; Elena Ruiz Valderas. </w:t>
            </w:r>
            <w:r>
              <w:rPr>
                <w:i w:val="1"/>
                <w:iCs w:val="1"/>
              </w:rPr>
              <w:t xml:space="preserve">La porticus post scaenam en la arquitectura teatral romana, Actas Symposium Internacional celebrado en Cartagena .. 19 y 20 de octubre de 2018</w:t>
            </w:r>
            <w:r>
              <w:rPr/>
              <w:t xml:space="preserve">, p. 181-197,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Portas murosque… le rempart construit sous Tibère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Christian Darles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Magali Cabarrou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 : naissance d’une ville</w:t>
            </w:r>
            <w:r>
              <w:rPr/>
              <w:t xml:space="preserve">, Editions midi-pyrénéennes, pp.161-166, 2015, 979-10-93498-08-9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halshs-02876122v1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D'X,Y à X,Y,Z, de nouveaux outils pour l' étude architecturale et archéologique. Restitution 3D, lasergrammétrie et photogrammétrie : le cas de la citerne el-Nabih à Alexandrie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Magali Cabarrou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Egels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Virtual Retrospect 2009</w:t>
            </w:r>
            <w:r>
              <w:rPr/>
              <w:t xml:space="preserve">, Ausonius, pp.215-228, 2010, 978-2-35613-034-1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hal-01373420v1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2023-2024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2025, Vol. I 266 p., Vol. II 363 p., Vol. III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2022-2023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2023, Vol. I 357 p., Vol. II 175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PCR « Théâtre antique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/>
              <w:t xml:space="preserve">Bilan Scientifique - Direction régionale des affaires culturelles Provence-Alpes-Côte-d'Azur, Service régional de l'archéologie. 2023, pp.253-255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hal-05301407v1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Vaucluse. Rapport scientifique 2021-2022, IRAA UAR 3155 (CNRS)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2020-2021, IRAA USR 3155 (CNRS)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IRAA - Institut de recherche sur l'architecture antique.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hal-03591488v1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2019-2020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Suivi archéologique de la quatrième tranche de travaux de mise en sécurité du bâtiment de scène (Septembre 2018-Avril 2019), Rapport d'opération Projet Collectif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quatrième tranche de travaux de restauration du bâtiment de scène du théâtre d’Orange, Décembre 2018-Avril 2019, Rapport de recherche n°2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[Rapport de recherche] Institut de Recherche sur l'Architecture Antique (IRAA, USR 3155, CNRS–AMU).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hal-03219168v1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Baelo Claudia. Rapport d'activités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Oliva Rodríguez Gutiérrez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Jordan Boucard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Conejero Redondo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troisième tranche de travaux de restauration du bâtiment de scène du théâtre d’Orange, Octobre 2017-Avril 2018, Rapport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quatrième tranche de travaux de restauration du bâtiment de scène du théâtre d’Orange, Septembre-Novembre 2018, Rapport de recherche n°1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deuxième tranche de travaux de restauration du bâtiment de scène du théâtre d’Orange, Janvier-Avril 2017, Rapport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Baelo Claudia, Année 2017, Rapport d’activités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Oliva Rodriguez Gutiérrez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Jordan Boucard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Conejero Redondo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La Rochelle; Université Poitiers; Junta de Andalucía; Conjunto arqueológico de Baelo Claudia; Ministère des affaires étrangères et du développement international; CNRS; Université Lille 3 SHS; Universidad de Sevilla; HALMA (UMR 8164); LIENSs (UMR 7266); Institut de Recherche sur l'Architecture Antique (IRAA, USR 3155, CNRS–AMU); Casa de Velázquez, Ecole des hautes études hispaniques et ibériques.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Baelo Claudia. Rapport d'activités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Oliva Rodríguez Gutiérrez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Jordan Boucard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Conejero Redondo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première tranche de travaux de restauration du bâtiment de scène du théâtre d’Orange, Novembre-Décembre 2016, Rapport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L’architecture de pierre », in L. CALLEGARIN, M. KBIRI ALAOUI, A. ICHKHAKH, Nouvelles recherches archéologiques à Rirha (Sidi Slimane), Campagne de mai-juin 2009, Rapport de fouille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Christian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/>
              <w:t xml:space="preserve">[Rapport de recherche] Casa de Velázquez; INSAP Rabat (Maroc); UPPA.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L’architecture de pierre », in L. CALLEGARIN, M. KBIRI ALAOUI, A. ICHKHAKH, Nouvelles recherches archéologiques à Rirha (Sidi Slimane), Campagnes d'avril-mai et de juillet 2008, Rapport de fouille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Christian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/>
              <w:t xml:space="preserve">[Rapport de recherche] Casa de Velázquez; INSAP Rabat (Maroc); UPPA.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architecturale des vestiges de l’enceinte de Toulouse : 12, rue Sainte-Anne – 15, rue Bida, Rapport de prospection – Inventaire n° 225/2007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Magali Cabarrou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/>
              <w:t xml:space="preserve">[Rapport de recherche] DRAC Midi-Pyrénées; SRA Midi-Pyrénées.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L’architecture de pierre », in L. CALLEGARIN, M. KBIRI ALAOUI, Nouvelles recherches archéologiques à Rirha (Sidi Slimane), Campagnes d'avril-mai et de juillet 2007, Rapport de fouille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Christian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/>
              <w:t xml:space="preserve">[Rapport de recherche] Casa de Velázquez; INSAP Rabat (Maroc); UPPA.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mise en valeur des pagodes situées le long de la rivière Siem Reap et des anciens villages s’organisant autour de celles-ci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/>
              <w:t xml:space="preserve">[Rapport de recherche] Département de l’Urbanisme et de Développement Urbain de l’Autorité APSARA (Autorité pour la Protection du Site et l’Aménagement de la Région d’Angkor), Siem Reap.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hal-03220492v1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TAIC - La question de l'adaptation du processus HBIM aux besoins spécifiques de l'étude archéologique du théâtre d'Orange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d'Orange pendant le confinement, épisode 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hal-02529553v2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d'Orange pendant le confinement, épisode 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hal-02527571v3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d'Orange pendant le confinement, épisode 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hal-02527429v3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d'Orange pendant le confinement, épisode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hal-02527467v3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C1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dubourg" TargetMode="External"/><Relationship Id="rId8" Type="http://schemas.openxmlformats.org/officeDocument/2006/relationships/hyperlink" Target="https://orcid.org/0000-0002-4005-3954" TargetMode="External"/><Relationship Id="rId9" Type="http://schemas.openxmlformats.org/officeDocument/2006/relationships/hyperlink" Target="https://www.idref.fr/194455653" TargetMode="External"/><Relationship Id="rId10" Type="http://schemas.openxmlformats.org/officeDocument/2006/relationships/hyperlink" Target="https://shs.hal.science/tel-03582927v1" TargetMode="External"/><Relationship Id="rId11" Type="http://schemas.openxmlformats.org/officeDocument/2006/relationships/hyperlink" Target="https://hal.science/search/index/?q=*&amp;authFullName_s=Sandrine Dubourg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5368361v1" TargetMode="External"/><Relationship Id="rId14" Type="http://schemas.openxmlformats.org/officeDocument/2006/relationships/hyperlink" Target="https://hal.science/search/index/?q=*&amp;authFullName_s=Lisa Shindo" TargetMode="External"/><Relationship Id="rId15" Type="http://schemas.openxmlformats.org/officeDocument/2006/relationships/hyperlink" Target="https://hal.science/search/index/?q=*&amp;authFullName_s=Sandrine Borel-Dubourg" TargetMode="External"/><Relationship Id="rId16" Type="http://schemas.openxmlformats.org/officeDocument/2006/relationships/hyperlink" Target="https://hal.science/search/index/?q=*&amp;authFullName_s=Carine Cenzon-Salvayre" TargetMode="External"/><Relationship Id="rId17" Type="http://schemas.openxmlformats.org/officeDocument/2006/relationships/hyperlink" Target="https://hal.science/search/index/?q=*&amp;authFullName_s=Alain Badie" TargetMode="External"/><Relationship Id="rId18" Type="http://schemas.openxmlformats.org/officeDocument/2006/relationships/hyperlink" Target="https://dx.doi.org/10.1163/27723194-bja10046" TargetMode="External"/><Relationship Id="rId19" Type="http://schemas.openxmlformats.org/officeDocument/2006/relationships/hyperlink" Target="https://hal.science/hal-04973412v1" TargetMode="External"/><Relationship Id="rId20" Type="http://schemas.openxmlformats.org/officeDocument/2006/relationships/hyperlink" Target="https://hal.science/search/index/?q=*&amp;authFullName_s=Soline Delcros" TargetMode="External"/><Relationship Id="rId21" Type="http://schemas.openxmlformats.org/officeDocument/2006/relationships/hyperlink" Target="https://hal.science/search/index/?q=*&amp;authFullName_s=Rapha&#235;l Gagon" TargetMode="External"/><Relationship Id="rId22" Type="http://schemas.openxmlformats.org/officeDocument/2006/relationships/hyperlink" Target="https://hal.science/search/index/?q=*&amp;authFullName_s=Jean-Charles Moretti" TargetMode="External"/><Relationship Id="rId23" Type="http://schemas.openxmlformats.org/officeDocument/2006/relationships/hyperlink" Target="https://shs.hal.science/halshs-03587054v1" TargetMode="External"/><Relationship Id="rId24" Type="http://schemas.openxmlformats.org/officeDocument/2006/relationships/hyperlink" Target="https://hal.science/search/index/?q=*&amp;authFullName_s=Dominique Tardy" TargetMode="External"/><Relationship Id="rId25" Type="http://schemas.openxmlformats.org/officeDocument/2006/relationships/hyperlink" Target="https://hal.science/hal-05124315v1" TargetMode="External"/><Relationship Id="rId26" Type="http://schemas.openxmlformats.org/officeDocument/2006/relationships/hyperlink" Target="https://hal.science/search/index/?q=*&amp;authFullName_s=Anna Papadopoulou" TargetMode="External"/><Relationship Id="rId27" Type="http://schemas.openxmlformats.org/officeDocument/2006/relationships/hyperlink" Target="https://hal.science/hal-05124300v1" TargetMode="External"/><Relationship Id="rId28" Type="http://schemas.openxmlformats.org/officeDocument/2006/relationships/hyperlink" Target="https://hal.science/search/index/?q=*&amp;authFullName_s=Marc Panneau" TargetMode="External"/><Relationship Id="rId29" Type="http://schemas.openxmlformats.org/officeDocument/2006/relationships/hyperlink" Target="https://hal.science/hal-03953761v1" TargetMode="External"/><Relationship Id="rId30" Type="http://schemas.openxmlformats.org/officeDocument/2006/relationships/hyperlink" Target="https://hal.science/hal-03197128v1" TargetMode="External"/><Relationship Id="rId31" Type="http://schemas.openxmlformats.org/officeDocument/2006/relationships/hyperlink" Target="https://hal.science/hal-03042078v1" TargetMode="External"/><Relationship Id="rId32" Type="http://schemas.openxmlformats.org/officeDocument/2006/relationships/hyperlink" Target="https://amu.hal.science/hal-02353378v1" TargetMode="External"/><Relationship Id="rId33" Type="http://schemas.openxmlformats.org/officeDocument/2006/relationships/hyperlink" Target="https://hal.science/search/index/?q=*&amp;authFullName_s=Camille Castres" TargetMode="External"/><Relationship Id="rId34" Type="http://schemas.openxmlformats.org/officeDocument/2006/relationships/hyperlink" Target="https://shs.hal.science/halshs-02167655v1" TargetMode="External"/><Relationship Id="rId35" Type="http://schemas.openxmlformats.org/officeDocument/2006/relationships/hyperlink" Target="https://hal.science/search/index/?q=*&amp;authFullName_s=Emmanuelle Rosso" TargetMode="External"/><Relationship Id="rId36" Type="http://schemas.openxmlformats.org/officeDocument/2006/relationships/hyperlink" Target="https://hal.science/hal-02876725v1" TargetMode="External"/><Relationship Id="rId37" Type="http://schemas.openxmlformats.org/officeDocument/2006/relationships/hyperlink" Target="https://hal.science/hal-02876634v1" TargetMode="External"/><Relationship Id="rId38" Type="http://schemas.openxmlformats.org/officeDocument/2006/relationships/hyperlink" Target="https://hal.science/hal-05044506v2" TargetMode="External"/><Relationship Id="rId39" Type="http://schemas.openxmlformats.org/officeDocument/2006/relationships/hyperlink" Target="https://hal.science/search/index/?q=*&amp;authFullName_s=Florian Beguet" TargetMode="External"/><Relationship Id="rId40" Type="http://schemas.openxmlformats.org/officeDocument/2006/relationships/hyperlink" Target="https://hal.science/search/index/?q=*&amp;authFullName_s=Romain Raffin" TargetMode="External"/><Relationship Id="rId41" Type="http://schemas.openxmlformats.org/officeDocument/2006/relationships/hyperlink" Target="https://hal.science/search/index/?q=*&amp;authFullName_s=Guillaume Qu&#233;r&#233;" TargetMode="External"/><Relationship Id="rId42" Type="http://schemas.openxmlformats.org/officeDocument/2006/relationships/hyperlink" Target="https://hal.science/hal-05124320v1" TargetMode="External"/><Relationship Id="rId43" Type="http://schemas.openxmlformats.org/officeDocument/2006/relationships/hyperlink" Target="https://hal.science/hal-04822751v1" TargetMode="External"/><Relationship Id="rId44" Type="http://schemas.openxmlformats.org/officeDocument/2006/relationships/hyperlink" Target="https://hal.science/hal-05542085v1" TargetMode="External"/><Relationship Id="rId45" Type="http://schemas.openxmlformats.org/officeDocument/2006/relationships/hyperlink" Target="https://hal.science/hal-04565691v1" TargetMode="External"/><Relationship Id="rId46" Type="http://schemas.openxmlformats.org/officeDocument/2006/relationships/hyperlink" Target="https://hal.science/hal-05124347v1" TargetMode="External"/><Relationship Id="rId47" Type="http://schemas.openxmlformats.org/officeDocument/2006/relationships/hyperlink" Target="https://hal.science/hal-05124353v1" TargetMode="External"/><Relationship Id="rId48" Type="http://schemas.openxmlformats.org/officeDocument/2006/relationships/hyperlink" Target="https://hal.science/hal-03954018v1" TargetMode="External"/><Relationship Id="rId49" Type="http://schemas.openxmlformats.org/officeDocument/2006/relationships/hyperlink" Target="https://hal.science/hal-03953918v1" TargetMode="External"/><Relationship Id="rId50" Type="http://schemas.openxmlformats.org/officeDocument/2006/relationships/hyperlink" Target="https://shs.hal.science/halshs-03588413v1" TargetMode="External"/><Relationship Id="rId51" Type="http://schemas.openxmlformats.org/officeDocument/2006/relationships/hyperlink" Target="https://hal.science/hal-03591424v1" TargetMode="External"/><Relationship Id="rId52" Type="http://schemas.openxmlformats.org/officeDocument/2006/relationships/hyperlink" Target="https://shs.hal.science/halshs-02876131v1" TargetMode="External"/><Relationship Id="rId53" Type="http://schemas.openxmlformats.org/officeDocument/2006/relationships/hyperlink" Target="https://hal.science/hal-02876706v1" TargetMode="External"/><Relationship Id="rId54" Type="http://schemas.openxmlformats.org/officeDocument/2006/relationships/hyperlink" Target="https://shs.hal.science/halshs-03197166v1" TargetMode="External"/><Relationship Id="rId55" Type="http://schemas.openxmlformats.org/officeDocument/2006/relationships/hyperlink" Target="https://shs.hal.science/halshs-03197168v1" TargetMode="External"/><Relationship Id="rId56" Type="http://schemas.openxmlformats.org/officeDocument/2006/relationships/hyperlink" Target="https://shs.hal.science/halshs-02882830v1" TargetMode="External"/><Relationship Id="rId57" Type="http://schemas.openxmlformats.org/officeDocument/2006/relationships/hyperlink" Target="https://hal.science/search/index/?q=*&amp;authFullName_s=Laurent Borel" TargetMode="External"/><Relationship Id="rId58" Type="http://schemas.openxmlformats.org/officeDocument/2006/relationships/hyperlink" Target="https://hal.science/hal-02539703v1" TargetMode="External"/><Relationship Id="rId59" Type="http://schemas.openxmlformats.org/officeDocument/2006/relationships/hyperlink" Target="https://hal.science/search/index/?q=*&amp;authFullName_s=Magali Cabarrou" TargetMode="External"/><Relationship Id="rId60" Type="http://schemas.openxmlformats.org/officeDocument/2006/relationships/hyperlink" Target="https://hal.science/search/index/?q=*&amp;authFullName_s=Yves Egels" TargetMode="External"/><Relationship Id="rId61" Type="http://schemas.openxmlformats.org/officeDocument/2006/relationships/hyperlink" Target="https://shs.hal.science/halshs-03197218v1" TargetMode="External"/><Relationship Id="rId62" Type="http://schemas.openxmlformats.org/officeDocument/2006/relationships/hyperlink" Target="https://hal.science/hal-05458455v1" TargetMode="External"/><Relationship Id="rId63" Type="http://schemas.openxmlformats.org/officeDocument/2006/relationships/hyperlink" Target="https://hal.science/search/index/?q=*&amp;authFullName_s=Aude-Claire de Parcevaux" TargetMode="External"/><Relationship Id="rId64" Type="http://schemas.openxmlformats.org/officeDocument/2006/relationships/hyperlink" Target="https://hal.science/hal-05458408v1" TargetMode="External"/><Relationship Id="rId65" Type="http://schemas.openxmlformats.org/officeDocument/2006/relationships/hyperlink" Target="https://hal.science/hal-04838161v1" TargetMode="External"/><Relationship Id="rId66" Type="http://schemas.openxmlformats.org/officeDocument/2006/relationships/hyperlink" Target="https://hal.science/hal-02997056v1" TargetMode="External"/><Relationship Id="rId67" Type="http://schemas.openxmlformats.org/officeDocument/2006/relationships/hyperlink" Target="https://shs.hal.science/halshs-02876122v1" TargetMode="External"/><Relationship Id="rId68" Type="http://schemas.openxmlformats.org/officeDocument/2006/relationships/hyperlink" Target="https://hal.science/search/index/?q=*&amp;authFullName_s=Christian Darles" TargetMode="External"/><Relationship Id="rId69" Type="http://schemas.openxmlformats.org/officeDocument/2006/relationships/hyperlink" Target="https://amu.hal.science/hal-01373420v1" TargetMode="External"/><Relationship Id="rId70" Type="http://schemas.openxmlformats.org/officeDocument/2006/relationships/hyperlink" Target="https://hal.science/hal-05126374v1" TargetMode="External"/><Relationship Id="rId71" Type="http://schemas.openxmlformats.org/officeDocument/2006/relationships/hyperlink" Target="https://hal.science/search/index/?q=*&amp;authFullName_s=Arnaud Coutelas" TargetMode="External"/><Relationship Id="rId72" Type="http://schemas.openxmlformats.org/officeDocument/2006/relationships/hyperlink" Target="https://hal.science/hal-05126406v1" TargetMode="External"/><Relationship Id="rId73" Type="http://schemas.openxmlformats.org/officeDocument/2006/relationships/hyperlink" Target="https://hal.science/hal-05301407v1" TargetMode="External"/><Relationship Id="rId74" Type="http://schemas.openxmlformats.org/officeDocument/2006/relationships/hyperlink" Target="https://hal.science/hal-03953871v1" TargetMode="External"/><Relationship Id="rId75" Type="http://schemas.openxmlformats.org/officeDocument/2006/relationships/hyperlink" Target="https://hal.science/hal-03591488v1" TargetMode="External"/><Relationship Id="rId76" Type="http://schemas.openxmlformats.org/officeDocument/2006/relationships/hyperlink" Target="https://hal.science/hal-03219055v1" TargetMode="External"/><Relationship Id="rId77" Type="http://schemas.openxmlformats.org/officeDocument/2006/relationships/hyperlink" Target="https://hal.science/hal-03219141v1" TargetMode="External"/><Relationship Id="rId78" Type="http://schemas.openxmlformats.org/officeDocument/2006/relationships/hyperlink" Target="https://hal.science/hal-03219168v1" TargetMode="External"/><Relationship Id="rId79" Type="http://schemas.openxmlformats.org/officeDocument/2006/relationships/hyperlink" Target="https://hal.science/hal-03605746v1" TargetMode="External"/><Relationship Id="rId80" Type="http://schemas.openxmlformats.org/officeDocument/2006/relationships/hyperlink" Target="https://hal.science/search/index/?q=*&amp;authFullName_s=Laurent Brassous" TargetMode="External"/><Relationship Id="rId81" Type="http://schemas.openxmlformats.org/officeDocument/2006/relationships/hyperlink" Target="https://hal.science/search/index/?q=*&amp;authFullName_s=Xavier Deru" TargetMode="External"/><Relationship Id="rId82" Type="http://schemas.openxmlformats.org/officeDocument/2006/relationships/hyperlink" Target="https://hal.science/search/index/?q=*&amp;authFullName_s=Oliva Rodr&#237;guez Guti&#233;rrez" TargetMode="External"/><Relationship Id="rId83" Type="http://schemas.openxmlformats.org/officeDocument/2006/relationships/hyperlink" Target="https://hal.science/search/index/?q=*&amp;authFullName_s=Jordan Boucard" TargetMode="External"/><Relationship Id="rId84" Type="http://schemas.openxmlformats.org/officeDocument/2006/relationships/hyperlink" Target="https://hal.science/search/index/?q=*&amp;authFullName_s=R. Conejero Redondo" TargetMode="External"/><Relationship Id="rId85" Type="http://schemas.openxmlformats.org/officeDocument/2006/relationships/hyperlink" Target="https://hal.science/hal-03219240v1" TargetMode="External"/><Relationship Id="rId86" Type="http://schemas.openxmlformats.org/officeDocument/2006/relationships/hyperlink" Target="https://hal.science/hal-03219199v1" TargetMode="External"/><Relationship Id="rId87" Type="http://schemas.openxmlformats.org/officeDocument/2006/relationships/hyperlink" Target="https://hal.science/hal-03220159v1" TargetMode="External"/><Relationship Id="rId88" Type="http://schemas.openxmlformats.org/officeDocument/2006/relationships/hyperlink" Target="https://hal.science/hal-03219446v1" TargetMode="External"/><Relationship Id="rId89" Type="http://schemas.openxmlformats.org/officeDocument/2006/relationships/hyperlink" Target="https://hal.science/search/index/?q=*&amp;authFullName_s=Oliva Rodriguez Guti&#233;rrez" TargetMode="External"/><Relationship Id="rId90" Type="http://schemas.openxmlformats.org/officeDocument/2006/relationships/hyperlink" Target="https://hal.science/hal-03605745v1" TargetMode="External"/><Relationship Id="rId91" Type="http://schemas.openxmlformats.org/officeDocument/2006/relationships/hyperlink" Target="https://hal.science/hal-03220161v1" TargetMode="External"/><Relationship Id="rId92" Type="http://schemas.openxmlformats.org/officeDocument/2006/relationships/hyperlink" Target="https://hal.science/hal-03220418v1" TargetMode="External"/><Relationship Id="rId93" Type="http://schemas.openxmlformats.org/officeDocument/2006/relationships/hyperlink" Target="https://hal.science/hal-03220466v1" TargetMode="External"/><Relationship Id="rId94" Type="http://schemas.openxmlformats.org/officeDocument/2006/relationships/hyperlink" Target="https://hal.science/hal-03220483v1" TargetMode="External"/><Relationship Id="rId95" Type="http://schemas.openxmlformats.org/officeDocument/2006/relationships/hyperlink" Target="https://hal.science/hal-03220473v1" TargetMode="External"/><Relationship Id="rId96" Type="http://schemas.openxmlformats.org/officeDocument/2006/relationships/hyperlink" Target="https://hal.science/hal-03220492v1" TargetMode="External"/><Relationship Id="rId97" Type="http://schemas.openxmlformats.org/officeDocument/2006/relationships/hyperlink" Target="https://hal.science/hal-04166341v1" TargetMode="External"/><Relationship Id="rId98" Type="http://schemas.openxmlformats.org/officeDocument/2006/relationships/hyperlink" Target="https://amu.hal.science/hal-02529553v2" TargetMode="External"/><Relationship Id="rId99" Type="http://schemas.openxmlformats.org/officeDocument/2006/relationships/hyperlink" Target="https://amu.hal.science/hal-02527571v3" TargetMode="External"/><Relationship Id="rId100" Type="http://schemas.openxmlformats.org/officeDocument/2006/relationships/hyperlink" Target="https://amu.hal.science/hal-02527429v3" TargetMode="External"/><Relationship Id="rId101" Type="http://schemas.openxmlformats.org/officeDocument/2006/relationships/hyperlink" Target="https://amu.hal.science/hal-02527467v3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DUBOURG</dc:title>
  <dc:description>CV</dc:description>
  <dc:subject/>
  <cp:keywords/>
  <cp:category/>
  <cp:lastModifiedBy/>
  <dcterms:created xsi:type="dcterms:W3CDTF">2026-04-06T11:29:25+02:00</dcterms:created>
  <dcterms:modified xsi:type="dcterms:W3CDTF">2026-04-06T11:29:25+02:00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