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RIBES </w:t>
      </w:r>
      <w:r>
        <w:rPr>
          <w:color w:val="641e6e"/>
        </w:rPr>
        <w:t xml:space="preserve">Maîtresse de conférences CATALAN LANGUE ET CULTUREà l'Université de Montpellier Paul-Valéry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sandrine-frayssinhes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0000-0003-1603-5681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115666915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sirène dans le conte « Ada Liz » de Mercè Rodoreda (1908-1983)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de Literatura Oral Popular / Studies in Oral Folk Literature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 poètica de Felícia Fuster (1921- 2012): entre Occident i 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Reduccions: revista de poesia</w:t>
            </w:r>
            <w:r>
              <w:rPr/>
              <w:t xml:space="preserve">, 2023,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Uf, quin dissabte, rateta Arbequina!: una reescriptura feminista del conte tradicional català La rateta que escombrava l’escaleta per Maria-Mercè Marçal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2021,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française dans l’œuvre de la poétesse catalane Felícia Fuster (1921-2012)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Uf, quin dissabte, rateta Arbequina!: una reescriptura feminista del conte tradicional català La rateta que escombrava l’escaleta per Maria-Mercè Marçal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2021, 29, pp.47-59.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⟨10.4000/catalonia.462⟩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ré-écriture de la voix dans l’œuvre de Jesús Moncada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L’escriptura com a paraula: País íntim de María Barbal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Filología Románica</w:t>
            </w:r>
            <w:r>
              <w:rPr/>
              <w:t xml:space="preserve">, 2012, 29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⟨10.5209/rev_RFRM.2012.v29.n1.38951⟩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Jesús Moncada : ¿Escritor catalán o aragonés?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2009, Aragón. Una identidad tierra adentro,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prosa de Sílvia Soler: l’altra cara de l’autoficció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Seminari internacional d'Estudis Transversals. L'autoficció en la cultura catalana del segle XXI</w:t>
            </w:r>
            <w:r>
              <w:rPr/>
              <w:t xml:space="preserve">, Grup d'Estudis Transversals- Universitat d'Alacant; Departament de Filologia catalana - Universitat d'Alacant; Institut interuniversitari de Filologia valenciana, Oct 2025,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catalana contemporània: Felícia Fuster, entre França i Catalunya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CRIPTOGÍNIA: FONTS I METODOLOGIES</w:t>
            </w:r>
            <w:r>
              <w:rPr/>
              <w:t xml:space="preserve">, Caterina Riba; Maria Lacueva; Sandrine Frayssinhes Ribes, Feb 2024, VIC,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IDENTITAT LINGÜÍSTICA I GÈNERE EN NARRADORES CONTEMPORÀNIES D’EXPRESSIÓ CATALANA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Congrés Internacional Literatura Catalana de la Postmodernitat (1968-2023)</w:t>
            </w:r>
            <w:r>
              <w:rPr/>
              <w:t xml:space="preserve">, Departament de Filologia Catalana i Lingüística General de la Universitat de Barcelona; Departament de Filologia Catalana de la Universitat Autònoma de Barcelona, Nov 2023,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 la sirena als contes de Mercè Rodoreda (1908-1983)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 Internacional d’Estudis Transversals ‘Dones de llegenda’</w:t>
            </w:r>
            <w:r>
              <w:rPr/>
              <w:t xml:space="preserve">, Grup d’Estudis Transversals : literatura i altres arts en les cultures mediterrànies, Oct 2022, ALTEA (ALICANTE),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Felícia Fuster (1921-2012) i la seva relació amb la llengua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: Sobre l’obra de Felícia Fuster. Lectura bilingue / Autour de l’œuvre de Felícia Fuster. Lecture bilingue</w:t>
            </w:r>
            <w:r>
              <w:rPr/>
              <w:t xml:space="preserve">, CRESEM; ReSO; GETLIHC,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Felícia Fuster entre Occident et Orient : réappropriation de formes poétiques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cryptogynie à la médiatisation des écrivaines Felícia Fuster et Carmelina Sánchez-Cutillas</w:t>
            </w:r>
            <w:r>
              <w:rPr/>
              <w:t xml:space="preserve">, CRESEM - UPVD; LER-UP8; ReSO-UPVM; GETLIHC de l’Universitat de Vic-Universitat Central de Catalunya (UVic-UCC); LLA-CREATIS-UT2J,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Nova Cançó catalane à la Nova Nova Cançó : la chanson engagée en héritage en Catalogne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Isabel-Clara Simó : l’engagement d’une voix rebelle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Isabel-Clara Simó : Entre journalisme et littérature /Entre periodisme i literatura</w:t>
            </w:r>
            <w:r>
              <w:rPr/>
              <w:t xml:space="preserve">, 6, 2022, REVUE D'ÉTUDES CATALANES (REC)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Maria-Mercè Marçal i les feministes franceses de la diferència : coincidències poètiques i convergències teòriques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/>
              <w:t xml:space="preserve">Fundació Maria-Mercè Marçal. </w:t>
            </w:r>
            <w:r>
              <w:rPr>
                <w:i w:val="1"/>
                <w:iCs w:val="1"/>
              </w:rPr>
              <w:t xml:space="preserve">IV Jornades Marçalianes. I en el foc nou d'una altra llengua</w:t>
            </w:r>
            <w:r>
              <w:rPr/>
              <w:t xml:space="preserve">, Fundació Maria-Mercè Marçal; https://fmmm.cat/arxiu/fitxa.php?id=1885&amp;veure=l&amp;submit=yes, 2013, 978-84-616-7389-6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 de rats. Chronique d'une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Jesús Moncada : quand l’écriture devient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Frayssinhes Ribes</w:t>
              </w:r>
            </w:hyperlink>
          </w:p>
          <w:p>
            <w:pPr/>
            <w:r>
              <w:rPr/>
              <w:t xml:space="preserve">Linguistique. Université Montpellier 3 Paul Valéry, 2006.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tel-04477472v1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7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rayssinhes" TargetMode="External"/><Relationship Id="rId8" Type="http://schemas.openxmlformats.org/officeDocument/2006/relationships/hyperlink" Target="https://orcid.org/0000-0003-1603-5681" TargetMode="External"/><Relationship Id="rId9" Type="http://schemas.openxmlformats.org/officeDocument/2006/relationships/hyperlink" Target="https://www.idref.fr/115666915" TargetMode="External"/><Relationship Id="rId10" Type="http://schemas.openxmlformats.org/officeDocument/2006/relationships/hyperlink" Target="https://hal.science/hal-04671334v1" TargetMode="External"/><Relationship Id="rId11" Type="http://schemas.openxmlformats.org/officeDocument/2006/relationships/hyperlink" Target="https://hal.science/search/index/?q=*&amp;authFullName_s=Sandrine Frayssinhes Ribes" TargetMode="External"/><Relationship Id="rId12" Type="http://schemas.openxmlformats.org/officeDocument/2006/relationships/hyperlink" Target="https://hal.science/hal-04671331v1" TargetMode="External"/><Relationship Id="rId13" Type="http://schemas.openxmlformats.org/officeDocument/2006/relationships/hyperlink" Target="https://univ-montpellier3-paul-valery.hal.science/hal-04367411v1" TargetMode="External"/><Relationship Id="rId14" Type="http://schemas.openxmlformats.org/officeDocument/2006/relationships/hyperlink" Target="https://univ-montpellier3-paul-valery.hal.science/hal-04367428v1" TargetMode="External"/><Relationship Id="rId15" Type="http://schemas.openxmlformats.org/officeDocument/2006/relationships/hyperlink" Target="https://dx.doi.org/10.4000/hispanismes.13760" TargetMode="External"/><Relationship Id="rId16" Type="http://schemas.openxmlformats.org/officeDocument/2006/relationships/hyperlink" Target="https://hal.science/hal-03895421v1" TargetMode="External"/><Relationship Id="rId17" Type="http://schemas.openxmlformats.org/officeDocument/2006/relationships/hyperlink" Target="https://dx.doi.org/10.4000/catalonia.462" TargetMode="External"/><Relationship Id="rId18" Type="http://schemas.openxmlformats.org/officeDocument/2006/relationships/hyperlink" Target="https://univ-montpellier3-paul-valery.hal.science/hal-04482266v1" TargetMode="External"/><Relationship Id="rId19" Type="http://schemas.openxmlformats.org/officeDocument/2006/relationships/hyperlink" Target="https://univ-montpellier3-paul-valery.hal.science/hal-04478036v1" TargetMode="External"/><Relationship Id="rId20" Type="http://schemas.openxmlformats.org/officeDocument/2006/relationships/hyperlink" Target="https://dx.doi.org/10.5209/rev_RFRM.2012.v29.n1.38951" TargetMode="External"/><Relationship Id="rId21" Type="http://schemas.openxmlformats.org/officeDocument/2006/relationships/hyperlink" Target="https://hal.science/hal-04876652v1" TargetMode="External"/><Relationship Id="rId22" Type="http://schemas.openxmlformats.org/officeDocument/2006/relationships/hyperlink" Target="https://univ-montpellier3-paul-valery.hal.science/hal-05472274v1" TargetMode="External"/><Relationship Id="rId23" Type="http://schemas.openxmlformats.org/officeDocument/2006/relationships/hyperlink" Target="https://univ-montpellier3-paul-valery.hal.science/hal-04979956v1" TargetMode="External"/><Relationship Id="rId24" Type="http://schemas.openxmlformats.org/officeDocument/2006/relationships/hyperlink" Target="https://univ-montpellier3-paul-valery.hal.science/hal-04979975v1" TargetMode="External"/><Relationship Id="rId25" Type="http://schemas.openxmlformats.org/officeDocument/2006/relationships/hyperlink" Target="https://univ-montpellier3-paul-valery.hal.science/hal-04980531v1" TargetMode="External"/><Relationship Id="rId26" Type="http://schemas.openxmlformats.org/officeDocument/2006/relationships/hyperlink" Target="https://univ-montpellier3-paul-valery.hal.science/hal-04980588v1" TargetMode="External"/><Relationship Id="rId27" Type="http://schemas.openxmlformats.org/officeDocument/2006/relationships/hyperlink" Target="https://univ-montpellier3-paul-valery.hal.science/hal-04980619v1" TargetMode="External"/><Relationship Id="rId28" Type="http://schemas.openxmlformats.org/officeDocument/2006/relationships/hyperlink" Target="https://univ-montpellier3-paul-valery.hal.science/hal-04478156v1" TargetMode="External"/><Relationship Id="rId29" Type="http://schemas.openxmlformats.org/officeDocument/2006/relationships/hyperlink" Target="https://univ-montpellier3-paul-valery.hal.science/hal-04482330v1" TargetMode="External"/><Relationship Id="rId30" Type="http://schemas.openxmlformats.org/officeDocument/2006/relationships/hyperlink" Target="https://hal.science/hal-04876709v1" TargetMode="External"/><Relationship Id="rId31" Type="http://schemas.openxmlformats.org/officeDocument/2006/relationships/hyperlink" Target="https://univ-montpellier3-paul-valery.hal.science/hal-04980662v1" TargetMode="External"/><Relationship Id="rId32" Type="http://schemas.openxmlformats.org/officeDocument/2006/relationships/hyperlink" Target="https://univ-montpellier3-paul-valery.hal.science/tel-04477472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RIBES</dc:title>
  <dc:description>CV</dc:description>
  <dc:subject/>
  <cp:keywords/>
  <cp:category/>
  <cp:lastModifiedBy/>
  <dcterms:created xsi:type="dcterms:W3CDTF">2026-05-01T14:35:41+02:00</dcterms:created>
  <dcterms:modified xsi:type="dcterms:W3CDTF">2026-05-01T14:35:41+02:00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