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Ollinger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sandrine-ollinger</w:t>
        </w:r>
      </w:hyperlink>
    </w:p>
    <w:p>
      <w:pPr>
        <w:numPr>
          <w:ilvl w:val="0"/>
          <w:numId w:val="1"/>
        </w:numPr>
      </w:pPr>
      <w:r>
        <w:rPr/>
        <w:t xml:space="preserve"> ORCID : </w:t>
      </w:r>
      <w:hyperlink r:id="rId8" w:history="1">
        <w:r>
          <w:rPr>
            <w:color w:val="#410a8c"/>
            <w:u w:val="single"/>
          </w:rPr>
          <w:t xml:space="preserve">0009-0009-6475-8965</w:t>
        </w:r>
      </w:hyperlink>
    </w:p>
    <w:p>
      <w:pPr>
        <w:numPr>
          <w:ilvl w:val="0"/>
          <w:numId w:val="1"/>
        </w:numPr>
      </w:pPr>
      <w:r>
        <w:rPr/>
        <w:t xml:space="preserve"> IdRef : </w:t>
      </w:r>
      <w:hyperlink r:id="rId9" w:history="1">
        <w:r>
          <w:rPr>
            <w:color w:val="#410a8c"/>
            <w:u w:val="single"/>
          </w:rPr>
          <w:t xml:space="preserve">188775943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mot pour un autre ? Analyse et comparaison de huit plateformes de transcription automatique</w:t>
              </w:r>
            </w:hyperlink>
          </w:p>
          <w:p>
            <w:pPr/>
            <w:hyperlink r:id="rId11" w:history="1">
              <w:r>
                <w:rPr>
                  <w:color w:val="#410a8c"/>
                  <w:u w:val="single"/>
                </w:rPr>
                <w:t xml:space="preserve">Elise Tancoigne</w:t>
              </w:r>
            </w:hyperlink>
            <w:r>
              <w:rPr/>
              <w:t xml:space="preserve">,</w:t>
            </w:r>
            <w:hyperlink r:id="rId12" w:history="1">
              <w:r>
                <w:rPr>
                  <w:color w:val="#410a8c"/>
                  <w:u w:val="single"/>
                </w:rPr>
                <w:t xml:space="preserve">Jean Philippe Corbellini</w:t>
              </w:r>
            </w:hyperlink>
            <w:r>
              <w:rPr/>
              <w:t xml:space="preserve">,</w:t>
            </w:r>
            <w:hyperlink r:id="rId13" w:history="1">
              <w:r>
                <w:rPr>
                  <w:color w:val="#410a8c"/>
                  <w:u w:val="single"/>
                </w:rPr>
                <w:t xml:space="preserve">Gaëlle Deletraz</w:t>
              </w:r>
            </w:hyperlink>
            <w:r>
              <w:rPr/>
              <w:t xml:space="preserve">,</w:t>
            </w:r>
            <w:hyperlink r:id="rId14" w:history="1">
              <w:r>
                <w:rPr>
                  <w:color w:val="#410a8c"/>
                  <w:u w:val="single"/>
                </w:rPr>
                <w:t xml:space="preserve">Laure Gayraud</w:t>
              </w:r>
            </w:hyperlink>
            <w:r>
              <w:rPr/>
              <w:t xml:space="preserve">,</w:t>
            </w:r>
            <w:hyperlink r:id="rId15" w:history="1">
              <w:r>
                <w:rPr>
                  <w:color w:val="#410a8c"/>
                  <w:u w:val="single"/>
                </w:rPr>
                <w:t xml:space="preserve">Sandrine Ollinger</w:t>
              </w:r>
            </w:hyperlink>
            <w:r>
              <w:rPr/>
              <w:t xml:space="preserve">et al.</w:t>
            </w:r>
          </w:p>
          <w:p>
            <w:pPr/>
            <w:r>
              <w:rPr>
                <w:i w:val="1"/>
                <w:iCs w:val="1"/>
              </w:rPr>
              <w:t xml:space="preserve">Bulletin de Méthodologie Sociologique / Bulletin of Sociological Methodology</w:t>
            </w:r>
            <w:r>
              <w:rPr/>
              <w:t xml:space="preserve">, 2022, 155 (1), pp.45-81. </w:t>
            </w:r>
            <w:hyperlink r:id="rId16" w:history="1">
              <w:r>
                <w:rPr>
                  <w:color w:val="#410a8c"/>
                  <w:u w:val="single"/>
                </w:rPr>
                <w:t xml:space="preserve">⟨10.1177/07591063221088322⟩</w:t>
              </w:r>
            </w:hyperlink>
          </w:p>
          <w:p>
            <w:pPr/>
            <w:r>
              <w:rPr/>
              <w:t xml:space="preserve">Article dans une revue</w:t>
            </w:r>
          </w:p>
          <w:p>
            <w:pPr/>
            <w:hyperlink r:id="rId10" w:history="1">
              <w:r>
                <w:rPr>
                  <w:color w:val="#410a8c"/>
                  <w:u w:val="single"/>
                </w:rPr>
                <w:t xml:space="preserve">hal-03730474v2</w:t>
              </w:r>
            </w:hyperlink>
          </w:p>
        </w:tc>
      </w:tr>
      <w:tr>
        <w:trPr/>
        <w:tc>
          <w:tcPr>
            <w:noWrap/>
          </w:tcPr>
          <w:p>
            <w:pPr>
              <w:spacing w:after="200"/>
            </w:pPr>
            <w:hyperlink r:id="rId17" w:history="1">
              <w:r>
                <w:rPr>
                  <w:color w:val="1e198e"/>
                  <w:b w:val="1"/>
                  <w:bCs w:val="1"/>
                  <w:u w:val="single"/>
                </w:rPr>
                <w:t xml:space="preserve">Étude lexicométrique des termes centraux dans un corpus d’articles scientifiques en orthophonie</w:t>
              </w:r>
            </w:hyperlink>
          </w:p>
          <w:p>
            <w:pPr/>
            <w:hyperlink r:id="rId18" w:history="1">
              <w:r>
                <w:rPr>
                  <w:color w:val="#410a8c"/>
                  <w:u w:val="single"/>
                </w:rPr>
                <w:t xml:space="preserve">Frédérique Brin-Henry</w:t>
              </w:r>
            </w:hyperlink>
            <w:r>
              <w:rPr/>
              <w:t xml:space="preserve">,</w:t>
            </w:r>
            <w:hyperlink r:id="rId19" w:history="1">
              <w:r>
                <w:rPr>
                  <w:color w:val="#410a8c"/>
                  <w:u w:val="single"/>
                </w:rPr>
                <w:t xml:space="preserve">Evelyne Jacquey</w:t>
              </w:r>
            </w:hyperlink>
            <w:r>
              <w:rPr/>
              <w:t xml:space="preserve">,</w:t>
            </w:r>
            <w:hyperlink r:id="rId15" w:history="1">
              <w:r>
                <w:rPr>
                  <w:color w:val="#410a8c"/>
                  <w:u w:val="single"/>
                </w:rPr>
                <w:t xml:space="preserve">Sandrine Ollinger</w:t>
              </w:r>
            </w:hyperlink>
          </w:p>
          <w:p>
            <w:pPr/>
            <w:r>
              <w:rPr>
                <w:i w:val="1"/>
                <w:iCs w:val="1"/>
              </w:rPr>
              <w:t xml:space="preserve">Lexis. Journal in English Lexicology</w:t>
            </w:r>
            <w:r>
              <w:rPr/>
              <w:t xml:space="preserve">, 2018, Lexis in Languages for Specific Purposes (LSP), 11, </w:t>
            </w:r>
            <w:hyperlink r:id="rId20" w:history="1">
              <w:r>
                <w:rPr>
                  <w:color w:val="#410a8c"/>
                  <w:u w:val="single"/>
                </w:rPr>
                <w:t xml:space="preserve">⟨10.4000/lexis.1201⟩</w:t>
              </w:r>
            </w:hyperlink>
          </w:p>
          <w:p>
            <w:pPr/>
            <w:r>
              <w:rPr/>
              <w:t xml:space="preserve">Article dans une revue</w:t>
            </w:r>
          </w:p>
          <w:p>
            <w:pPr/>
            <w:hyperlink r:id="rId17" w:history="1">
              <w:r>
                <w:rPr>
                  <w:color w:val="#410a8c"/>
                  <w:u w:val="single"/>
                </w:rPr>
                <w:t xml:space="preserve">hal-01799357v1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ALUMCoCo : Mesuring the influence of lexical context on the sense annotation task</w:t>
              </w:r>
            </w:hyperlink>
          </w:p>
          <w:p>
            <w:pPr/>
            <w:hyperlink r:id="rId15" w:history="1">
              <w:r>
                <w:rPr>
                  <w:color w:val="#410a8c"/>
                  <w:u w:val="single"/>
                </w:rPr>
                <w:t xml:space="preserve">Sandrine Ollinger</w:t>
              </w:r>
            </w:hyperlink>
          </w:p>
          <w:p>
            <w:pPr/>
            <w:r>
              <w:rPr>
                <w:i w:val="1"/>
                <w:iCs w:val="1"/>
              </w:rPr>
              <w:t xml:space="preserve">Digital Spritz</w:t>
            </w:r>
            <w:r>
              <w:rPr/>
              <w:t xml:space="preserve">, University of Verona, Jun 2025, Vérone, Italy</w:t>
            </w:r>
          </w:p>
          <w:p>
            <w:pPr/>
            <w:r>
              <w:rPr/>
              <w:t xml:space="preserve">Communication dans un congrès</w:t>
            </w:r>
          </w:p>
          <w:p>
            <w:pPr/>
            <w:hyperlink r:id="rId21" w:history="1">
              <w:r>
                <w:rPr>
                  <w:color w:val="#410a8c"/>
                  <w:u w:val="single"/>
                </w:rPr>
                <w:t xml:space="preserve">hal-05572850v1</w:t>
              </w:r>
            </w:hyperlink>
          </w:p>
        </w:tc>
      </w:tr>
      <w:tr>
        <w:trPr/>
        <w:tc>
          <w:tcPr>
            <w:noWrap/>
          </w:tcPr>
          <w:p>
            <w:pPr>
              <w:spacing w:after="200"/>
            </w:pPr>
            <w:hyperlink r:id="rId22" w:history="1">
              <w:r>
                <w:rPr>
                  <w:color w:val="1e198e"/>
                  <w:b w:val="1"/>
                  <w:bCs w:val="1"/>
                  <w:u w:val="single"/>
                </w:rPr>
                <w:t xml:space="preserve">Segmentation en phrases : ouvrez les guillemets sans perdre le fil</w:t>
              </w:r>
            </w:hyperlink>
          </w:p>
          <w:p>
            <w:pPr/>
            <w:hyperlink r:id="rId15" w:history="1">
              <w:r>
                <w:rPr>
                  <w:color w:val="#410a8c"/>
                  <w:u w:val="single"/>
                </w:rPr>
                <w:t xml:space="preserve">Sandrine Ollinger</w:t>
              </w:r>
            </w:hyperlink>
            <w:r>
              <w:rPr/>
              <w:t xml:space="preserve">,</w:t>
            </w:r>
            <w:hyperlink r:id="rId23" w:history="1">
              <w:r>
                <w:rPr>
                  <w:color w:val="#410a8c"/>
                  <w:u w:val="single"/>
                </w:rPr>
                <w:t xml:space="preserve">Denis Maurel</w:t>
              </w:r>
            </w:hyperlink>
          </w:p>
          <w:p>
            <w:pPr/>
            <w:r>
              <w:rPr>
                <w:i w:val="1"/>
                <w:iCs w:val="1"/>
              </w:rPr>
              <w:t xml:space="preserve">JADT 2024 - 17es Journées internationales d'Analyse statistique des Données Textuelles</w:t>
            </w:r>
            <w:r>
              <w:rPr/>
              <w:t xml:space="preserve">, SeSLa (Séminaire des Sciences du Langage de l’UCLouvain – Site Saint-Louis); LASLA (Laboratoire d’Analyse statistique des Langues anciennes de l’Université de Liège), Jun 2024, Bruxelles, Belgique</w:t>
            </w:r>
          </w:p>
          <w:p>
            <w:pPr/>
            <w:r>
              <w:rPr/>
              <w:t xml:space="preserve">Communication dans un congrès</w:t>
            </w:r>
          </w:p>
          <w:p>
            <w:pPr/>
            <w:hyperlink r:id="rId22" w:history="1">
              <w:r>
                <w:rPr>
                  <w:color w:val="#410a8c"/>
                  <w:u w:val="single"/>
                </w:rPr>
                <w:t xml:space="preserve">halshs-04663124v1</w:t>
              </w:r>
            </w:hyperlink>
          </w:p>
        </w:tc>
      </w:tr>
      <w:tr>
        <w:trPr/>
        <w:tc>
          <w:tcPr>
            <w:noWrap/>
          </w:tcPr>
          <w:p>
            <w:pPr>
              <w:spacing w:after="200"/>
            </w:pPr>
            <w:hyperlink r:id="rId24" w:history="1">
              <w:r>
                <w:rPr>
                  <w:color w:val="1e198e"/>
                  <w:b w:val="1"/>
                  <w:bCs w:val="1"/>
                  <w:u w:val="single"/>
                </w:rPr>
                <w:t xml:space="preserve">Word Sense Disambiguation of French Lexicographical Examples Using Lexical Networks</w:t>
              </w:r>
            </w:hyperlink>
          </w:p>
          <w:p>
            <w:pPr/>
            <w:hyperlink r:id="rId25" w:history="1">
              <w:r>
                <w:rPr>
                  <w:color w:val="#410a8c"/>
                  <w:u w:val="single"/>
                </w:rPr>
                <w:t xml:space="preserve">Aman Sinha</w:t>
              </w:r>
            </w:hyperlink>
            <w:r>
              <w:rPr/>
              <w:t xml:space="preserve">,</w:t>
            </w:r>
            <w:hyperlink r:id="rId15" w:history="1">
              <w:r>
                <w:rPr>
                  <w:color w:val="#410a8c"/>
                  <w:u w:val="single"/>
                </w:rPr>
                <w:t xml:space="preserve">Sandrine Ollinger</w:t>
              </w:r>
            </w:hyperlink>
            <w:r>
              <w:rPr/>
              <w:t xml:space="preserve">,</w:t>
            </w:r>
            <w:hyperlink r:id="rId26" w:history="1">
              <w:r>
                <w:rPr>
                  <w:color w:val="#410a8c"/>
                  <w:u w:val="single"/>
                </w:rPr>
                <w:t xml:space="preserve">Mathieu Constant</w:t>
              </w:r>
            </w:hyperlink>
          </w:p>
          <w:p>
            <w:pPr/>
            <w:r>
              <w:rPr>
                <w:i w:val="1"/>
                <w:iCs w:val="1"/>
              </w:rPr>
              <w:t xml:space="preserve">TextGraphs-16: Graph-based Methods for Natural Language Processing</w:t>
            </w:r>
            <w:r>
              <w:rPr/>
              <w:t xml:space="preserve">, Oct 2022, Gyeongju, South Korea. pp.70-76</w:t>
            </w:r>
          </w:p>
          <w:p>
            <w:pPr/>
            <w:r>
              <w:rPr/>
              <w:t xml:space="preserve">Communication dans un congrès</w:t>
            </w:r>
          </w:p>
          <w:p>
            <w:pPr/>
            <w:hyperlink r:id="rId24" w:history="1">
              <w:r>
                <w:rPr>
                  <w:color w:val="#410a8c"/>
                  <w:u w:val="single"/>
                </w:rPr>
                <w:t xml:space="preserve">hal-03817238v1</w:t>
              </w:r>
            </w:hyperlink>
          </w:p>
        </w:tc>
      </w:tr>
      <w:tr>
        <w:trPr/>
        <w:tc>
          <w:tcPr>
            <w:noWrap/>
          </w:tcPr>
          <w:p>
            <w:pPr>
              <w:spacing w:after="200"/>
            </w:pPr>
            <w:hyperlink r:id="rId27" w:history="1">
              <w:r>
                <w:rPr>
                  <w:color w:val="1e198e"/>
                  <w:b w:val="1"/>
                  <w:bCs w:val="1"/>
                  <w:u w:val="single"/>
                </w:rPr>
                <w:t xml:space="preserve">Spiderlex et compagnie</w:t>
              </w:r>
            </w:hyperlink>
          </w:p>
          <w:p>
            <w:pPr/>
            <w:hyperlink r:id="rId15" w:history="1">
              <w:r>
                <w:rPr>
                  <w:color w:val="#410a8c"/>
                  <w:u w:val="single"/>
                </w:rPr>
                <w:t xml:space="preserve">Sandrine Ollinger</w:t>
              </w:r>
            </w:hyperlink>
            <w:r>
              <w:rPr/>
              <w:t xml:space="preserve">,</w:t>
            </w:r>
            <w:hyperlink r:id="rId28" w:history="1">
              <w:r>
                <w:rPr>
                  <w:color w:val="#410a8c"/>
                  <w:u w:val="single"/>
                </w:rPr>
                <w:t xml:space="preserve">Alain Polguère</w:t>
              </w:r>
            </w:hyperlink>
            <w:r>
              <w:rPr/>
              <w:t xml:space="preserve">,</w:t>
            </w:r>
            <w:hyperlink r:id="rId29" w:history="1">
              <w:r>
                <w:rPr>
                  <w:color w:val="#410a8c"/>
                  <w:u w:val="single"/>
                </w:rPr>
                <w:t xml:space="preserve">Yannick Chudy</w:t>
              </w:r>
            </w:hyperlink>
            <w:r>
              <w:rPr/>
              <w:t xml:space="preserve">,</w:t>
            </w:r>
            <w:hyperlink r:id="rId30" w:history="1">
              <w:r>
                <w:rPr>
                  <w:color w:val="#410a8c"/>
                  <w:u w:val="single"/>
                </w:rPr>
                <w:t xml:space="preserve">Bruno Gaume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pp.60-63</w:t>
            </w:r>
          </w:p>
          <w:p>
            <w:pPr/>
            <w:r>
              <w:rPr/>
              <w:t xml:space="preserve">Communication dans un congrès</w:t>
            </w:r>
          </w:p>
          <w:p>
            <w:pPr/>
            <w:hyperlink r:id="rId27" w:history="1">
              <w:r>
                <w:rPr>
                  <w:color w:val="#410a8c"/>
                  <w:u w:val="single"/>
                </w:rPr>
                <w:t xml:space="preserve">hal-02768517v3</w:t>
              </w:r>
            </w:hyperlink>
          </w:p>
        </w:tc>
      </w:tr>
      <w:tr>
        <w:trPr/>
        <w:tc>
          <w:tcPr>
            <w:noWrap/>
          </w:tcPr>
          <w:p>
            <w:pPr>
              <w:spacing w:after="200"/>
            </w:pPr>
            <w:hyperlink r:id="rId31" w:history="1">
              <w:r>
                <w:rPr>
                  <w:color w:val="1e198e"/>
                  <w:b w:val="1"/>
                  <w:bCs w:val="1"/>
                  <w:u w:val="single"/>
                </w:rPr>
                <w:t xml:space="preserve">One Lexicon, Two Structures: So What Gives?</w:t>
              </w:r>
            </w:hyperlink>
          </w:p>
          <w:p>
            <w:pPr/>
            <w:hyperlink r:id="rId32" w:history="1">
              <w:r>
                <w:rPr>
                  <w:color w:val="#410a8c"/>
                  <w:u w:val="single"/>
                </w:rPr>
                <w:t xml:space="preserve">Nabil Gader</w:t>
              </w:r>
            </w:hyperlink>
            <w:r>
              <w:rPr/>
              <w:t xml:space="preserve">,</w:t>
            </w:r>
            <w:hyperlink r:id="rId15" w:history="1">
              <w:r>
                <w:rPr>
                  <w:color w:val="#410a8c"/>
                  <w:u w:val="single"/>
                </w:rPr>
                <w:t xml:space="preserve">Sandrine Ollinger</w:t>
              </w:r>
            </w:hyperlink>
            <w:r>
              <w:rPr/>
              <w:t xml:space="preserve">,</w:t>
            </w:r>
            <w:hyperlink r:id="rId28" w:history="1">
              <w:r>
                <w:rPr>
                  <w:color w:val="#410a8c"/>
                  <w:u w:val="single"/>
                </w:rPr>
                <w:t xml:space="preserve">Alain Polguère</w:t>
              </w:r>
            </w:hyperlink>
          </w:p>
          <w:p>
            <w:pPr/>
            <w:r>
              <w:rPr>
                <w:i w:val="1"/>
                <w:iCs w:val="1"/>
              </w:rPr>
              <w:t xml:space="preserve">Seventh Global Wordnet Conference (GWC2014)</w:t>
            </w:r>
            <w:r>
              <w:rPr/>
              <w:t xml:space="preserve">, Jan 2014, Tartu, Estonia. pp.163-171</w:t>
            </w:r>
          </w:p>
          <w:p>
            <w:pPr/>
            <w:r>
              <w:rPr/>
              <w:t xml:space="preserve">Communication dans un congrès</w:t>
            </w:r>
          </w:p>
          <w:p>
            <w:pPr/>
            <w:hyperlink r:id="rId31" w:history="1">
              <w:r>
                <w:rPr>
                  <w:color w:val="#410a8c"/>
                  <w:u w:val="single"/>
                </w:rPr>
                <w:t xml:space="preserve">hal-00937187v1</w:t>
              </w:r>
            </w:hyperlink>
          </w:p>
        </w:tc>
      </w:tr>
      <w:tr>
        <w:trPr/>
        <w:tc>
          <w:tcPr>
            <w:noWrap/>
          </w:tcPr>
          <w:p>
            <w:pPr>
              <w:spacing w:after="200"/>
            </w:pPr>
            <w:hyperlink r:id="rId33" w:history="1">
              <w:r>
                <w:rPr>
                  <w:color w:val="1e198e"/>
                  <w:b w:val="1"/>
                  <w:bCs w:val="1"/>
                  <w:u w:val="single"/>
                </w:rPr>
                <w:t xml:space="preserve">Regroupement de structures de dérivations lexicales par raisonnement analogique</w:t>
              </w:r>
            </w:hyperlink>
          </w:p>
          <w:p>
            <w:pPr/>
            <w:hyperlink r:id="rId15" w:history="1">
              <w:r>
                <w:rPr>
                  <w:color w:val="#410a8c"/>
                  <w:u w:val="single"/>
                </w:rPr>
                <w:t xml:space="preserve">Sandrine Ollinger</w:t>
              </w:r>
            </w:hyperlink>
          </w:p>
          <w:p>
            <w:pPr/>
            <w:r>
              <w:rPr>
                <w:i w:val="1"/>
                <w:iCs w:val="1"/>
              </w:rPr>
              <w:t xml:space="preserve">TALN-RECITAL - 16ème Rencontre des étudiants Chercheurs en Informatique pour le Traitement Automatique des Langues</w:t>
            </w:r>
            <w:r>
              <w:rPr/>
              <w:t xml:space="preserve">, Jul 2014, Marseille, France. pp.92-103</w:t>
            </w:r>
          </w:p>
          <w:p>
            <w:pPr/>
            <w:r>
              <w:rPr/>
              <w:t xml:space="preserve">Communication dans un congrès</w:t>
            </w:r>
          </w:p>
          <w:p>
            <w:pPr/>
            <w:hyperlink r:id="rId33" w:history="1">
              <w:r>
                <w:rPr>
                  <w:color w:val="#410a8c"/>
                  <w:u w:val="single"/>
                </w:rPr>
                <w:t xml:space="preserve">halshs-01021152v1</w:t>
              </w:r>
            </w:hyperlink>
          </w:p>
        </w:tc>
      </w:tr>
      <w:tr>
        <w:trPr/>
        <w:tc>
          <w:tcPr>
            <w:noWrap/>
          </w:tcPr>
          <w:p>
            <w:pPr>
              <w:spacing w:after="200"/>
            </w:pPr>
            <w:hyperlink r:id="rId34" w:history="1">
              <w:r>
                <w:rPr>
                  <w:color w:val="1e198e"/>
                  <w:b w:val="1"/>
                  <w:bCs w:val="1"/>
                  <w:u w:val="single"/>
                </w:rPr>
                <w:t xml:space="preserve">Filtrage terminologique par le lexique transdisciplinaire scientifique : une expérimentation en sciences humaines</w:t>
              </w:r>
            </w:hyperlink>
          </w:p>
          <w:p>
            <w:pPr/>
            <w:hyperlink r:id="rId19" w:history="1">
              <w:r>
                <w:rPr>
                  <w:color w:val="#410a8c"/>
                  <w:u w:val="single"/>
                </w:rPr>
                <w:t xml:space="preserve">Evelyne Jacquey</w:t>
              </w:r>
            </w:hyperlink>
            <w:r>
              <w:rPr/>
              <w:t xml:space="preserve">,</w:t>
            </w:r>
            <w:hyperlink r:id="rId35" w:history="1">
              <w:r>
                <w:rPr>
                  <w:color w:val="#410a8c"/>
                  <w:u w:val="single"/>
                </w:rPr>
                <w:t xml:space="preserve">Agnès Tutin</w:t>
              </w:r>
            </w:hyperlink>
            <w:r>
              <w:rPr/>
              <w:t xml:space="preserve">,</w:t>
            </w:r>
            <w:hyperlink r:id="rId36" w:history="1">
              <w:r>
                <w:rPr>
                  <w:color w:val="#410a8c"/>
                  <w:u w:val="single"/>
                </w:rPr>
                <w:t xml:space="preserve">Laurence Kister</w:t>
              </w:r>
            </w:hyperlink>
            <w:r>
              <w:rPr/>
              <w:t xml:space="preserve">,</w:t>
            </w:r>
            <w:hyperlink r:id="rId37" w:history="1">
              <w:r>
                <w:rPr>
                  <w:color w:val="#410a8c"/>
                  <w:u w:val="single"/>
                </w:rPr>
                <w:t xml:space="preserve">Marie-Paule Jacques</w:t>
              </w:r>
            </w:hyperlink>
            <w:r>
              <w:rPr/>
              <w:t xml:space="preserve">,</w:t>
            </w:r>
            <w:hyperlink r:id="rId38" w:history="1">
              <w:r>
                <w:rPr>
                  <w:color w:val="#410a8c"/>
                  <w:u w:val="single"/>
                </w:rPr>
                <w:t xml:space="preserve">Sylvain Hatier</w:t>
              </w:r>
            </w:hyperlink>
            <w:r>
              <w:rPr/>
              <w:t xml:space="preserve">et al.</w:t>
            </w:r>
          </w:p>
          <w:p>
            <w:pPr/>
            <w:r>
              <w:rPr>
                <w:i w:val="1"/>
                <w:iCs w:val="1"/>
              </w:rPr>
              <w:t xml:space="preserve">TIA 2013</w:t>
            </w:r>
            <w:r>
              <w:rPr/>
              <w:t xml:space="preserve">, Oct 2013, Villetaneuse, France. pp.121-128</w:t>
            </w:r>
          </w:p>
          <w:p>
            <w:pPr/>
            <w:r>
              <w:rPr/>
              <w:t xml:space="preserve">Communication dans un congrès</w:t>
            </w:r>
          </w:p>
          <w:p>
            <w:pPr/>
            <w:hyperlink r:id="rId34" w:history="1">
              <w:r>
                <w:rPr>
                  <w:color w:val="#410a8c"/>
                  <w:u w:val="single"/>
                </w:rPr>
                <w:t xml:space="preserve">halshs-00880215v1</w:t>
              </w:r>
            </w:hyperlink>
          </w:p>
        </w:tc>
      </w:tr>
      <w:tr>
        <w:trPr/>
        <w:tc>
          <w:tcPr>
            <w:noWrap/>
          </w:tcPr>
          <w:p>
            <w:pPr>
              <w:spacing w:after="200"/>
            </w:pPr>
            <w:hyperlink r:id="rId39" w:history="1">
              <w:r>
                <w:rPr>
                  <w:color w:val="1e198e"/>
                  <w:b w:val="1"/>
                  <w:bCs w:val="1"/>
                  <w:u w:val="single"/>
                </w:rPr>
                <w:t xml:space="preserve">Néologismes de sens : contribution à leur caractérisation dans un corpus autour du thème de la crise financière.</w:t>
              </w:r>
            </w:hyperlink>
          </w:p>
          <w:p>
            <w:pPr/>
            <w:hyperlink r:id="rId40" w:history="1">
              <w:r>
                <w:rPr>
                  <w:color w:val="#410a8c"/>
                  <w:u w:val="single"/>
                </w:rPr>
                <w:t xml:space="preserve">Coralie Reutenauer</w:t>
              </w:r>
            </w:hyperlink>
            <w:r>
              <w:rPr/>
              <w:t xml:space="preserve">,</w:t>
            </w:r>
            <w:hyperlink r:id="rId19" w:history="1">
              <w:r>
                <w:rPr>
                  <w:color w:val="#410a8c"/>
                  <w:u w:val="single"/>
                </w:rPr>
                <w:t xml:space="preserve">Evelyne Jacquey</w:t>
              </w:r>
            </w:hyperlink>
            <w:r>
              <w:rPr/>
              <w:t xml:space="preserve">,</w:t>
            </w:r>
            <w:hyperlink r:id="rId15" w:history="1">
              <w:r>
                <w:rPr>
                  <w:color w:val="#410a8c"/>
                  <w:u w:val="single"/>
                </w:rPr>
                <w:t xml:space="preserve">Sandrine Ollinger</w:t>
              </w:r>
            </w:hyperlink>
          </w:p>
          <w:p>
            <w:pPr/>
            <w:r>
              <w:rPr>
                <w:i w:val="1"/>
                <w:iCs w:val="1"/>
              </w:rPr>
              <w:t xml:space="preserve">II Congrès International de Néologie des Langues Romanes (Cineo2011)</w:t>
            </w:r>
            <w:r>
              <w:rPr/>
              <w:t xml:space="preserve">, Dec 2011, São Paulo, Brésil</w:t>
            </w:r>
          </w:p>
          <w:p>
            <w:pPr/>
            <w:r>
              <w:rPr/>
              <w:t xml:space="preserve">Communication dans un congrès</w:t>
            </w:r>
          </w:p>
          <w:p>
            <w:pPr/>
            <w:hyperlink r:id="rId39" w:history="1">
              <w:r>
                <w:rPr>
                  <w:color w:val="#410a8c"/>
                  <w:u w:val="single"/>
                </w:rPr>
                <w:t xml:space="preserve">halshs-00872138v1</w:t>
              </w:r>
            </w:hyperlink>
          </w:p>
        </w:tc>
      </w:tr>
      <w:tr>
        <w:trPr/>
        <w:tc>
          <w:tcPr>
            <w:noWrap/>
          </w:tcPr>
          <w:p>
            <w:pPr>
              <w:spacing w:after="200"/>
            </w:pPr>
            <w:hyperlink r:id="rId41" w:history="1">
              <w:r>
                <w:rPr>
                  <w:color w:val="1e198e"/>
                  <w:b w:val="1"/>
                  <w:bCs w:val="1"/>
                  <w:u w:val="single"/>
                </w:rPr>
                <w:t xml:space="preserve">Thesaurus et corpus de spécilaité en Sciences du Langage : une approche lexicométrique appliquée à l'analyse de termes en corpus</w:t>
              </w:r>
            </w:hyperlink>
          </w:p>
          <w:p>
            <w:pPr/>
            <w:hyperlink r:id="rId19" w:history="1">
              <w:r>
                <w:rPr>
                  <w:color w:val="#410a8c"/>
                  <w:u w:val="single"/>
                </w:rPr>
                <w:t xml:space="preserve">Evelyne Jacquey</w:t>
              </w:r>
            </w:hyperlink>
            <w:r>
              <w:rPr/>
              <w:t xml:space="preserve">,</w:t>
            </w:r>
            <w:hyperlink r:id="rId36" w:history="1">
              <w:r>
                <w:rPr>
                  <w:color w:val="#410a8c"/>
                  <w:u w:val="single"/>
                </w:rPr>
                <w:t xml:space="preserve">Laurence Kister</w:t>
              </w:r>
            </w:hyperlink>
            <w:r>
              <w:rPr/>
              <w:t xml:space="preserve">,</w:t>
            </w:r>
            <w:hyperlink r:id="rId42" w:history="1">
              <w:r>
                <w:rPr>
                  <w:color w:val="#410a8c"/>
                  <w:u w:val="single"/>
                </w:rPr>
                <w:t xml:space="preserve">Mick Grzesitchak</w:t>
              </w:r>
            </w:hyperlink>
            <w:r>
              <w:rPr/>
              <w:t xml:space="preserve">,</w:t>
            </w:r>
            <w:hyperlink r:id="rId43" w:history="1">
              <w:r>
                <w:rPr>
                  <w:color w:val="#410a8c"/>
                  <w:u w:val="single"/>
                </w:rPr>
                <w:t xml:space="preserve">Betrand Gaiffe</w:t>
              </w:r>
            </w:hyperlink>
            <w:r>
              <w:rPr/>
              <w:t xml:space="preserve">,</w:t>
            </w:r>
            <w:hyperlink r:id="rId44" w:history="1">
              <w:r>
                <w:rPr>
                  <w:color w:val="#410a8c"/>
                  <w:u w:val="single"/>
                </w:rPr>
                <w:t xml:space="preserve">C. Retenauer</w:t>
              </w:r>
            </w:hyperlink>
            <w:r>
              <w:rPr/>
              <w:t xml:space="preserve">et al.</w:t>
            </w:r>
          </w:p>
          <w:p>
            <w:pPr/>
            <w:r>
              <w:rPr>
                <w:i w:val="1"/>
                <w:iCs w:val="1"/>
              </w:rPr>
              <w:t xml:space="preserve">Taln 2010</w:t>
            </w:r>
            <w:r>
              <w:rPr/>
              <w:t xml:space="preserve">, Jul 2010, France</w:t>
            </w:r>
          </w:p>
          <w:p>
            <w:pPr/>
            <w:r>
              <w:rPr/>
              <w:t xml:space="preserve">Communication dans un congrès</w:t>
            </w:r>
          </w:p>
          <w:p>
            <w:pPr/>
            <w:hyperlink r:id="rId41" w:history="1">
              <w:r>
                <w:rPr>
                  <w:color w:val="#410a8c"/>
                  <w:u w:val="single"/>
                </w:rPr>
                <w:t xml:space="preserve">halshs-00752880v1</w:t>
              </w:r>
            </w:hyperlink>
          </w:p>
        </w:tc>
      </w:tr>
      <w:tr>
        <w:trPr/>
        <w:tc>
          <w:tcPr>
            <w:noWrap/>
          </w:tcPr>
          <w:p>
            <w:pPr>
              <w:spacing w:after="200"/>
            </w:pPr>
            <w:hyperlink r:id="rId45" w:history="1">
              <w:r>
                <w:rPr>
                  <w:color w:val="1e198e"/>
                  <w:b w:val="1"/>
                  <w:bCs w:val="1"/>
                  <w:u w:val="single"/>
                </w:rPr>
                <w:t xml:space="preserve">la créativité lexicale : des pratiques sociales aux textes</w:t>
              </w:r>
            </w:hyperlink>
          </w:p>
          <w:p>
            <w:pPr/>
            <w:hyperlink r:id="rId15" w:history="1">
              <w:r>
                <w:rPr>
                  <w:color w:val="#410a8c"/>
                  <w:u w:val="single"/>
                </w:rPr>
                <w:t xml:space="preserve">Sandrine Ollinger</w:t>
              </w:r>
            </w:hyperlink>
            <w:r>
              <w:rPr/>
              <w:t xml:space="preserve">,</w:t>
            </w:r>
            <w:hyperlink r:id="rId46" w:history="1">
              <w:r>
                <w:rPr>
                  <w:color w:val="#410a8c"/>
                  <w:u w:val="single"/>
                </w:rPr>
                <w:t xml:space="preserve">Mathieu Valette</w:t>
              </w:r>
            </w:hyperlink>
          </w:p>
          <w:p>
            <w:pPr/>
            <w:r>
              <w:rPr>
                <w:i w:val="1"/>
                <w:iCs w:val="1"/>
              </w:rPr>
              <w:t xml:space="preserve">CINEO'08</w:t>
            </w:r>
            <w:r>
              <w:rPr/>
              <w:t xml:space="preserve">, May 2008, Barcelone, Espagne. pp.25-40</w:t>
            </w:r>
          </w:p>
          <w:p>
            <w:pPr/>
            <w:r>
              <w:rPr/>
              <w:t xml:space="preserve">Communication dans un congrès</w:t>
            </w:r>
          </w:p>
          <w:p>
            <w:pPr/>
            <w:hyperlink r:id="rId45" w:history="1">
              <w:r>
                <w:rPr>
                  <w:color w:val="#410a8c"/>
                  <w:u w:val="single"/>
                </w:rPr>
                <w:t xml:space="preserve">hal-00430314v1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Allegro : une plateforme « couteau suisse » pour l'exploitation des ressources textuelles</w:t>
              </w:r>
            </w:hyperlink>
          </w:p>
          <w:p>
            <w:pPr/>
            <w:hyperlink r:id="rId48" w:history="1">
              <w:r>
                <w:rPr>
                  <w:color w:val="#410a8c"/>
                  <w:u w:val="single"/>
                </w:rPr>
                <w:t xml:space="preserve">Étienne Petitjean</w:t>
              </w:r>
            </w:hyperlink>
            <w:r>
              <w:rPr/>
              <w:t xml:space="preserve">,</w:t>
            </w:r>
            <w:hyperlink r:id="rId49" w:history="1">
              <w:r>
                <w:rPr>
                  <w:color w:val="#410a8c"/>
                  <w:u w:val="single"/>
                </w:rPr>
                <w:t xml:space="preserve">Christophe Benzitoun</w:t>
              </w:r>
            </w:hyperlink>
            <w:r>
              <w:rPr/>
              <w:t xml:space="preserve">,</w:t>
            </w:r>
            <w:hyperlink r:id="rId50" w:history="1">
              <w:r>
                <w:rPr>
                  <w:color w:val="#410a8c"/>
                  <w:u w:val="single"/>
                </w:rPr>
                <w:t xml:space="preserve">Benjamin Husson</w:t>
              </w:r>
            </w:hyperlink>
            <w:r>
              <w:rPr/>
              <w:t xml:space="preserve">,</w:t>
            </w:r>
            <w:hyperlink r:id="rId15" w:history="1">
              <w:r>
                <w:rPr>
                  <w:color w:val="#410a8c"/>
                  <w:u w:val="single"/>
                </w:rPr>
                <w:t xml:space="preserve">Sandrine Ollinger</w:t>
              </w:r>
            </w:hyperlink>
          </w:p>
          <w:p>
            <w:pPr/>
            <w:r>
              <w:rPr>
                <w:i w:val="1"/>
                <w:iCs w:val="1"/>
              </w:rPr>
              <w:t xml:space="preserve">LIFT 2019 : Journées scientifiques « Linguistique informatique, formelle et de terrain »</w:t>
            </w:r>
            <w:r>
              <w:rPr/>
              <w:t xml:space="preserve">, Nov 2019, Orléans, France. </w:t>
            </w:r>
          </w:p>
          <w:p>
            <w:pPr/>
            <w:r>
              <w:rPr/>
              <w:t xml:space="preserve">Poster de conférence</w:t>
            </w:r>
          </w:p>
          <w:p>
            <w:pPr/>
            <w:hyperlink r:id="rId47" w:history="1">
              <w:r>
                <w:rPr>
                  <w:color w:val="#410a8c"/>
                  <w:u w:val="single"/>
                </w:rPr>
                <w:t xml:space="preserve">halshs-02381605v1</w:t>
              </w:r>
            </w:hyperlink>
          </w:p>
        </w:tc>
      </w:tr>
      <w:tr>
        <w:trPr/>
        <w:tc>
          <w:tcPr>
            <w:noWrap/>
          </w:tcPr>
          <w:p>
            <w:pPr>
              <w:spacing w:after="200"/>
            </w:pPr>
            <w:hyperlink r:id="rId51" w:history="1">
              <w:r>
                <w:rPr>
                  <w:color w:val="1e198e"/>
                  <w:b w:val="1"/>
                  <w:bCs w:val="1"/>
                  <w:u w:val="single"/>
                </w:rPr>
                <w:t xml:space="preserve">La créativité lexicale : des pratiques sociales aux textes</w:t>
              </w:r>
            </w:hyperlink>
          </w:p>
          <w:p>
            <w:pPr/>
            <w:hyperlink r:id="rId15" w:history="1">
              <w:r>
                <w:rPr>
                  <w:color w:val="#410a8c"/>
                  <w:u w:val="single"/>
                </w:rPr>
                <w:t xml:space="preserve">Sandrine Ollinger</w:t>
              </w:r>
            </w:hyperlink>
            <w:r>
              <w:rPr/>
              <w:t xml:space="preserve">,</w:t>
            </w:r>
            <w:hyperlink r:id="rId46" w:history="1">
              <w:r>
                <w:rPr>
                  <w:color w:val="#410a8c"/>
                  <w:u w:val="single"/>
                </w:rPr>
                <w:t xml:space="preserve">Mathieu Valette</w:t>
              </w:r>
            </w:hyperlink>
          </w:p>
          <w:p>
            <w:pPr/>
            <w:r>
              <w:rPr>
                <w:i w:val="1"/>
                <w:iCs w:val="1"/>
              </w:rPr>
              <w:t xml:space="preserve">CINEO'08</w:t>
            </w:r>
            <w:r>
              <w:rPr/>
              <w:t xml:space="preserve">, May 2008, Barcelone, Espagne. 2008</w:t>
            </w:r>
          </w:p>
          <w:p>
            <w:pPr/>
            <w:r>
              <w:rPr/>
              <w:t xml:space="preserve">Poster de conférence</w:t>
            </w:r>
          </w:p>
          <w:p>
            <w:pPr/>
            <w:hyperlink r:id="rId51" w:history="1">
              <w:r>
                <w:rPr>
                  <w:color w:val="#410a8c"/>
                  <w:u w:val="single"/>
                </w:rPr>
                <w:t xml:space="preserve">hal-01806090v1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Allegro : une plateforme « couteau suisse » pour l'exploitation des ressources textuelles</w:t>
              </w:r>
            </w:hyperlink>
          </w:p>
          <w:p>
            <w:pPr/>
            <w:hyperlink r:id="rId48" w:history="1">
              <w:r>
                <w:rPr>
                  <w:color w:val="#410a8c"/>
                  <w:u w:val="single"/>
                </w:rPr>
                <w:t xml:space="preserve">Étienne Petitjean</w:t>
              </w:r>
            </w:hyperlink>
            <w:r>
              <w:rPr/>
              <w:t xml:space="preserve">,</w:t>
            </w:r>
            <w:hyperlink r:id="rId49" w:history="1">
              <w:r>
                <w:rPr>
                  <w:color w:val="#410a8c"/>
                  <w:u w:val="single"/>
                </w:rPr>
                <w:t xml:space="preserve">Christophe Benzitoun</w:t>
              </w:r>
            </w:hyperlink>
            <w:r>
              <w:rPr/>
              <w:t xml:space="preserve">,</w:t>
            </w:r>
            <w:hyperlink r:id="rId50" w:history="1">
              <w:r>
                <w:rPr>
                  <w:color w:val="#410a8c"/>
                  <w:u w:val="single"/>
                </w:rPr>
                <w:t xml:space="preserve">Benjamin Husson</w:t>
              </w:r>
            </w:hyperlink>
            <w:r>
              <w:rPr/>
              <w:t xml:space="preserve">,</w:t>
            </w:r>
            <w:hyperlink r:id="rId15" w:history="1">
              <w:r>
                <w:rPr>
                  <w:color w:val="#410a8c"/>
                  <w:u w:val="single"/>
                </w:rPr>
                <w:t xml:space="preserve">Sandrine Ollinger</w:t>
              </w:r>
            </w:hyperlink>
          </w:p>
          <w:p>
            <w:pPr/>
            <w:r>
              <w:rPr/>
              <w:t xml:space="preserve">2019</w:t>
            </w:r>
          </w:p>
          <w:p>
            <w:pPr/>
            <w:r>
              <w:rPr/>
              <w:t xml:space="preserve">Autre publication scientifique</w:t>
            </w:r>
          </w:p>
          <w:p>
            <w:pPr/>
            <w:hyperlink r:id="rId52" w:history="1">
              <w:r>
                <w:rPr>
                  <w:color w:val="#410a8c"/>
                  <w:u w:val="single"/>
                </w:rPr>
                <w:t xml:space="preserve">hal-02889264v1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Description détaillée du balisage du Trésor de la Langue Française informatisé</w:t>
              </w:r>
            </w:hyperlink>
          </w:p>
          <w:p>
            <w:pPr/>
            <w:hyperlink r:id="rId54" w:history="1">
              <w:r>
                <w:rPr>
                  <w:color w:val="#410a8c"/>
                  <w:u w:val="single"/>
                </w:rPr>
                <w:t xml:space="preserve">Jessika Cardinali</w:t>
              </w:r>
            </w:hyperlink>
            <w:r>
              <w:rPr/>
              <w:t xml:space="preserve">,</w:t>
            </w:r>
            <w:hyperlink r:id="rId19" w:history="1">
              <w:r>
                <w:rPr>
                  <w:color w:val="#410a8c"/>
                  <w:u w:val="single"/>
                </w:rPr>
                <w:t xml:space="preserve">Evelyne Jacquey</w:t>
              </w:r>
            </w:hyperlink>
            <w:r>
              <w:rPr/>
              <w:t xml:space="preserve">,</w:t>
            </w:r>
            <w:hyperlink r:id="rId15" w:history="1">
              <w:r>
                <w:rPr>
                  <w:color w:val="#410a8c"/>
                  <w:u w:val="single"/>
                </w:rPr>
                <w:t xml:space="preserve">Sandrine Ollinger</w:t>
              </w:r>
            </w:hyperlink>
            <w:r>
              <w:rPr/>
              <w:t xml:space="preserve">,</w:t>
            </w:r>
            <w:hyperlink r:id="rId48" w:history="1">
              <w:r>
                <w:rPr>
                  <w:color w:val="#410a8c"/>
                  <w:u w:val="single"/>
                </w:rPr>
                <w:t xml:space="preserve">Étienne Petitjean</w:t>
              </w:r>
            </w:hyperlink>
          </w:p>
          <w:p>
            <w:pPr/>
            <w:r>
              <w:rPr/>
              <w:t xml:space="preserve">ATILF - CNRS - Université de Lorraine. 2025, pp.63</w:t>
            </w:r>
          </w:p>
          <w:p>
            <w:pPr/>
            <w:r>
              <w:rPr/>
              <w:t xml:space="preserve">Rapport</w:t>
            </w:r>
          </w:p>
          <w:p>
            <w:pPr/>
            <w:hyperlink r:id="rId53" w:history="1">
              <w:r>
                <w:rPr>
                  <w:color w:val="#410a8c"/>
                  <w:u w:val="single"/>
                </w:rPr>
                <w:t xml:space="preserve">hal-05477902v2</w:t>
              </w:r>
            </w:hyperlink>
          </w:p>
        </w:tc>
      </w:tr>
      <w:tr>
        <w:trPr/>
        <w:tc>
          <w:tcPr>
            <w:noWrap/>
          </w:tcPr>
          <w:p>
            <w:pPr>
              <w:spacing w:after="200"/>
            </w:pPr>
            <w:hyperlink r:id="rId55" w:history="1">
              <w:r>
                <w:rPr>
                  <w:color w:val="1e198e"/>
                  <w:b w:val="1"/>
                  <w:bCs w:val="1"/>
                  <w:u w:val="single"/>
                </w:rPr>
                <w:t xml:space="preserve">Refonte du balisage : rapport opérationnel</w:t>
              </w:r>
            </w:hyperlink>
          </w:p>
          <w:p>
            <w:pPr/>
            <w:hyperlink r:id="rId19" w:history="1">
              <w:r>
                <w:rPr>
                  <w:color w:val="#410a8c"/>
                  <w:u w:val="single"/>
                </w:rPr>
                <w:t xml:space="preserve">Evelyne Jacquey</w:t>
              </w:r>
            </w:hyperlink>
            <w:r>
              <w:rPr/>
              <w:t xml:space="preserve">,</w:t>
            </w:r>
            <w:hyperlink r:id="rId54" w:history="1">
              <w:r>
                <w:rPr>
                  <w:color w:val="#410a8c"/>
                  <w:u w:val="single"/>
                </w:rPr>
                <w:t xml:space="preserve">Jessika Cardinali</w:t>
              </w:r>
            </w:hyperlink>
            <w:r>
              <w:rPr/>
              <w:t xml:space="preserve">,</w:t>
            </w:r>
            <w:hyperlink r:id="rId15" w:history="1">
              <w:r>
                <w:rPr>
                  <w:color w:val="#410a8c"/>
                  <w:u w:val="single"/>
                </w:rPr>
                <w:t xml:space="preserve">Sandrine Ollinger</w:t>
              </w:r>
            </w:hyperlink>
            <w:r>
              <w:rPr/>
              <w:t xml:space="preserve">,</w:t>
            </w:r>
            <w:hyperlink r:id="rId48" w:history="1">
              <w:r>
                <w:rPr>
                  <w:color w:val="#410a8c"/>
                  <w:u w:val="single"/>
                </w:rPr>
                <w:t xml:space="preserve">Étienne Petitjean</w:t>
              </w:r>
            </w:hyperlink>
          </w:p>
          <w:p>
            <w:pPr/>
            <w:r>
              <w:rPr/>
              <w:t xml:space="preserve">ATILF; CNRS; Université de Lorraine. 2025, pp.41</w:t>
            </w:r>
          </w:p>
          <w:p>
            <w:pPr/>
            <w:r>
              <w:rPr/>
              <w:t xml:space="preserve">Rapport</w:t>
            </w:r>
          </w:p>
          <w:p>
            <w:pPr/>
            <w:hyperlink r:id="rId55" w:history="1">
              <w:r>
                <w:rPr>
                  <w:color w:val="#410a8c"/>
                  <w:u w:val="single"/>
                </w:rPr>
                <w:t xml:space="preserve">hal-05477953v2</w:t>
              </w:r>
            </w:hyperlink>
          </w:p>
        </w:tc>
      </w:tr>
      <w:tr>
        <w:trPr/>
        <w:tc>
          <w:tcPr>
            <w:noWrap/>
          </w:tcPr>
          <w:p>
            <w:pPr>
              <w:spacing w:after="200"/>
            </w:pPr>
            <w:hyperlink r:id="rId56" w:history="1">
              <w:r>
                <w:rPr>
                  <w:color w:val="1e198e"/>
                  <w:b w:val="1"/>
                  <w:bCs w:val="1"/>
                  <w:u w:val="single"/>
                </w:rPr>
                <w:t xml:space="preserve">Distribution du corpus BEL-RL-fr Version 3.2</w:t>
              </w:r>
            </w:hyperlink>
          </w:p>
          <w:p>
            <w:pPr/>
            <w:hyperlink r:id="rId15" w:history="1">
              <w:r>
                <w:rPr>
                  <w:color w:val="#410a8c"/>
                  <w:u w:val="single"/>
                </w:rPr>
                <w:t xml:space="preserve">Sandrine Ollinger</w:t>
              </w:r>
            </w:hyperlink>
          </w:p>
          <w:p>
            <w:pPr/>
            <w:r>
              <w:rPr/>
              <w:t xml:space="preserve">ATILF - CNRS - Université de Lorraine. 2024</w:t>
            </w:r>
          </w:p>
          <w:p>
            <w:pPr/>
            <w:r>
              <w:rPr/>
              <w:t xml:space="preserve">Rapport</w:t>
            </w:r>
            <w:r>
              <w:rPr/>
              <w:t xml:space="preserve"> (rapport technique)</w:t>
            </w:r>
          </w:p>
          <w:p>
            <w:pPr/>
            <w:hyperlink r:id="rId56" w:history="1">
              <w:r>
                <w:rPr>
                  <w:color w:val="#410a8c"/>
                  <w:u w:val="single"/>
                </w:rPr>
                <w:t xml:space="preserve">hal-05586346v1</w:t>
              </w:r>
            </w:hyperlink>
          </w:p>
        </w:tc>
      </w:tr>
      <w:tr>
        <w:trPr/>
        <w:tc>
          <w:tcPr>
            <w:noWrap/>
          </w:tcPr>
          <w:p>
            <w:pPr>
              <w:spacing w:after="200"/>
            </w:pPr>
            <w:hyperlink r:id="rId57" w:history="1">
              <w:r>
                <w:rPr>
                  <w:color w:val="1e198e"/>
                  <w:b w:val="1"/>
                  <w:bCs w:val="1"/>
                  <w:u w:val="single"/>
                </w:rPr>
                <w:t xml:space="preserve">Distribution des Systèmes Lexicaux Version 3.2</w:t>
              </w:r>
            </w:hyperlink>
          </w:p>
          <w:p>
            <w:pPr/>
            <w:hyperlink r:id="rId15" w:history="1">
              <w:r>
                <w:rPr>
                  <w:color w:val="#410a8c"/>
                  <w:u w:val="single"/>
                </w:rPr>
                <w:t xml:space="preserve">Sandrine Ollinger</w:t>
              </w:r>
            </w:hyperlink>
            <w:r>
              <w:rPr/>
              <w:t xml:space="preserve">,</w:t>
            </w:r>
            <w:hyperlink r:id="rId28" w:history="1">
              <w:r>
                <w:rPr>
                  <w:color w:val="#410a8c"/>
                  <w:u w:val="single"/>
                </w:rPr>
                <w:t xml:space="preserve">Alain Polguère</w:t>
              </w:r>
            </w:hyperlink>
          </w:p>
          <w:p>
            <w:pPr/>
            <w:r>
              <w:rPr/>
              <w:t xml:space="preserve">ATILF - CNRS - Université de Lorraine. 2024</w:t>
            </w:r>
          </w:p>
          <w:p>
            <w:pPr/>
            <w:r>
              <w:rPr/>
              <w:t xml:space="preserve">Rapport</w:t>
            </w:r>
            <w:r>
              <w:rPr/>
              <w:t xml:space="preserve"> (rapport technique)</w:t>
            </w:r>
          </w:p>
          <w:p>
            <w:pPr/>
            <w:hyperlink r:id="rId57" w:history="1">
              <w:r>
                <w:rPr>
                  <w:color w:val="#410a8c"/>
                  <w:u w:val="single"/>
                </w:rPr>
                <w:t xml:space="preserve">hal-05586412v1</w:t>
              </w:r>
            </w:hyperlink>
          </w:p>
        </w:tc>
      </w:tr>
      <w:tr>
        <w:trPr/>
        <w:tc>
          <w:tcPr>
            <w:noWrap/>
          </w:tcPr>
          <w:p>
            <w:pPr>
              <w:spacing w:after="200"/>
            </w:pPr>
            <w:hyperlink r:id="rId58" w:history="1">
              <w:r>
                <w:rPr>
                  <w:color w:val="1e198e"/>
                  <w:b w:val="1"/>
                  <w:bCs w:val="1"/>
                  <w:u w:val="single"/>
                </w:rPr>
                <w:t xml:space="preserve">La transcription automatique : un rêve enfin accessible ? Analyse et comparaison d’outils pour les SHS. Nouvelle méthodologie et résultats</w:t>
              </w:r>
            </w:hyperlink>
          </w:p>
          <w:p>
            <w:pPr/>
            <w:hyperlink r:id="rId11" w:history="1">
              <w:r>
                <w:rPr>
                  <w:color w:val="#410a8c"/>
                  <w:u w:val="single"/>
                </w:rPr>
                <w:t xml:space="preserve">Elise Tancoigne</w:t>
              </w:r>
            </w:hyperlink>
            <w:r>
              <w:rPr/>
              <w:t xml:space="preserve">,</w:t>
            </w:r>
            <w:hyperlink r:id="rId59" w:history="1">
              <w:r>
                <w:rPr>
                  <w:color w:val="#410a8c"/>
                  <w:u w:val="single"/>
                </w:rPr>
                <w:t xml:space="preserve">Jean-Philippe Corbellini</w:t>
              </w:r>
            </w:hyperlink>
            <w:r>
              <w:rPr/>
              <w:t xml:space="preserve">,</w:t>
            </w:r>
            <w:hyperlink r:id="rId13" w:history="1">
              <w:r>
                <w:rPr>
                  <w:color w:val="#410a8c"/>
                  <w:u w:val="single"/>
                </w:rPr>
                <w:t xml:space="preserve">Gaëlle Deletraz</w:t>
              </w:r>
            </w:hyperlink>
            <w:r>
              <w:rPr/>
              <w:t xml:space="preserve">,</w:t>
            </w:r>
            <w:hyperlink r:id="rId14" w:history="1">
              <w:r>
                <w:rPr>
                  <w:color w:val="#410a8c"/>
                  <w:u w:val="single"/>
                </w:rPr>
                <w:t xml:space="preserve">Laure Gayraud</w:t>
              </w:r>
            </w:hyperlink>
            <w:r>
              <w:rPr/>
              <w:t xml:space="preserve">,</w:t>
            </w:r>
            <w:hyperlink r:id="rId15" w:history="1">
              <w:r>
                <w:rPr>
                  <w:color w:val="#410a8c"/>
                  <w:u w:val="single"/>
                </w:rPr>
                <w:t xml:space="preserve">Sandrine Ollinger</w:t>
              </w:r>
            </w:hyperlink>
            <w:r>
              <w:rPr/>
              <w:t xml:space="preserve">et al.</w:t>
            </w:r>
          </w:p>
          <w:p>
            <w:pPr/>
            <w:r>
              <w:rPr/>
              <w:t xml:space="preserve">[Rapport de recherche] MATE-SHS. 2020</w:t>
            </w:r>
          </w:p>
          <w:p>
            <w:pPr/>
            <w:r>
              <w:rPr/>
              <w:t xml:space="preserve">Rapport</w:t>
            </w:r>
            <w:r>
              <w:rPr/>
              <w:t xml:space="preserve"> (rapport de recherche)</w:t>
            </w:r>
          </w:p>
          <w:p>
            <w:pPr/>
            <w:hyperlink r:id="rId58" w:history="1">
              <w:r>
                <w:rPr>
                  <w:color w:val="#410a8c"/>
                  <w:u w:val="single"/>
                </w:rPr>
                <w:t xml:space="preserve">halshs-02917916v2</w:t>
              </w:r>
            </w:hyperlink>
          </w:p>
        </w:tc>
      </w:tr>
      <w:tr>
        <w:trPr/>
        <w:tc>
          <w:tcPr>
            <w:noWrap/>
          </w:tcPr>
          <w:p>
            <w:pPr>
              <w:spacing w:after="200"/>
            </w:pPr>
            <w:hyperlink r:id="rId60" w:history="1">
              <w:r>
                <w:rPr>
                  <w:color w:val="1e198e"/>
                  <w:b w:val="1"/>
                  <w:bCs w:val="1"/>
                  <w:u w:val="single"/>
                </w:rPr>
                <w:t xml:space="preserve">Rapport technique de la constitution du corpus OrthoCorpus</w:t>
              </w:r>
            </w:hyperlink>
          </w:p>
          <w:p>
            <w:pPr/>
            <w:hyperlink r:id="rId18" w:history="1">
              <w:r>
                <w:rPr>
                  <w:color w:val="#410a8c"/>
                  <w:u w:val="single"/>
                </w:rPr>
                <w:t xml:space="preserve">Frédérique Brin-Henry</w:t>
              </w:r>
            </w:hyperlink>
            <w:r>
              <w:rPr/>
              <w:t xml:space="preserve">,</w:t>
            </w:r>
            <w:hyperlink r:id="rId19" w:history="1">
              <w:r>
                <w:rPr>
                  <w:color w:val="#410a8c"/>
                  <w:u w:val="single"/>
                </w:rPr>
                <w:t xml:space="preserve">Evelyne Jacquey</w:t>
              </w:r>
            </w:hyperlink>
            <w:r>
              <w:rPr/>
              <w:t xml:space="preserve">,</w:t>
            </w:r>
            <w:hyperlink r:id="rId61" w:history="1">
              <w:r>
                <w:rPr>
                  <w:color w:val="#410a8c"/>
                  <w:u w:val="single"/>
                </w:rPr>
                <w:t xml:space="preserve">Jessika Perignon</w:t>
              </w:r>
            </w:hyperlink>
            <w:r>
              <w:rPr/>
              <w:t xml:space="preserve">,</w:t>
            </w:r>
            <w:hyperlink r:id="rId15" w:history="1">
              <w:r>
                <w:rPr>
                  <w:color w:val="#410a8c"/>
                  <w:u w:val="single"/>
                </w:rPr>
                <w:t xml:space="preserve">Sandrine Ollinger</w:t>
              </w:r>
            </w:hyperlink>
          </w:p>
          <w:p>
            <w:pPr/>
            <w:r>
              <w:rPr/>
              <w:t xml:space="preserve">[Rapport de recherche] ATILF. 2019</w:t>
            </w:r>
          </w:p>
          <w:p>
            <w:pPr/>
            <w:r>
              <w:rPr/>
              <w:t xml:space="preserve">Rapport</w:t>
            </w:r>
            <w:r>
              <w:rPr/>
              <w:t xml:space="preserve"> (rapport de recherche)</w:t>
            </w:r>
          </w:p>
          <w:p>
            <w:pPr/>
            <w:hyperlink r:id="rId60" w:history="1">
              <w:r>
                <w:rPr>
                  <w:color w:val="#410a8c"/>
                  <w:u w:val="single"/>
                </w:rPr>
                <w:t xml:space="preserve">halshs-02388135v2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raisonnement analogique en lexicographie, son informatisation et son application au Réseau Lexical du Français</w:t>
              </w:r>
            </w:hyperlink>
          </w:p>
          <w:p>
            <w:pPr/>
            <w:hyperlink r:id="rId15" w:history="1">
              <w:r>
                <w:rPr>
                  <w:color w:val="#410a8c"/>
                  <w:u w:val="single"/>
                </w:rPr>
                <w:t xml:space="preserve">Sandrine Ollinger</w:t>
              </w:r>
            </w:hyperlink>
          </w:p>
          <w:p>
            <w:pPr/>
            <w:r>
              <w:rPr/>
              <w:t xml:space="preserve">Linguistique. Université de Lorraine, 2014. Français. </w:t>
            </w:r>
            <w:hyperlink r:id="rId63" w:history="1">
              <w:r>
                <w:rPr>
                  <w:color w:val="#410a8c"/>
                  <w:u w:val="single"/>
                </w:rPr>
                <w:t xml:space="preserve">⟨NNT : 2014LORR0330⟩</w:t>
              </w:r>
            </w:hyperlink>
          </w:p>
          <w:p>
            <w:pPr/>
            <w:r>
              <w:rPr/>
              <w:t xml:space="preserve">Thèse</w:t>
            </w:r>
          </w:p>
          <w:p>
            <w:pPr/>
            <w:hyperlink r:id="rId62" w:history="1">
              <w:r>
                <w:rPr>
                  <w:color w:val="#410a8c"/>
                  <w:u w:val="single"/>
                </w:rPr>
                <w:t xml:space="preserve">tel-01751806v2</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C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ollinger" TargetMode="External"/><Relationship Id="rId8" Type="http://schemas.openxmlformats.org/officeDocument/2006/relationships/hyperlink" Target="https://orcid.org/0009-0009-6475-8965" TargetMode="External"/><Relationship Id="rId9" Type="http://schemas.openxmlformats.org/officeDocument/2006/relationships/hyperlink" Target="https://www.idref.fr/188775943" TargetMode="External"/><Relationship Id="rId10" Type="http://schemas.openxmlformats.org/officeDocument/2006/relationships/hyperlink" Target="https://univ-pau.hal.science/hal-03730474v2" TargetMode="External"/><Relationship Id="rId11" Type="http://schemas.openxmlformats.org/officeDocument/2006/relationships/hyperlink" Target="https://hal.science/search/index/?q=*&amp;authFullName_s=Elise Tancoigne" TargetMode="External"/><Relationship Id="rId12" Type="http://schemas.openxmlformats.org/officeDocument/2006/relationships/hyperlink" Target="https://hal.science/search/index/?q=*&amp;authFullName_s=Jean Philippe Corbellini" TargetMode="External"/><Relationship Id="rId13" Type="http://schemas.openxmlformats.org/officeDocument/2006/relationships/hyperlink" Target="https://hal.science/search/index/?q=*&amp;authFullName_s=Ga&#235;lle Deletraz" TargetMode="External"/><Relationship Id="rId14" Type="http://schemas.openxmlformats.org/officeDocument/2006/relationships/hyperlink" Target="https://hal.science/search/index/?q=*&amp;authFullName_s=Laure Gayraud" TargetMode="External"/><Relationship Id="rId15" Type="http://schemas.openxmlformats.org/officeDocument/2006/relationships/hyperlink" Target="https://hal.science/search/index/?q=*&amp;authFullName_s=Sandrine Ollinger" TargetMode="External"/><Relationship Id="rId16" Type="http://schemas.openxmlformats.org/officeDocument/2006/relationships/hyperlink" Target="https://dx.doi.org/10.1177/07591063221088322" TargetMode="External"/><Relationship Id="rId17" Type="http://schemas.openxmlformats.org/officeDocument/2006/relationships/hyperlink" Target="https://hal.science/hal-01799357v1" TargetMode="External"/><Relationship Id="rId18" Type="http://schemas.openxmlformats.org/officeDocument/2006/relationships/hyperlink" Target="https://hal.science/search/index/?q=*&amp;authFullName_s=Fr&#233;d&#233;rique Brin-Henry" TargetMode="External"/><Relationship Id="rId19" Type="http://schemas.openxmlformats.org/officeDocument/2006/relationships/hyperlink" Target="https://hal.science/search/index/?q=*&amp;authFullName_s=Evelyne Jacquey" TargetMode="External"/><Relationship Id="rId20" Type="http://schemas.openxmlformats.org/officeDocument/2006/relationships/hyperlink" Target="https://dx.doi.org/10.4000/lexis.1201" TargetMode="External"/><Relationship Id="rId21" Type="http://schemas.openxmlformats.org/officeDocument/2006/relationships/hyperlink" Target="https://hal.science/hal-05572850v1" TargetMode="External"/><Relationship Id="rId22" Type="http://schemas.openxmlformats.org/officeDocument/2006/relationships/hyperlink" Target="https://shs.hal.science/halshs-04663124v1" TargetMode="External"/><Relationship Id="rId23" Type="http://schemas.openxmlformats.org/officeDocument/2006/relationships/hyperlink" Target="https://hal.science/search/index/?q=*&amp;authFullName_s=Denis Maurel" TargetMode="External"/><Relationship Id="rId24" Type="http://schemas.openxmlformats.org/officeDocument/2006/relationships/hyperlink" Target="https://cnrs.hal.science/hal-03817238v1" TargetMode="External"/><Relationship Id="rId25" Type="http://schemas.openxmlformats.org/officeDocument/2006/relationships/hyperlink" Target="https://hal.science/search/index/?q=*&amp;authFullName_s=Aman Sinha" TargetMode="External"/><Relationship Id="rId26" Type="http://schemas.openxmlformats.org/officeDocument/2006/relationships/hyperlink" Target="https://hal.science/search/index/?q=*&amp;authFullName_s=Mathieu Constant" TargetMode="External"/><Relationship Id="rId27" Type="http://schemas.openxmlformats.org/officeDocument/2006/relationships/hyperlink" Target="https://hal.science/hal-02768517v3" TargetMode="External"/><Relationship Id="rId28" Type="http://schemas.openxmlformats.org/officeDocument/2006/relationships/hyperlink" Target="https://hal.science/search/index/?q=*&amp;authFullName_s=Alain Polgu&#232;re" TargetMode="External"/><Relationship Id="rId29" Type="http://schemas.openxmlformats.org/officeDocument/2006/relationships/hyperlink" Target="https://hal.science/search/index/?q=*&amp;authFullName_s=Yannick Chudy" TargetMode="External"/><Relationship Id="rId30" Type="http://schemas.openxmlformats.org/officeDocument/2006/relationships/hyperlink" Target="https://hal.science/search/index/?q=*&amp;authFullName_s=Bruno Gaume" TargetMode="External"/><Relationship Id="rId31" Type="http://schemas.openxmlformats.org/officeDocument/2006/relationships/hyperlink" Target="https://hal.science/hal-00937187v1" TargetMode="External"/><Relationship Id="rId32" Type="http://schemas.openxmlformats.org/officeDocument/2006/relationships/hyperlink" Target="https://hal.science/search/index/?q=*&amp;authFullName_s=Nabil Gader" TargetMode="External"/><Relationship Id="rId33" Type="http://schemas.openxmlformats.org/officeDocument/2006/relationships/hyperlink" Target="https://shs.hal.science/halshs-01021152v1" TargetMode="External"/><Relationship Id="rId34" Type="http://schemas.openxmlformats.org/officeDocument/2006/relationships/hyperlink" Target="https://shs.hal.science/halshs-00880215v1" TargetMode="External"/><Relationship Id="rId35" Type="http://schemas.openxmlformats.org/officeDocument/2006/relationships/hyperlink" Target="https://hal.science/search/index/?q=*&amp;authFullName_s=Agn&#232;s Tutin" TargetMode="External"/><Relationship Id="rId36" Type="http://schemas.openxmlformats.org/officeDocument/2006/relationships/hyperlink" Target="https://hal.science/search/index/?q=*&amp;authFullName_s=Laurence Kister" TargetMode="External"/><Relationship Id="rId37" Type="http://schemas.openxmlformats.org/officeDocument/2006/relationships/hyperlink" Target="https://hal.science/search/index/?q=*&amp;authFullName_s=Marie-Paule Jacques" TargetMode="External"/><Relationship Id="rId38" Type="http://schemas.openxmlformats.org/officeDocument/2006/relationships/hyperlink" Target="https://hal.science/search/index/?q=*&amp;authFullName_s=Sylvain Hatier" TargetMode="External"/><Relationship Id="rId39" Type="http://schemas.openxmlformats.org/officeDocument/2006/relationships/hyperlink" Target="https://shs.hal.science/halshs-00872138v1" TargetMode="External"/><Relationship Id="rId40" Type="http://schemas.openxmlformats.org/officeDocument/2006/relationships/hyperlink" Target="https://hal.science/search/index/?q=*&amp;authFullName_s=Coralie Reutenauer" TargetMode="External"/><Relationship Id="rId41" Type="http://schemas.openxmlformats.org/officeDocument/2006/relationships/hyperlink" Target="https://shs.hal.science/halshs-00752880v1" TargetMode="External"/><Relationship Id="rId42" Type="http://schemas.openxmlformats.org/officeDocument/2006/relationships/hyperlink" Target="https://hal.science/search/index/?q=*&amp;authFullName_s=Mick Grzesitchak" TargetMode="External"/><Relationship Id="rId43" Type="http://schemas.openxmlformats.org/officeDocument/2006/relationships/hyperlink" Target="https://hal.science/search/index/?q=*&amp;authFullName_s=Betrand Gaiffe" TargetMode="External"/><Relationship Id="rId44" Type="http://schemas.openxmlformats.org/officeDocument/2006/relationships/hyperlink" Target="https://hal.science/search/index/?q=*&amp;authFullName_s=C. Retenauer" TargetMode="External"/><Relationship Id="rId45" Type="http://schemas.openxmlformats.org/officeDocument/2006/relationships/hyperlink" Target="https://hal.science/hal-00430314v1" TargetMode="External"/><Relationship Id="rId46" Type="http://schemas.openxmlformats.org/officeDocument/2006/relationships/hyperlink" Target="https://hal.science/search/index/?q=*&amp;authFullName_s=Mathieu Valette" TargetMode="External"/><Relationship Id="rId47" Type="http://schemas.openxmlformats.org/officeDocument/2006/relationships/hyperlink" Target="https://shs.hal.science/halshs-02381605v1" TargetMode="External"/><Relationship Id="rId48" Type="http://schemas.openxmlformats.org/officeDocument/2006/relationships/hyperlink" Target="https://hal.science/search/index/?q=*&amp;authFullName_s=&#201;tienne Petitjean" TargetMode="External"/><Relationship Id="rId49" Type="http://schemas.openxmlformats.org/officeDocument/2006/relationships/hyperlink" Target="https://hal.science/search/index/?q=*&amp;authFullName_s=Christophe Benzitoun" TargetMode="External"/><Relationship Id="rId50" Type="http://schemas.openxmlformats.org/officeDocument/2006/relationships/hyperlink" Target="https://hal.science/search/index/?q=*&amp;authFullName_s=Benjamin Husson" TargetMode="External"/><Relationship Id="rId51" Type="http://schemas.openxmlformats.org/officeDocument/2006/relationships/hyperlink" Target="https://hal.science/hal-01806090v1" TargetMode="External"/><Relationship Id="rId52" Type="http://schemas.openxmlformats.org/officeDocument/2006/relationships/hyperlink" Target="https://hal.science/hal-02889264v1" TargetMode="External"/><Relationship Id="rId53" Type="http://schemas.openxmlformats.org/officeDocument/2006/relationships/hyperlink" Target="https://hal.science/hal-05477902v2" TargetMode="External"/><Relationship Id="rId54" Type="http://schemas.openxmlformats.org/officeDocument/2006/relationships/hyperlink" Target="https://hal.science/search/index/?q=*&amp;authFullName_s=Jessika Cardinali" TargetMode="External"/><Relationship Id="rId55" Type="http://schemas.openxmlformats.org/officeDocument/2006/relationships/hyperlink" Target="https://hal.science/hal-05477953v2" TargetMode="External"/><Relationship Id="rId56" Type="http://schemas.openxmlformats.org/officeDocument/2006/relationships/hyperlink" Target="https://hal.science/hal-05586346v1" TargetMode="External"/><Relationship Id="rId57" Type="http://schemas.openxmlformats.org/officeDocument/2006/relationships/hyperlink" Target="https://hal.science/hal-05586412v1" TargetMode="External"/><Relationship Id="rId58" Type="http://schemas.openxmlformats.org/officeDocument/2006/relationships/hyperlink" Target="https://shs.hal.science/halshs-02917916v2" TargetMode="External"/><Relationship Id="rId59" Type="http://schemas.openxmlformats.org/officeDocument/2006/relationships/hyperlink" Target="https://hal.science/search/index/?q=*&amp;authFullName_s=Jean-Philippe Corbellini" TargetMode="External"/><Relationship Id="rId60" Type="http://schemas.openxmlformats.org/officeDocument/2006/relationships/hyperlink" Target="https://shs.hal.science/halshs-02388135v2" TargetMode="External"/><Relationship Id="rId61" Type="http://schemas.openxmlformats.org/officeDocument/2006/relationships/hyperlink" Target="https://hal.science/search/index/?q=*&amp;authFullName_s=Jessika Perignon" TargetMode="External"/><Relationship Id="rId62" Type="http://schemas.openxmlformats.org/officeDocument/2006/relationships/hyperlink" Target="https://shs.hal.science/tel-01751806v2" TargetMode="External"/><Relationship Id="rId63" Type="http://schemas.openxmlformats.org/officeDocument/2006/relationships/hyperlink" Target="https://www.theses.fr/2014LORR0330"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Ollinger</dc:title>
  <dc:description>CV</dc:description>
  <dc:subject/>
  <cp:keywords/>
  <cp:category/>
  <cp:lastModifiedBy/>
  <dcterms:created xsi:type="dcterms:W3CDTF">2026-05-07T08:43:13+02:00</dcterms:created>
  <dcterms:modified xsi:type="dcterms:W3CDTF">2026-05-07T08:43:13+02:00</dcterms:modified>
</cp:coreProperties>
</file>

<file path=docProps/custom.xml><?xml version="1.0" encoding="utf-8"?>
<Properties xmlns="http://schemas.openxmlformats.org/officeDocument/2006/custom-properties" xmlns:vt="http://schemas.openxmlformats.org/officeDocument/2006/docPropsVTypes"/>
</file>