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376175548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sandrine Teixido </w:t>
      </w:r>
      <w:r>
        <w:rPr>
          <w:color w:val="641e6e"/>
        </w:rPr>
        <w:t xml:space="preserve">Postdoctorante au LAAP (UCLouvain)Incitant FWB 2025 “Seal of Excellence” label for the submission of the proposal entitled FLOOD in response to the call &amp;quot;HORIZON-MSCA-2024-PF-01 »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sandrine-teixido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0009-0001-0856-4383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08051684X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2025-2026	Le projet FLOOD (Floods, environnementaL policies, mOdes of attentiOn and Disasters) vise à mieux comprendre et améliorer l'interaction entre les experts et les citoyens dans les systèmes communautaires d'alerte précoce en cas d'inondations au Brésil et plus spécifiquement à Porto Alegre, dans le Rio Grande do Sul. Postdoctorat laboratoire LAAP/UCLouvain - Incitant FWB 2025 : “Seal of Excellence” label obtenu pour la soumission du projet FLOOD en réponse à l’appel &amp;quot;HORIZON-MSCA-2024-PF-01&amp;quot;. 15/09/2025 au 15/09/2026. Sous la direction de Julie Hermesse, titulaire de la chaire d’anthropologie de l’Europe contemporaine au IACCHOS à l’Université Catholique de Louvain.</w:t>
      </w:r>
    </w:p>
    <w:p>
      <w:pPr/>
      <w:r>
        <w:rPr/>
        <w:t xml:space="preserve">2024-2025 	EMEPIC/HABiTER, projet de la Zone Atelier Pyrénées Garonne (ZA PYGAR - coordination Vanessa Léa, UMR TRACES-UMR 5608). Ingénieure de recherche en charge de l’axe 3 : « perception de l’environnement et montée en compétence des citoyens dans le cadre d’une mobilisation contre une centrale d’enrobé à chaud dans le Tarn », en collaboration avec les sociologues Sylvia Becerra et Léa Sébastien (GEODE – Toulouse) en charge de l’axe 2 sur « la controverse socio-technique » et l’Institution Eco-Citoyen Pour la Connaissance des Pollutions (IECP) en charge de l’axe 1 sur les mesures de la pollution. Financement Labex SMS, TIRIS, Université Fédérale de Toulouse. Co-porteuse du projet dans le cadre du financement TIRIS géré par l’Agence Nationale de la Recherche « ANR-22-EXES-0015 » et d’un co-financement de la Région Occitanie et des Fonds Européen de Développement Régional.</w:t>
      </w:r>
    </w:p>
    <w:p>
      <w:pPr/>
      <w:r>
        <w:rPr/>
        <w:t xml:space="preserve">2024-2025	RE-LYNX, recherche-action autour d’initiatives artistiques et scientifiques citoyennes dans le cadre du Plan National d’Action pour la protection du Lynx. Financements : Fond Vert. DREAL Bourgogne Franche-Comté, Société des Nouveaux commanditaires. Responsable du projet dans le cadre d’une convention de recherche avec l’Université Fédérale de Toulouse et le département d’anthropologie de Toulouse Jean Jaurès.</w:t>
      </w:r>
    </w:p>
    <w:p>
      <w:pPr/>
      <w:r>
        <w:rPr/>
        <w:t xml:space="preserve">2021-2023 « Pour une anthropologie de la vigilance et des régimes d’attention. Une ethnographie comparative des signaux d’alerte à la catastrophe ». Rattachement : Lisst-CAS (UMR 5193) et LESC (UMR 7186), axe « Troubles dans le contemporain ».Au Brésil, ce projet est accueilli par le laboratoire d’anthropologie NARUA  de l’Université Fédérale de Niterói (UFF) et par le « Programa Pos-Graduação en Arte da Universidade do Estado do Minas Gerais », pour le Minas Gerais.</w:t>
      </w:r>
    </w:p>
    <w:p>
      <w:pPr/>
      <w:r>
        <w:rPr/>
        <w:t xml:space="preserve">2019-2021 	Musiques et Territoire transfrontalier – Porteuse du projet. Financement : Chaire ESS de l’Université de Haute-Alsace, laboratoire SAGE (Sociétés, Acteurs, Gouvernements en Europe/UMR 7363). Projet de recherche « Lire le territoire à partir des mondes musicaux » à l’invitation de Josiane Stoessel-Ritz. Étude du territoire transfrontalier autour de la ville de Mulhouse (en incluant Bâle en Suisse et Fribourg-en-Brisgau en Allemagne). Analyse des liens entre pratiques musicales, institutions culturelles, enquêtes culturelles et représentation du territoire. Étude du continuum entre empreinte sonore et devenir artistique.</w:t>
      </w:r>
    </w:p>
    <w:p>
      <w:pPr/>
      <w:r>
        <w:rPr/>
        <w:t xml:space="preserve">2019 	Cultural Policies in Europe : a Participatory Turn? – Membre du projet. Projet de recherche international BE spectACTive ! 2, Creative Europe Programme, laboratoire CEPEL, Universitat de Barcelona, Fitzcarraldo Fondazione. Sous la direction d’Emanuel Négrier (CEPEL) et Lluís Bonet (Université de Barcelone).</w:t>
      </w:r>
    </w:p>
    <w:p>
      <w:pPr/>
      <w:r>
        <w:rPr/>
        <w:t xml:space="preserve">2018 	A Tale as a tool – Porteuse du projet avec Aurélien Gamboni (HEAD Genève). Problématiques liées à l’eau sur un territoire industriel en reconversion. Financement par l’Université de Buffalo, Tecnē Institute for Arts and Emerging Technologies, NA-Fund.</w:t>
      </w:r>
    </w:p>
    <w:p>
      <w:pPr/>
      <w:r>
        <w:rPr/>
        <w:t xml:space="preserve">2014-2015 	Adaptation aux changements environnementaux – Membre du projet ANR NAT-CAT « Les changements environnementaux et leurs catégories d’analyse ». Convention de partenariat autour du projet de recherche artistique et anthropologique A tale as a tool. Sous la direction de Grégory Quénet (historien de l’environnement).</w:t>
      </w:r>
    </w:p>
    <w:p>
      <w:pPr/>
      <w:r>
        <w:rPr/>
        <w:t xml:space="preserve">2011-2018 	Doctorat en anthropologie sociale et ethnologie, Université de recherche Paris Sciences et Lettres. Anthropologie de la musique, anthropologie urbaine, anthropologie du politique et des institutions culturelles.« Du festival Africolor à Mulhouse, capitale du monde : musiques, territoire et politique ».Directeur de recherche : Denis Laborde.Thèse soutenue le 26 janvier 2018 devant un jury composé de : Luc Charles-Dominique (Sophia Antipolis), Josiane Stoessel-Ritz (UHA), Emmanuel Pedler (CNRS), Elisabeth Cunin (IRD).Rattachement : Centre Georg Simmel (UMR 3181).Financement : Convention de collaboration pour un doctorat, “Manières d’agir dans les musiques du monde”, Bourse d’écriture allouée par la Fondation de France.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 au milieu des décombres se sauver et sauver le 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2025, 180-181, pp.149-165.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⟨10.4000/14bx6⟩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Devevey Éléonore, Terrains d’entente. Anthropologues et écrivains dans la seconde moitié du XXe siècle. Dijon, Les Presses du réel, 2021, 464 p., bibl. (&amp;quot;Œuvres en sociétés&amp;quot;).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2024, 249 (1), pp.142-146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Collecter et archiver en territoire transfrontalier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2024, 54 (Patrimonialisation et revival de l’oralité musicale : France – Italie, 1960-2020), https://journals.openedition.org/insitu/43578.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⟨10.4000/12w7r⟩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hal-04892430v1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l’anthropologie dans l’étude sonore des espaces religieux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anthropologiques : Revue de comptes rendus critiques</w:t>
            </w:r>
            <w:r>
              <w:rPr/>
              <w:t xml:space="preserve">, 2024,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et sincérité chez un musicien réunionnais et un acteur culturel sénégalais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hal-04521544v1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in a Haunted Landscape: a Tool at Morro do Bumba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MESA</w:t>
            </w:r>
            <w:r>
              <w:rPr/>
              <w:t xml:space="preserve">, 2021,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violon au cœur des transferts culturels », A propos de Luc CHARLES-DOMINIQUE, Les bandes de violon en Europe. Cinq siècles de transferts culturels. Des anciens ménétriers aux Tsiganes d’Europe centrale, Turnhout, Brepols Publishers, 2018, 676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2021, Vol. 51 (2), pp.456-462.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⟨10.3917/ethn.212.0456⟩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surgir des mondes. Ethnographie de deux créations musicales à Paris et à Mulhouse.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2021, Vol. 51 (1), pp.161-175.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⟨10.3917/ethn.211.0161⟩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as a tool. Enquête sur le maelström et le « devenir-abîme » des mondes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Gamboni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2021, 75, pp.176-179.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⟨10.4000/tc.15678⟩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Cherubini (dir.) Patrimoine et identités locales. Enjeux touristiques, ethnologiques et muséographiques Paris, L’Harmattan, coll. « Anthropologie du monde occidental », 2017, 240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2020, Vol. 50 (1), pp.223-238.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⟨10.3917/ethn.201.0223⟩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Cesaria Evora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2012, La vie d'artiste,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hal-03028040v1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“Sensory ethnography and modes of attention in the struggle against the establishment of an extractive activity in Minas Gerais (Brazil)”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Critical ethnography of mining encounters</w:t>
            </w:r>
            <w:r>
              <w:rPr/>
              <w:t xml:space="preserve">, Martin Cavero Castillo; Inés Calvo Valenzuela; Pia Bailleul; Kyra Grieco., Sep 2024, Paris MSH Paris Nord,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 territoire à partir des mondes musicaux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le territoire à partir des mondes musicaux</w:t>
            </w:r>
            <w:r>
              <w:rPr/>
              <w:t xml:space="preserve">, Sandrine Teixido; Josiane Stoessel-Ritz, Mar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hal-04524351v1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citoyens interrogent l'HABitabilité d'un TERritoire: co-étude d'une controverse sanitaire et environnementale dans le Tarn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Vanessa 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bisannuel du réseau des Zones Ateliers</w:t>
            </w:r>
            <w:r>
              <w:rPr/>
              <w:t xml:space="preserve">, Réseau des Zones Ateliers, Sep 2024, Sainte-Menehould,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hal-04892386v1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as a Tool : Enquêtes, Assemblées et Assemblages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Aurelien Gamboni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Matérialité, heuristique et écologie de la recherche-création</w:t>
            </w:r>
            <w:r>
              <w:rPr/>
              <w:t xml:space="preserve">, Aline Wiame; Maud Hagelstein, Jun 2024,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hal-04892411v1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the place Coyote made? Imagining new ways of telling stories with Ursula K. Le Guin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"Gender &amp; Climate: Ecofeminism &amp; futre" séminaire#3 Out of Metropolis</w:t>
            </w:r>
            <w:r>
              <w:rPr/>
              <w:t xml:space="preserve">, Double Dummies, Jun 2024,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hal-04892402v1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fait Latour à l’écriture ethnographique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fait Latour à nos pratiques ? Une semaine d’enquêtes en hommage à Bruno Latour</w:t>
            </w:r>
            <w:r>
              <w:rPr/>
              <w:t xml:space="preserve">, Aline Wiame; Ruben Rueda Lastres,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hal-04524333v1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as a tool: investigation on Edgar Allan Poe’s maelstrom.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Panel “Maritime Poe: Seafaring, Oceanic, and other “blue” studies”</w:t>
            </w:r>
            <w:r>
              <w:rPr/>
              <w:t xml:space="preserve">, Margarida Isabel De Oliveira Va Gato, May 2023, Boston (MA),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des régimes de vigilance et d’attention. Une ethnographie comparative des signaux d’alerte aux catastrophes au Brésil et en Norvège.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Lisst-CAS « Empreintes sonores ».</w:t>
            </w:r>
            <w:r>
              <w:rPr/>
              <w:t xml:space="preserve">, Laurent Legrain; Julien Tardieu,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hal-04526187v1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Escritas alternativas e restituição de pesquisa na interface entre arte e antropologia.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Universidade Estadual do Minas Gerais (UEMG)</w:t>
            </w:r>
            <w:r>
              <w:rPr/>
              <w:t xml:space="preserve">, Lúcia Campos, Aug 2022, Belo Horizonte, MG,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hal-04526180v1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 uma antropologia dos regimes de vigilância e atenção. Uma etnografia comparativa de sinais de alerta de desastres.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Instituto de Ciencias Humanas e Filosofia.</w:t>
            </w:r>
            <w:r>
              <w:rPr/>
              <w:t xml:space="preserve">, Simone Ponde Vassalo., Aug 2022, Niterói. Université Fédérale Fluminense,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hal-04525947v1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as a last chance for Cultural Policies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Policies in Europe : A participatory Turn ?</w:t>
            </w:r>
            <w:r>
              <w:rPr/>
              <w:t xml:space="preserve">, Emmanuel Négrier; Lluis Bonet,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hal-04524444v1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common. A way to turn yourself sensitive.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Radicalism Imagination</w:t>
            </w:r>
            <w:r>
              <w:rPr/>
              <w:t xml:space="preserve">, Nov 2019, Anvers,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hal-04524386v1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Collecter et archiver sur le territoire transfrontalier : les musiques de tradition orale dans l’espace rhénan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Collecter, conserver, exploiter les musiques de tradition orale en France et en Europe méridionale : ‘l’âge patrimonial’ (c. 1970-c.2000).</w:t>
            </w:r>
            <w:r>
              <w:rPr/>
              <w:t xml:space="preserve">, Jean-Jacques CASTERET; Luc CHARLES-DOMINIQUE; Aude FANLO; Cyril ISNART; François GASNAULT; Raffaele PINELLI, Jan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hal-04524454v1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l’altérité musicienne à Mulhouse.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IUAES World Congress. Musical Encounters : From Ethnographies to Entangled Histories », ss : World (of) Encouters : The Past, Present and Futur of Anthropological Knowledge.</w:t>
            </w:r>
            <w:r>
              <w:rPr/>
              <w:t xml:space="preserve">, Lucia Campos, Jul 2018, Florianopolis,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hal-04524574v1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as a tool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Aurelien Gamboni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arts, écologies, transitions</w:t>
            </w:r>
            <w:r>
              <w:rPr/>
              <w:t xml:space="preserve">, Roberto Barbanti; Isabelle Ginot; Makis Solomos, Oct 2018, Paris 8,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hal-04524561v1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Mulhouse, Capital of the World: the Making of Cultural diversity.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IUAES World Congress. « Making Cities, Cities in the Making: Moments of Arrival, Apropriation and Resistance » : World (of) Encouters : The Past, Present and Futur of Anthropological Knowledge</w:t>
            </w:r>
            <w:r>
              <w:rPr/>
              <w:t xml:space="preserve">, Lucia Campos, Jul 2018,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hal-04525083v1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 the Maelström.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Aurelien Gamboni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 Modernities</w:t>
            </w:r>
            <w:r>
              <w:rPr/>
              <w:t xml:space="preserve">, Jun 2015, Tromso, Norway,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hal-04525091v1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strange Life of climate objects.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Aurelien Gamboni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Joffrey Becker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Ripoll-Hurier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Axel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 International Environmental Negociations.</w:t>
            </w:r>
            <w:r>
              <w:rPr/>
              <w:t xml:space="preserve">, IDDRI/Sciences Po,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hal-04525105v1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musiques du monde.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/>
              <w:t xml:space="preserve">Presses Universitaires de Grenoble. 2024, 978-2-7061-5010-4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hal-04523910v1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Hellsegga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/>
              <w:t xml:space="preserve">Cambourakis, 2021, 978-2-36624-530-1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hal-04523920v1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Ultimo Cielo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Francesca Comisso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Sandra Mévrel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Assémat</w:t>
              </w:r>
            </w:hyperlink>
          </w:p>
          <w:p>
            <w:pPr/>
            <w:r>
              <w:rPr/>
              <w:t xml:space="preserve">issue. Les Presses du Réel, 2016, 978-2-84066-752-0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hal-04523932v1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Césaria Evora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/>
              <w:t xml:space="preserve">Editions Demi Lune, 2008, 978-2-917112-02-1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hal-04523926v1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Singing with the heart: sincerity as economic skill in World music in France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/>
              <w:t xml:space="preserve">Anna Morcom (ed.); Timothy D. Taylor (ed.). </w:t>
            </w:r>
            <w:r>
              <w:rPr>
                <w:i w:val="1"/>
                <w:iCs w:val="1"/>
              </w:rPr>
              <w:t xml:space="preserve">The Oxford Handbook of Economic Ethnomusicology</w:t>
            </w:r>
            <w:r>
              <w:rPr/>
              <w:t xml:space="preserve">, 1, Oxford University Press, 2022,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⟨10.1093/oxfordhb/9780190859633.013.37⟩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hal-04523944v1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World Music, une perspective transatlantique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/>
              <w:t xml:space="preserve">Philippe Poirrier (éd.); Lucas Le Texier (éd.). </w:t>
            </w:r>
            <w:r>
              <w:rPr>
                <w:i w:val="1"/>
                <w:iCs w:val="1"/>
              </w:rPr>
              <w:t xml:space="preserve">Circulations musicales transatlantiques au XXème siècle</w:t>
            </w:r>
            <w:r>
              <w:rPr/>
              <w:t xml:space="preserve">, Éditions universitaires de Dijon, 2021, 978-2-36441-406-8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hal-04523936v1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Save as Draft : collecter, référencer et commenter des représentations du changement climatique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Axel Meunier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Joffrey Becker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Gamboni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Ripoll-Hurier</w:t>
              </w:r>
            </w:hyperlink>
          </w:p>
          <w:p>
            <w:pPr/>
            <w:r>
              <w:rPr/>
              <w:t xml:space="preserve">Matthias Steinle (dir.); Julie Maeck (dir.). </w:t>
            </w:r>
            <w:r>
              <w:rPr>
                <w:i w:val="1"/>
                <w:iCs w:val="1"/>
              </w:rPr>
              <w:t xml:space="preserve">L’image d’archives. Une image en devenir.</w:t>
            </w:r>
            <w:r>
              <w:rPr/>
              <w:t xml:space="preserve">, Presses universitaires de Rennes, 2020, 9782753551695.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⟨10.4000/books.pur.46503⟩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hal-04523965v1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What Music Worlds do to participation. A cross sectoral perspective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/>
              <w:t xml:space="preserve">Emmanuel Négrier (ed.); Lluís Bonet (ed.). </w:t>
            </w:r>
            <w:r>
              <w:rPr>
                <w:i w:val="1"/>
                <w:iCs w:val="1"/>
              </w:rPr>
              <w:t xml:space="preserve">Cultural policies in Europe: A participatory turn?</w:t>
            </w:r>
            <w:r>
              <w:rPr/>
              <w:t xml:space="preserve">, Éditions de l'Attribut, 2020, 978-2-916002-73-6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hal-04523955v1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7AF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drine-teixido" TargetMode="External"/><Relationship Id="rId9" Type="http://schemas.openxmlformats.org/officeDocument/2006/relationships/hyperlink" Target="https://orcid.org/0009-0001-0856-4383" TargetMode="External"/><Relationship Id="rId10" Type="http://schemas.openxmlformats.org/officeDocument/2006/relationships/hyperlink" Target="https://www.idref.fr/08051684X" TargetMode="External"/><Relationship Id="rId11" Type="http://schemas.openxmlformats.org/officeDocument/2006/relationships/hyperlink" Target="https://hal.science/hal-05291466v1" TargetMode="External"/><Relationship Id="rId12" Type="http://schemas.openxmlformats.org/officeDocument/2006/relationships/hyperlink" Target="https://hal.science/search/index/?q=*&amp;authFullName_s=Sandrine Teixido" TargetMode="External"/><Relationship Id="rId13" Type="http://schemas.openxmlformats.org/officeDocument/2006/relationships/hyperlink" Target="https://dx.doi.org/10.4000/14bx6" TargetMode="External"/><Relationship Id="rId14" Type="http://schemas.openxmlformats.org/officeDocument/2006/relationships/hyperlink" Target="https://hal.science/hal-04523905v1" TargetMode="External"/><Relationship Id="rId15" Type="http://schemas.openxmlformats.org/officeDocument/2006/relationships/hyperlink" Target="https://hal.science/hal-04892430v1" TargetMode="External"/><Relationship Id="rId16" Type="http://schemas.openxmlformats.org/officeDocument/2006/relationships/hyperlink" Target="https://dx.doi.org/10.4000/12w7r" TargetMode="External"/><Relationship Id="rId17" Type="http://schemas.openxmlformats.org/officeDocument/2006/relationships/hyperlink" Target="https://hal.science/hal-04521568v1" TargetMode="External"/><Relationship Id="rId18" Type="http://schemas.openxmlformats.org/officeDocument/2006/relationships/hyperlink" Target="https://hal.science/hal-04521544v1" TargetMode="External"/><Relationship Id="rId19" Type="http://schemas.openxmlformats.org/officeDocument/2006/relationships/hyperlink" Target="https://hal.science/hal-04523496v1" TargetMode="External"/><Relationship Id="rId20" Type="http://schemas.openxmlformats.org/officeDocument/2006/relationships/hyperlink" Target="https://hal.science/hal-04523878v1" TargetMode="External"/><Relationship Id="rId21" Type="http://schemas.openxmlformats.org/officeDocument/2006/relationships/hyperlink" Target="https://dx.doi.org/10.3917/ethn.212.0456" TargetMode="External"/><Relationship Id="rId22" Type="http://schemas.openxmlformats.org/officeDocument/2006/relationships/hyperlink" Target="https://hal.science/hal-04521555v1" TargetMode="External"/><Relationship Id="rId23" Type="http://schemas.openxmlformats.org/officeDocument/2006/relationships/hyperlink" Target="https://dx.doi.org/10.3917/ethn.211.0161" TargetMode="External"/><Relationship Id="rId24" Type="http://schemas.openxmlformats.org/officeDocument/2006/relationships/hyperlink" Target="https://hal.science/hal-04521506v1" TargetMode="External"/><Relationship Id="rId25" Type="http://schemas.openxmlformats.org/officeDocument/2006/relationships/hyperlink" Target="https://hal.science/search/index/?q=*&amp;authFullName_s=Aur&#233;lien Gamboni" TargetMode="External"/><Relationship Id="rId26" Type="http://schemas.openxmlformats.org/officeDocument/2006/relationships/hyperlink" Target="https://dx.doi.org/10.4000/tc.15678" TargetMode="External"/><Relationship Id="rId27" Type="http://schemas.openxmlformats.org/officeDocument/2006/relationships/hyperlink" Target="https://hal.science/hal-04523899v1" TargetMode="External"/><Relationship Id="rId28" Type="http://schemas.openxmlformats.org/officeDocument/2006/relationships/hyperlink" Target="https://dx.doi.org/10.3917/ethn.201.0223" TargetMode="External"/><Relationship Id="rId29" Type="http://schemas.openxmlformats.org/officeDocument/2006/relationships/hyperlink" Target="https://hal.science/hal-03028040v1" TargetMode="External"/><Relationship Id="rId30" Type="http://schemas.openxmlformats.org/officeDocument/2006/relationships/hyperlink" Target="https://hal.science/hal-04889027v1" TargetMode="External"/><Relationship Id="rId31" Type="http://schemas.openxmlformats.org/officeDocument/2006/relationships/hyperlink" Target="https://hal.science/hal-04524351v1" TargetMode="External"/><Relationship Id="rId32" Type="http://schemas.openxmlformats.org/officeDocument/2006/relationships/hyperlink" Target="https://hal.science/hal-04892386v1" TargetMode="External"/><Relationship Id="rId33" Type="http://schemas.openxmlformats.org/officeDocument/2006/relationships/hyperlink" Target="https://hal.science/search/index/?q=*&amp;authFullName_s=Vanessa Lea" TargetMode="External"/><Relationship Id="rId34" Type="http://schemas.openxmlformats.org/officeDocument/2006/relationships/hyperlink" Target="https://hal.science/hal-04892411v1" TargetMode="External"/><Relationship Id="rId35" Type="http://schemas.openxmlformats.org/officeDocument/2006/relationships/hyperlink" Target="https://hal.science/search/index/?q=*&amp;authFullName_s=Aurelien Gamboni" TargetMode="External"/><Relationship Id="rId36" Type="http://schemas.openxmlformats.org/officeDocument/2006/relationships/hyperlink" Target="https://hal.science/hal-04892402v1" TargetMode="External"/><Relationship Id="rId37" Type="http://schemas.openxmlformats.org/officeDocument/2006/relationships/hyperlink" Target="https://hal.science/hal-04524333v1" TargetMode="External"/><Relationship Id="rId38" Type="http://schemas.openxmlformats.org/officeDocument/2006/relationships/hyperlink" Target="https://hal.science/hal-04524342v1" TargetMode="External"/><Relationship Id="rId39" Type="http://schemas.openxmlformats.org/officeDocument/2006/relationships/hyperlink" Target="https://hal.science/hal-04526187v1" TargetMode="External"/><Relationship Id="rId40" Type="http://schemas.openxmlformats.org/officeDocument/2006/relationships/hyperlink" Target="https://hal.science/hal-04526180v1" TargetMode="External"/><Relationship Id="rId41" Type="http://schemas.openxmlformats.org/officeDocument/2006/relationships/hyperlink" Target="https://hal.science/hal-04525947v1" TargetMode="External"/><Relationship Id="rId42" Type="http://schemas.openxmlformats.org/officeDocument/2006/relationships/hyperlink" Target="https://hal.science/hal-04524444v1" TargetMode="External"/><Relationship Id="rId43" Type="http://schemas.openxmlformats.org/officeDocument/2006/relationships/hyperlink" Target="https://hal.science/hal-04524386v1" TargetMode="External"/><Relationship Id="rId44" Type="http://schemas.openxmlformats.org/officeDocument/2006/relationships/hyperlink" Target="https://hal.science/hal-04524454v1" TargetMode="External"/><Relationship Id="rId45" Type="http://schemas.openxmlformats.org/officeDocument/2006/relationships/hyperlink" Target="https://hal.science/hal-04524574v1" TargetMode="External"/><Relationship Id="rId46" Type="http://schemas.openxmlformats.org/officeDocument/2006/relationships/hyperlink" Target="https://hal.science/hal-04524561v1" TargetMode="External"/><Relationship Id="rId47" Type="http://schemas.openxmlformats.org/officeDocument/2006/relationships/hyperlink" Target="https://hal.science/hal-04525083v1" TargetMode="External"/><Relationship Id="rId48" Type="http://schemas.openxmlformats.org/officeDocument/2006/relationships/hyperlink" Target="https://hal.science/hal-04525091v1" TargetMode="External"/><Relationship Id="rId49" Type="http://schemas.openxmlformats.org/officeDocument/2006/relationships/hyperlink" Target="https://hal.science/hal-04525105v1" TargetMode="External"/><Relationship Id="rId50" Type="http://schemas.openxmlformats.org/officeDocument/2006/relationships/hyperlink" Target="https://hal.science/search/index/?q=*&amp;authFullName_s=Joffrey Becker" TargetMode="External"/><Relationship Id="rId51" Type="http://schemas.openxmlformats.org/officeDocument/2006/relationships/hyperlink" Target="https://hal.science/search/index/?q=*&amp;authFullName_s=Simon Ripoll-Hurier" TargetMode="External"/><Relationship Id="rId52" Type="http://schemas.openxmlformats.org/officeDocument/2006/relationships/hyperlink" Target="https://hal.science/search/index/?q=*&amp;authFullName_s=Axel Meunier" TargetMode="External"/><Relationship Id="rId53" Type="http://schemas.openxmlformats.org/officeDocument/2006/relationships/hyperlink" Target="https://hal.science/hal-04523910v1" TargetMode="External"/><Relationship Id="rId54" Type="http://schemas.openxmlformats.org/officeDocument/2006/relationships/hyperlink" Target="https://hal.science/hal-04523920v1" TargetMode="External"/><Relationship Id="rId55" Type="http://schemas.openxmlformats.org/officeDocument/2006/relationships/hyperlink" Target="https://hal.science/hal-04523932v1" TargetMode="External"/><Relationship Id="rId56" Type="http://schemas.openxmlformats.org/officeDocument/2006/relationships/hyperlink" Target="https://hal.science/search/index/?q=*&amp;authFullName_s=Francesca Comisso" TargetMode="External"/><Relationship Id="rId57" Type="http://schemas.openxmlformats.org/officeDocument/2006/relationships/hyperlink" Target="https://hal.science/search/index/?q=*&amp;authFullName_s=Sandra M&#233;vrel" TargetMode="External"/><Relationship Id="rId58" Type="http://schemas.openxmlformats.org/officeDocument/2006/relationships/hyperlink" Target="https://hal.science/search/index/?q=*&amp;authFullName_s=Franck Ass&#233;mat" TargetMode="External"/><Relationship Id="rId59" Type="http://schemas.openxmlformats.org/officeDocument/2006/relationships/hyperlink" Target="https://hal.science/hal-04523926v1" TargetMode="External"/><Relationship Id="rId60" Type="http://schemas.openxmlformats.org/officeDocument/2006/relationships/hyperlink" Target="https://hal.science/hal-04523944v1" TargetMode="External"/><Relationship Id="rId61" Type="http://schemas.openxmlformats.org/officeDocument/2006/relationships/hyperlink" Target="https://dx.doi.org/10.1093/oxfordhb/9780190859633.013.37" TargetMode="External"/><Relationship Id="rId62" Type="http://schemas.openxmlformats.org/officeDocument/2006/relationships/hyperlink" Target="https://hal.science/hal-04523936v1" TargetMode="External"/><Relationship Id="rId63" Type="http://schemas.openxmlformats.org/officeDocument/2006/relationships/hyperlink" Target="https://hal.science/hal-04523965v1" TargetMode="External"/><Relationship Id="rId64" Type="http://schemas.openxmlformats.org/officeDocument/2006/relationships/hyperlink" Target="https://dx.doi.org/10.4000/books.pur.46503" TargetMode="External"/><Relationship Id="rId65" Type="http://schemas.openxmlformats.org/officeDocument/2006/relationships/hyperlink" Target="https://hal.science/hal-04523955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Teixido</dc:title>
  <dc:description>CV</dc:description>
  <dc:subject/>
  <cp:keywords/>
  <cp:category/>
  <cp:lastModifiedBy/>
  <dcterms:created xsi:type="dcterms:W3CDTF">2026-04-07T20:28:16+02:00</dcterms:created>
  <dcterms:modified xsi:type="dcterms:W3CDTF">2026-04-07T20:28:16+02:00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