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WACHS </w:t>
      </w:r>
      <w:r>
        <w:rPr>
          <w:color w:val="641e6e"/>
        </w:rPr>
        <w:t xml:space="preserve">MCF en Sciences du langage à la Sorbonne Nouvelle (Département DFLE)Directrice du département DFLE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en Sciences du langage depuis 1999 au département Didactique du Français Langue Etrangère à la Sorbonne Nouvelle.</w:t>
      </w:r>
    </w:p>
    <w:p>
      <w:pPr/>
      <w:r>
        <w:rPr>
          <w:b w:val="1"/>
          <w:bCs w:val="1"/>
        </w:rPr>
        <w:t xml:space="preserve">Thèmes d'enseignement</w:t>
      </w:r>
    </w:p>
    <w:p>
      <w:pPr>
        <w:numPr>
          <w:ilvl w:val="0"/>
          <w:numId w:val="1"/>
        </w:numPr>
      </w:pPr>
      <w:r>
        <w:rPr/>
        <w:t xml:space="preserve">Sociolinguistique (variétés du français)</w:t>
      </w:r>
    </w:p>
    <w:p>
      <w:pPr>
        <w:numPr>
          <w:ilvl w:val="0"/>
          <w:numId w:val="1"/>
        </w:numPr>
      </w:pPr>
      <w:r>
        <w:rPr/>
        <w:t xml:space="preserve">Morphologie et syntaxe du français</w:t>
      </w:r>
    </w:p>
    <w:p>
      <w:pPr>
        <w:numPr>
          <w:ilvl w:val="0"/>
          <w:numId w:val="1"/>
        </w:numPr>
      </w:pPr>
      <w:r>
        <w:rPr/>
        <w:t xml:space="preserve">Phonétique, phonologie et prosodie du français</w:t>
      </w:r>
    </w:p>
    <w:p>
      <w:pPr>
        <w:numPr>
          <w:ilvl w:val="0"/>
          <w:numId w:val="1"/>
        </w:numPr>
      </w:pPr>
      <w:r>
        <w:rPr/>
        <w:t xml:space="preserve">Didactique de la prononciation du FLE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Variations, variétés, usages, norme(s)</w:t>
      </w:r>
    </w:p>
    <w:p>
      <w:pPr>
        <w:numPr>
          <w:ilvl w:val="0"/>
          <w:numId w:val="2"/>
        </w:numPr>
      </w:pPr>
      <w:r>
        <w:rPr/>
        <w:t xml:space="preserve">Français parlé</w:t>
      </w:r>
    </w:p>
    <w:p>
      <w:pPr>
        <w:numPr>
          <w:ilvl w:val="0"/>
          <w:numId w:val="2"/>
        </w:numPr>
      </w:pPr>
      <w:r>
        <w:rPr/>
        <w:t xml:space="preserve">Aspects phonétiques, phonologiques et prosodiques du français courant</w:t>
      </w:r>
    </w:p>
    <w:p>
      <w:pPr>
        <w:numPr>
          <w:ilvl w:val="0"/>
          <w:numId w:val="2"/>
        </w:numPr>
      </w:pPr>
      <w:r>
        <w:rPr/>
        <w:t xml:space="preserve">Didactique de la prononciation du FLE, enseignabilité du français parlé courant</w:t>
      </w:r>
    </w:p>
    <w:p>
      <w:pPr>
        <w:numPr>
          <w:ilvl w:val="0"/>
          <w:numId w:val="2"/>
        </w:numPr>
      </w:pPr>
      <w:r>
        <w:rPr/>
        <w:t xml:space="preserve">Liens entre écriture numérique et français parlé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pratiques numériques : nouveaux repères, nouvelles littératies en didactique des langues Présentation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connectés, nouvel écosystème, nouvelles normes : questions épistémologiques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2021, pp.44-66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halshs-03203099v1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ordinaires et français scolaire : une rencontre en classe de français langue maternelle et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Les pratiques langagières « ordinaires » des élèves, 208, pp.123-133.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⟨10.3917/lfa.208.0123⟩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halshs-02959955v1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des données de corpus : évidence, illusion ou construction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Gadet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hal-01282742v2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actuelles en enseignement de la prononciation du français, langue étrangère (FLE)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Lenguas Modernas</w:t>
            </w:r>
            <w:r>
              <w:rPr/>
              <w:t xml:space="preserve">, 2011, 14, pp.183-196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hal-03205907v1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French final stressed syllables in Accentual Phrase by Chinese learners: A pilot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 Xi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Rachid Ridouane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Speech Prosody 2020</w:t>
            </w:r>
            <w:r>
              <w:rPr/>
              <w:t xml:space="preserve">, May 2020, Tokyo, Japan. pp.895-899,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⟨10.21437/SpeechProsody.2020-183⟩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réussite : la pédagogie active de TalentCampus, formation labellisée IDEFI, à la Sorbonne Nouvelle-Paris 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Raymond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"Innovations pédagogiques à la Sorbonne Nouvelle-paris 3 - Bilan des projets IdEx formation et vie étudiante</w:t>
            </w:r>
            <w:r>
              <w:rPr/>
              <w:t xml:space="preserve">, Sandrine Wachs; Eve-Marie Rollinat-Levasseur, Jun 2016, Paris Université Sorbonne Nouvelle-Paris 3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hal-01530892v1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Ecoles et langues. Des difficultés en contextes.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Riveneuve, 2013, Actes académiques - Langues et perspectives didactiques, GALLIGANI Stéphanie et LECLERE Malory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langues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Riveneuve éditions, 2013, Stéphanie Galligani et Malory Leclerc, 978-2-36013-160-0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hal-01449560v1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d’oralité dans les pratiques écrites : du roman parlant du début du XXe siècle aux écrits connectés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d’oralité et représentation de l’oral en français</w:t>
            </w:r>
            <w:r>
              <w:rPr/>
              <w:t xml:space="preserve">, pp.93-112,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d'oralité dans les pratiques écrites : du roman parlant du début du 20 e siècle aux écrits connectés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d’oralité et représentations de l’oral en français</w:t>
            </w:r>
            <w:r>
              <w:rPr/>
              <w:t xml:space="preserve">, Presse universitaire de Savoie Mont-Blanc, pp. 87-106, 2020, 9782377410149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 DYNAMIQUE DES MOTS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Guerin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/>
              <w:t xml:space="preserve">Françoise Gadet. </w:t>
            </w:r>
            <w:r>
              <w:rPr>
                <w:i w:val="1"/>
                <w:iCs w:val="1"/>
              </w:rPr>
              <w:t xml:space="preserve">Les parlers jeunes dans l'Ile-de-France multiculturelle</w:t>
            </w:r>
            <w:r>
              <w:rPr/>
              <w:t xml:space="preserve">, Ophrys, pp.101-125, 2017, 9782708014916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numérique spontanée et variabilité : un écrit/oral à exploiter en Français Langue Étrangère (sensibiliser aux styles et à la prononciation)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/>
              <w:t xml:space="preserve">Henry Tyne, Mireille Bilger, Paul Cappeau, Emmanuelle Guerin. </w:t>
            </w:r>
            <w:r>
              <w:rPr>
                <w:i w:val="1"/>
                <w:iCs w:val="1"/>
              </w:rPr>
              <w:t xml:space="preserve">La variation en question(s) - Hommages à Françoise Gadet</w:t>
            </w:r>
            <w:r>
              <w:rPr/>
              <w:t xml:space="preserve">, 36, Peter Lang, pp.237-254, 2017, Gramm-R, 978-2-8076-0296-0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halshs-02960042v1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innovations lexicales ? Différentes façons d’innover en Ile-de-France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Gadet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/>
              <w:t xml:space="preserve">Rachele Raus &amp; Laurentiu Bala. </w:t>
            </w:r>
            <w:r>
              <w:rPr>
                <w:i w:val="1"/>
                <w:iCs w:val="1"/>
              </w:rPr>
              <w:t xml:space="preserve">Sul gergo nel XXI secolo. Despre argou in secolul XXI. Sur l’argot au XXIe siècle.</w:t>
            </w:r>
            <w:r>
              <w:rPr/>
              <w:t xml:space="preserve">, Editura Universitaria Craiova, p. 77-91,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l’écrit numérique à l’écrit scolaire : quelle perception de la norme du français par des élèves adolescents en difficulté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langues. Des difficultés en contextes</w:t>
            </w:r>
            <w:r>
              <w:rPr/>
              <w:t xml:space="preserve">, Riveneuve, 2013, Collection « langues et perspectives didactiques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langues. Questions de difficulté en contextes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langues. Difficultés en contextes</w:t>
            </w:r>
            <w:r>
              <w:rPr/>
              <w:t xml:space="preserve">, Riveneuve éditions, 2013, 978-2-36013-160-0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l’écrit numérique à l’écrit scolaire : quelle perception de la norme du français par des élèves adolescents en difficulté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Bertrand Olivier ; Schaffner Isabelle. </w:t>
            </w:r>
            <w:r>
              <w:rPr>
                <w:i w:val="1"/>
                <w:iCs w:val="1"/>
              </w:rPr>
              <w:t xml:space="preserve">École et langues. Difficultés en contextes</w:t>
            </w:r>
            <w:r>
              <w:rPr/>
              <w:t xml:space="preserve">, Ed.Ecole polytechnique 2013, École et langues. Difficultés en contextes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lfé grave ou le statut des nouveaux univers langagiers en didactique du français et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Variétés, variations et formes du français</w:t>
            </w:r>
            <w:r>
              <w:rPr/>
              <w:t xml:space="preserve">, Editions Polytechnique, pp.111-126,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hal-02988390v1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et ses contacts avec d'autres langues sur l’Internet : observation, description et analyse des pratiques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Sofia Stratilaki-Klein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/>
              <w:t xml:space="preserve">[Rapport de recherche] Délégation Générale à la Langue Française et aux Langues de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hal-01421687v1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55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F73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3205931v1" TargetMode="External"/><Relationship Id="rId8" Type="http://schemas.openxmlformats.org/officeDocument/2006/relationships/hyperlink" Target="https://hal.science/search/index/?q=*&amp;authFullName_s=Sandrine Wachs" TargetMode="External"/><Relationship Id="rId9" Type="http://schemas.openxmlformats.org/officeDocument/2006/relationships/hyperlink" Target="https://hal.science/search/index/?q=*&amp;authFullName_s=Corinne Weber" TargetMode="External"/><Relationship Id="rId10" Type="http://schemas.openxmlformats.org/officeDocument/2006/relationships/hyperlink" Target="https://shs.hal.science/halshs-03203099v1" TargetMode="External"/><Relationship Id="rId11" Type="http://schemas.openxmlformats.org/officeDocument/2006/relationships/hyperlink" Target="https://shs.hal.science/halshs-02959955v1" TargetMode="External"/><Relationship Id="rId12" Type="http://schemas.openxmlformats.org/officeDocument/2006/relationships/hyperlink" Target="https://dx.doi.org/10.3917/lfa.208.0123" TargetMode="External"/><Relationship Id="rId13" Type="http://schemas.openxmlformats.org/officeDocument/2006/relationships/hyperlink" Target="https://univ-sorbonne-nouvelle.hal.science/hal-01282742v2" TargetMode="External"/><Relationship Id="rId14" Type="http://schemas.openxmlformats.org/officeDocument/2006/relationships/hyperlink" Target="https://hal.science/search/index/?q=*&amp;authFullName_s=Fran&#231;oise Gadet" TargetMode="External"/><Relationship Id="rId15" Type="http://schemas.openxmlformats.org/officeDocument/2006/relationships/hyperlink" Target="https://univ-sorbonne-nouvelle.hal.science/hal-03205907v1" TargetMode="External"/><Relationship Id="rId16" Type="http://schemas.openxmlformats.org/officeDocument/2006/relationships/hyperlink" Target="https://hal.science/hal-02620130v1" TargetMode="External"/><Relationship Id="rId17" Type="http://schemas.openxmlformats.org/officeDocument/2006/relationships/hyperlink" Target="https://hal.science/search/index/?q=*&amp;authFullName_s=Lei Xi" TargetMode="External"/><Relationship Id="rId18" Type="http://schemas.openxmlformats.org/officeDocument/2006/relationships/hyperlink" Target="https://hal.science/search/index/?q=*&amp;authFullName_s=Rachid Ridouane" TargetMode="External"/><Relationship Id="rId19" Type="http://schemas.openxmlformats.org/officeDocument/2006/relationships/hyperlink" Target="https://dx.doi.org/10.21437/SpeechProsody.2020-183" TargetMode="External"/><Relationship Id="rId20" Type="http://schemas.openxmlformats.org/officeDocument/2006/relationships/hyperlink" Target="https://hal.science/hal-01530892v1" TargetMode="External"/><Relationship Id="rId21" Type="http://schemas.openxmlformats.org/officeDocument/2006/relationships/hyperlink" Target="https://hal.science/search/index/?q=*&amp;authFullName_s=Eve-Marie Rollinat-Levasseur" TargetMode="External"/><Relationship Id="rId22" Type="http://schemas.openxmlformats.org/officeDocument/2006/relationships/hyperlink" Target="https://hal.science/search/index/?q=*&amp;authFullName_s=St&#233;phanie Raymond" TargetMode="External"/><Relationship Id="rId23" Type="http://schemas.openxmlformats.org/officeDocument/2006/relationships/hyperlink" Target="https://univ-sorbonne-nouvelle.hal.science/hal-01421613v1" TargetMode="External"/><Relationship Id="rId24" Type="http://schemas.openxmlformats.org/officeDocument/2006/relationships/hyperlink" Target="https://hal.science/search/index/?q=*&amp;authFullName_s=St&#233;phanie Galligani" TargetMode="External"/><Relationship Id="rId25" Type="http://schemas.openxmlformats.org/officeDocument/2006/relationships/hyperlink" Target="https://univ-sorbonne-nouvelle.hal.science/hal-01449560v1" TargetMode="External"/><Relationship Id="rId26" Type="http://schemas.openxmlformats.org/officeDocument/2006/relationships/hyperlink" Target="https://shs.hal.science/halshs-02960001v1" TargetMode="External"/><Relationship Id="rId27" Type="http://schemas.openxmlformats.org/officeDocument/2006/relationships/hyperlink" Target="https://hal.science/hal-03145776v1" TargetMode="External"/><Relationship Id="rId28" Type="http://schemas.openxmlformats.org/officeDocument/2006/relationships/hyperlink" Target="https://shs.hal.science/halshs-02960062v1" TargetMode="External"/><Relationship Id="rId29" Type="http://schemas.openxmlformats.org/officeDocument/2006/relationships/hyperlink" Target="https://hal.science/search/index/?q=*&amp;authFullName_s=Emmanuelle Guerin" TargetMode="External"/><Relationship Id="rId30" Type="http://schemas.openxmlformats.org/officeDocument/2006/relationships/hyperlink" Target="https://shs.hal.science/halshs-02960042v1" TargetMode="External"/><Relationship Id="rId31" Type="http://schemas.openxmlformats.org/officeDocument/2006/relationships/hyperlink" Target="https://shs.hal.science/halshs-01658301v1" TargetMode="External"/><Relationship Id="rId32" Type="http://schemas.openxmlformats.org/officeDocument/2006/relationships/hyperlink" Target="https://univ-sorbonne-nouvelle.hal.science/hal-01421634v1" TargetMode="External"/><Relationship Id="rId33" Type="http://schemas.openxmlformats.org/officeDocument/2006/relationships/hyperlink" Target="https://univ-sorbonne-nouvelle.hal.science/hal-01449572v1" TargetMode="External"/><Relationship Id="rId34" Type="http://schemas.openxmlformats.org/officeDocument/2006/relationships/hyperlink" Target="https://shs.hal.science/halshs-01364649v1" TargetMode="External"/><Relationship Id="rId35" Type="http://schemas.openxmlformats.org/officeDocument/2006/relationships/hyperlink" Target="https://hal.science/hal-02988390v1" TargetMode="External"/><Relationship Id="rId36" Type="http://schemas.openxmlformats.org/officeDocument/2006/relationships/hyperlink" Target="https://univ-sorbonne-nouvelle.hal.science/hal-01421687v1" TargetMode="External"/><Relationship Id="rId37" Type="http://schemas.openxmlformats.org/officeDocument/2006/relationships/hyperlink" Target="https://hal.science/search/index/?q=*&amp;authFullName_s=Catherine Muller" TargetMode="External"/><Relationship Id="rId38" Type="http://schemas.openxmlformats.org/officeDocument/2006/relationships/hyperlink" Target="https://hal.science/search/index/?q=*&amp;authFullName_s=Sofia Stratilaki-Klein" TargetMode="External"/><Relationship Id="rId39" Type="http://schemas.openxmlformats.org/officeDocument/2006/relationships/hyperlink" Target="https://hal.science/search/index/?q=*&amp;authFullName_s=Clair-Antoine Veyrier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WACHS</dc:title>
  <dc:description>CV</dc:description>
  <dc:subject/>
  <cp:keywords/>
  <cp:category/>
  <cp:lastModifiedBy/>
  <dcterms:created xsi:type="dcterms:W3CDTF">2026-03-21T12:08:48+01:00</dcterms:created>
  <dcterms:modified xsi:type="dcterms:W3CDTF">2026-03-21T12:08:48+01:00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