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26573426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SANDRINO GRACEFFA </w:t>
      </w:r>
      <w:r>
        <w:rPr>
          <w:color w:val="641e6e"/>
        </w:rPr>
        <w:t xml:space="preserve"> Professeur du Concervatoire National des Arts et Métiers titulaire de la chaire entrepreneuriat et économie de la proximité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sandrino-graceffa</w:t>
        </w:r>
      </w:hyperlink>
    </w:p>
    <w:p>
      <w:pPr>
        <w:numPr>
          <w:ilvl w:val="0"/>
          <w:numId w:val="1"/>
        </w:numPr>
      </w:pPr>
      <w:r>
        <w:rPr/>
        <w:t xml:space="preserve"> ORCID : </w:t>
      </w:r>
      <w:hyperlink r:id="rId9" w:history="1">
        <w:r>
          <w:rPr>
            <w:color w:val="#410a8c"/>
            <w:u w:val="single"/>
          </w:rPr>
          <w:t xml:space="preserve">0000-0001-7909-3569</w:t>
        </w:r>
      </w:hyperlink>
    </w:p>
    <w:p>
      <w:pPr>
        <w:spacing w:before="600"/>
      </w:pPr>
    </w:p>
    <w:p>
      <w:pPr>
        <w:pStyle w:val="Heading2"/>
      </w:pPr>
      <w:r>
        <w:rPr>
          <w:color w:val="1e198e"/>
          <w:b w:val="1"/>
          <w:bCs w:val="1"/>
        </w:rPr>
        <w:t xml:space="preserve">Présentation</w:t>
      </w:r>
    </w:p>
    <w:p>
      <w:pPr>
        <w:spacing w:after="100"/>
      </w:pPr>
    </w:p>
    <w:p>
      <w:pPr/>
      <w:r>
        <w:rPr/>
        <w:t xml:space="preserve">Sandrino Graceffa a occupé plusieurs postes à responsabilité au sein d’associations, de collectivités locales et d’entreprises, ce qui lui a permis d’acquérir une expertise solide dans les domaines de l’entrepreneuriat et du développement local. Spécialiste des nouvelles formes de coopération entre acteurs économiques, il a cofondé et dirigé Smart Coop pendant douze ans. Depuis 1998, cette coopérative de travailleurs accompagne environ 120 000 porteurs de projets dans la gestion de leurs activités professionnelles à travers 44 bureaux répartis dans 8 pays européens, en leur offrant une solution originale pour créer leur emploi salarié tout en développant leur propre activité économique. Aujourd’hui, Sandrino Graceffa se consacre à des travaux de recherche portant sur l’émergence du travail autonome et ses effets réparateurs sur les fractures de la société salariale. Depuis le 1er septembre 2024, Sandrino Graceffa est professeur au Conservatoire National des Arts et Métiers (Cnam), titulaire de la chaire Entrepreneuriat et économie de la proximité. Il est également membre du Laboratoire Interdisciplinaire de Sociologie Économique (LISE UMR 3320 CNAM/CNRS) et de l’équipe pédagogique nationale Territoire du Cnam.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Expérimentation Territoires Zéro chômeur de longue durée : note d'étape du comité scientifique</w:t>
              </w:r>
            </w:hyperlink>
          </w:p>
          <w:p>
            <w:pPr/>
            <w:hyperlink r:id="rId11" w:history="1">
              <w:r>
                <w:rPr>
                  <w:color w:val="#410a8c"/>
                  <w:u w:val="single"/>
                </w:rPr>
                <w:t xml:space="preserve">Yannick L'Horty</w:t>
              </w:r>
            </w:hyperlink>
            <w:r>
              <w:rPr/>
              <w:t xml:space="preserve">,</w:t>
            </w:r>
            <w:hyperlink r:id="rId12" w:history="1">
              <w:r>
                <w:rPr>
                  <w:color w:val="#410a8c"/>
                  <w:u w:val="single"/>
                </w:rPr>
                <w:t xml:space="preserve">Sandrino Graceffa</w:t>
              </w:r>
            </w:hyperlink>
            <w:r>
              <w:rPr/>
              <w:t xml:space="preserve">,</w:t>
            </w:r>
            <w:hyperlink r:id="rId13" w:history="1">
              <w:r>
                <w:rPr>
                  <w:color w:val="#410a8c"/>
                  <w:u w:val="single"/>
                </w:rPr>
                <w:t xml:space="preserve">Léa Lima</w:t>
              </w:r>
            </w:hyperlink>
            <w:r>
              <w:rPr/>
              <w:t xml:space="preserve">,</w:t>
            </w:r>
            <w:hyperlink r:id="rId14" w:history="1">
              <w:r>
                <w:rPr>
                  <w:color w:val="#410a8c"/>
                  <w:u w:val="single"/>
                </w:rPr>
                <w:t xml:space="preserve">Aude Kerivel</w:t>
              </w:r>
            </w:hyperlink>
            <w:r>
              <w:rPr/>
              <w:t xml:space="preserve">,</w:t>
            </w:r>
            <w:hyperlink r:id="rId15" w:history="1">
              <w:r>
                <w:rPr>
                  <w:color w:val="#410a8c"/>
                  <w:u w:val="single"/>
                </w:rPr>
                <w:t xml:space="preserve">Juliette Le Gallo</w:t>
              </w:r>
            </w:hyperlink>
            <w:r>
              <w:rPr/>
              <w:t xml:space="preserve">et al.</w:t>
            </w:r>
          </w:p>
          <w:p>
            <w:pPr/>
            <w:r>
              <w:rPr/>
              <w:t xml:space="preserve">Dares; France stratégie. 2024</w:t>
            </w:r>
          </w:p>
          <w:p>
            <w:pPr/>
            <w:r>
              <w:rPr/>
              <w:t xml:space="preserve">Rapport</w:t>
            </w:r>
          </w:p>
          <w:p>
            <w:pPr/>
            <w:hyperlink r:id="rId10" w:history="1">
              <w:r>
                <w:rPr>
                  <w:color w:val="#410a8c"/>
                  <w:u w:val="single"/>
                </w:rPr>
                <w:t xml:space="preserve">hal-04775725v1</w:t>
              </w:r>
            </w:hyperlink>
          </w:p>
        </w:tc>
      </w:tr>
      <w:tr>
        <w:trPr/>
        <w:tc>
          <w:tcPr>
            <w:noWrap/>
          </w:tcPr>
          <w:p>
            <w:pPr>
              <w:spacing w:after="200"/>
            </w:pPr>
            <w:hyperlink r:id="rId16" w:history="1">
              <w:r>
                <w:rPr>
                  <w:color w:val="1e198e"/>
                  <w:b w:val="1"/>
                  <w:bCs w:val="1"/>
                  <w:u w:val="single"/>
                </w:rPr>
                <w:t xml:space="preserve">Les travailleurs autonomes en Europe : Action collective et représentation d'intérêts</w:t>
              </w:r>
            </w:hyperlink>
          </w:p>
          <w:p>
            <w:pPr/>
            <w:hyperlink r:id="rId17" w:history="1">
              <w:r>
                <w:rPr>
                  <w:color w:val="#410a8c"/>
                  <w:u w:val="single"/>
                </w:rPr>
                <w:t xml:space="preserve">Pascale Charhon</w:t>
              </w:r>
            </w:hyperlink>
            <w:r>
              <w:rPr/>
              <w:t xml:space="preserve">,</w:t>
            </w:r>
            <w:hyperlink r:id="rId12" w:history="1">
              <w:r>
                <w:rPr>
                  <w:color w:val="#410a8c"/>
                  <w:u w:val="single"/>
                </w:rPr>
                <w:t xml:space="preserve">Sandrino Graceffa</w:t>
              </w:r>
            </w:hyperlink>
            <w:r>
              <w:rPr/>
              <w:t xml:space="preserve">,</w:t>
            </w:r>
            <w:hyperlink r:id="rId18" w:history="1">
              <w:r>
                <w:rPr>
                  <w:color w:val="#410a8c"/>
                  <w:u w:val="single"/>
                </w:rPr>
                <w:t xml:space="preserve">Denis Stokkink</w:t>
              </w:r>
            </w:hyperlink>
          </w:p>
          <w:p>
            <w:pPr/>
            <w:r>
              <w:rPr/>
              <w:t xml:space="preserve">Pour la Solidarité. 2019</w:t>
            </w:r>
          </w:p>
          <w:p>
            <w:pPr/>
            <w:r>
              <w:rPr/>
              <w:t xml:space="preserve">Rapport</w:t>
            </w:r>
            <w:r>
              <w:rPr/>
              <w:t xml:space="preserve"> (rapport d’expertise collective)</w:t>
            </w:r>
          </w:p>
          <w:p>
            <w:pPr/>
            <w:hyperlink r:id="rId16" w:history="1">
              <w:r>
                <w:rPr>
                  <w:color w:val="#410a8c"/>
                  <w:u w:val="single"/>
                </w:rPr>
                <w:t xml:space="preserve">hal-04413660v1</w:t>
              </w:r>
            </w:hyperlink>
          </w:p>
        </w:tc>
      </w:tr>
      <w:tr>
        <w:trPr/>
        <w:tc>
          <w:tcPr>
            <w:noWrap/>
          </w:tcPr>
          <w:p>
            <w:pPr>
              <w:spacing w:after="200"/>
            </w:pPr>
            <w:hyperlink r:id="rId19" w:history="1">
              <w:r>
                <w:rPr>
                  <w:color w:val="1e198e"/>
                  <w:b w:val="1"/>
                  <w:bCs w:val="1"/>
                  <w:u w:val="single"/>
                </w:rPr>
                <w:t xml:space="preserve">Face aux nouvelles formes d'emploi, quelles réponse au plan européen ?</w:t>
              </w:r>
            </w:hyperlink>
          </w:p>
          <w:p>
            <w:pPr/>
            <w:hyperlink r:id="rId17" w:history="1">
              <w:r>
                <w:rPr>
                  <w:color w:val="#410a8c"/>
                  <w:u w:val="single"/>
                </w:rPr>
                <w:t xml:space="preserve">Pascale Charhon</w:t>
              </w:r>
            </w:hyperlink>
            <w:r>
              <w:rPr/>
              <w:t xml:space="preserve">,</w:t>
            </w:r>
            <w:hyperlink r:id="rId12" w:history="1">
              <w:r>
                <w:rPr>
                  <w:color w:val="#410a8c"/>
                  <w:u w:val="single"/>
                </w:rPr>
                <w:t xml:space="preserve">Sandrino Graceffa</w:t>
              </w:r>
            </w:hyperlink>
            <w:r>
              <w:rPr/>
              <w:t xml:space="preserve">,</w:t>
            </w:r>
            <w:hyperlink r:id="rId18" w:history="1">
              <w:r>
                <w:rPr>
                  <w:color w:val="#410a8c"/>
                  <w:u w:val="single"/>
                </w:rPr>
                <w:t xml:space="preserve">Denis Stokkink</w:t>
              </w:r>
            </w:hyperlink>
          </w:p>
          <w:p>
            <w:pPr/>
            <w:r>
              <w:rPr/>
              <w:t xml:space="preserve">Pour la Solidarité. 2017</w:t>
            </w:r>
          </w:p>
          <w:p>
            <w:pPr/>
            <w:r>
              <w:rPr/>
              <w:t xml:space="preserve">Rapport</w:t>
            </w:r>
            <w:r>
              <w:rPr/>
              <w:t xml:space="preserve"> (rapport d’expertise collective)</w:t>
            </w:r>
          </w:p>
          <w:p>
            <w:pPr/>
            <w:hyperlink r:id="rId19" w:history="1">
              <w:r>
                <w:rPr>
                  <w:color w:val="#410a8c"/>
                  <w:u w:val="single"/>
                </w:rPr>
                <w:t xml:space="preserve">hal-04413634v1</w:t>
              </w:r>
            </w:hyperlink>
          </w:p>
        </w:tc>
      </w:tr>
      <w:tr>
        <w:trPr/>
        <w:tc>
          <w:tcPr>
            <w:noWrap/>
          </w:tcPr>
          <w:p>
            <w:pPr>
              <w:spacing w:after="200"/>
            </w:pPr>
            <w:hyperlink r:id="rId20" w:history="1">
              <w:r>
                <w:rPr>
                  <w:color w:val="1e198e"/>
                  <w:b w:val="1"/>
                  <w:bCs w:val="1"/>
                  <w:u w:val="single"/>
                </w:rPr>
                <w:t xml:space="preserve">Économie Sociale, secteur culturel et créatif. Vers une nouvelle forme d'entrepreneuriat social en France</w:t>
              </w:r>
            </w:hyperlink>
          </w:p>
          <w:p>
            <w:pPr/>
            <w:hyperlink r:id="rId21" w:history="1">
              <w:r>
                <w:rPr>
                  <w:color w:val="#410a8c"/>
                  <w:u w:val="single"/>
                </w:rPr>
                <w:t xml:space="preserve">Elise Dubetz</w:t>
              </w:r>
            </w:hyperlink>
            <w:r>
              <w:rPr/>
              <w:t xml:space="preserve">,</w:t>
            </w:r>
            <w:hyperlink r:id="rId22" w:history="1">
              <w:r>
                <w:rPr>
                  <w:color w:val="#410a8c"/>
                  <w:u w:val="single"/>
                </w:rPr>
                <w:t xml:space="preserve">Estelle Huchet</w:t>
              </w:r>
            </w:hyperlink>
            <w:r>
              <w:rPr/>
              <w:t xml:space="preserve">,</w:t>
            </w:r>
            <w:hyperlink r:id="rId23" w:history="1">
              <w:r>
                <w:rPr>
                  <w:color w:val="#410a8c"/>
                  <w:u w:val="single"/>
                </w:rPr>
                <w:t xml:space="preserve">Roger Burton</w:t>
              </w:r>
            </w:hyperlink>
            <w:r>
              <w:rPr/>
              <w:t xml:space="preserve">,</w:t>
            </w:r>
            <w:hyperlink r:id="rId24" w:history="1">
              <w:r>
                <w:rPr>
                  <w:color w:val="#410a8c"/>
                  <w:u w:val="single"/>
                </w:rPr>
                <w:t xml:space="preserve">Solange de Mesmaeker</w:t>
              </w:r>
            </w:hyperlink>
            <w:r>
              <w:rPr/>
              <w:t xml:space="preserve">,</w:t>
            </w:r>
            <w:hyperlink r:id="rId18" w:history="1">
              <w:r>
                <w:rPr>
                  <w:color w:val="#410a8c"/>
                  <w:u w:val="single"/>
                </w:rPr>
                <w:t xml:space="preserve">Denis Stokkink</w:t>
              </w:r>
            </w:hyperlink>
            <w:r>
              <w:rPr/>
              <w:t xml:space="preserve">et al.</w:t>
            </w:r>
          </w:p>
          <w:p>
            <w:pPr/>
            <w:r>
              <w:rPr/>
              <w:t xml:space="preserve">35, Pour la Solidarité. 2015</w:t>
            </w:r>
          </w:p>
          <w:p>
            <w:pPr/>
            <w:r>
              <w:rPr/>
              <w:t xml:space="preserve">Rapport</w:t>
            </w:r>
          </w:p>
          <w:p>
            <w:pPr/>
            <w:hyperlink r:id="rId20" w:history="1">
              <w:r>
                <w:rPr>
                  <w:color w:val="#410a8c"/>
                  <w:u w:val="single"/>
                </w:rPr>
                <w:t xml:space="preserve">hal-04541576v1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(Re)hacer el mundo del trabajo: una cuestión de democracia</w:t>
              </w:r>
            </w:hyperlink>
          </w:p>
          <w:p>
            <w:pPr/>
            <w:hyperlink r:id="rId12" w:history="1">
              <w:r>
                <w:rPr>
                  <w:color w:val="#410a8c"/>
                  <w:u w:val="single"/>
                </w:rPr>
                <w:t xml:space="preserve">Sandrino Graceffa</w:t>
              </w:r>
            </w:hyperlink>
          </w:p>
          <w:p>
            <w:pPr/>
            <w:r>
              <w:rPr/>
              <w:t xml:space="preserve">2023</w:t>
            </w:r>
          </w:p>
          <w:p>
            <w:pPr/>
            <w:r>
              <w:rPr/>
              <w:t xml:space="preserve">Autre publication scientifique</w:t>
            </w:r>
          </w:p>
          <w:p>
            <w:pPr/>
            <w:hyperlink r:id="rId25" w:history="1">
              <w:r>
                <w:rPr>
                  <w:color w:val="#410a8c"/>
                  <w:u w:val="single"/>
                </w:rPr>
                <w:t xml:space="preserve">hal-04545129v1</w:t>
              </w:r>
            </w:hyperlink>
          </w:p>
        </w:tc>
      </w:tr>
      <w:tr>
        <w:trPr/>
        <w:tc>
          <w:tcPr>
            <w:noWrap/>
          </w:tcPr>
          <w:p>
            <w:pPr>
              <w:spacing w:after="200"/>
            </w:pPr>
            <w:hyperlink r:id="rId26" w:history="1">
              <w:r>
                <w:rPr>
                  <w:color w:val="1e198e"/>
                  <w:b w:val="1"/>
                  <w:bCs w:val="1"/>
                  <w:u w:val="single"/>
                </w:rPr>
                <w:t xml:space="preserve">Dé-subordonner le travail pour lui redonner son éclat</w:t>
              </w:r>
            </w:hyperlink>
          </w:p>
          <w:p>
            <w:pPr/>
            <w:hyperlink r:id="rId12" w:history="1">
              <w:r>
                <w:rPr>
                  <w:color w:val="#410a8c"/>
                  <w:u w:val="single"/>
                </w:rPr>
                <w:t xml:space="preserve">Sandrino Graceffa</w:t>
              </w:r>
            </w:hyperlink>
          </w:p>
          <w:p>
            <w:pPr/>
            <w:r>
              <w:rPr/>
              <w:t xml:space="preserve">2022</w:t>
            </w:r>
          </w:p>
          <w:p>
            <w:pPr/>
            <w:r>
              <w:rPr/>
              <w:t xml:space="preserve">Autre publication scientifique</w:t>
            </w:r>
          </w:p>
          <w:p>
            <w:pPr/>
            <w:hyperlink r:id="rId26" w:history="1">
              <w:r>
                <w:rPr>
                  <w:color w:val="#410a8c"/>
                  <w:u w:val="single"/>
                </w:rPr>
                <w:t xml:space="preserve">hal-04568725v1</w:t>
              </w:r>
            </w:hyperlink>
          </w:p>
        </w:tc>
      </w:tr>
      <w:tr>
        <w:trPr/>
        <w:tc>
          <w:tcPr>
            <w:noWrap/>
          </w:tcPr>
          <w:p>
            <w:pPr>
              <w:spacing w:after="200"/>
            </w:pPr>
            <w:hyperlink r:id="rId27" w:history="1">
              <w:r>
                <w:rPr>
                  <w:color w:val="1e198e"/>
                  <w:b w:val="1"/>
                  <w:bCs w:val="1"/>
                  <w:u w:val="single"/>
                </w:rPr>
                <w:t xml:space="preserve">Uberizzazione selvaggia del lavoro o difesa dei (pochi) diritti di pochi : quale futuro per il mondo del lavoro ? Esiste una terza via ?</w:t>
              </w:r>
            </w:hyperlink>
          </w:p>
          <w:p>
            <w:pPr/>
            <w:hyperlink r:id="rId12" w:history="1">
              <w:r>
                <w:rPr>
                  <w:color w:val="#410a8c"/>
                  <w:u w:val="single"/>
                </w:rPr>
                <w:t xml:space="preserve">Sandrino Graceffa</w:t>
              </w:r>
            </w:hyperlink>
          </w:p>
          <w:p>
            <w:pPr/>
            <w:r>
              <w:rPr/>
              <w:t xml:space="preserve">2022</w:t>
            </w:r>
          </w:p>
          <w:p>
            <w:pPr/>
            <w:r>
              <w:rPr/>
              <w:t xml:space="preserve">Autre publication scientifique</w:t>
            </w:r>
          </w:p>
          <w:p>
            <w:pPr/>
            <w:hyperlink r:id="rId27" w:history="1">
              <w:r>
                <w:rPr>
                  <w:color w:val="#410a8c"/>
                  <w:u w:val="single"/>
                </w:rPr>
                <w:t xml:space="preserve">hal-04541433v1</w:t>
              </w:r>
            </w:hyperlink>
          </w:p>
        </w:tc>
      </w:tr>
      <w:tr>
        <w:trPr/>
        <w:tc>
          <w:tcPr>
            <w:noWrap/>
          </w:tcPr>
          <w:p>
            <w:pPr>
              <w:spacing w:after="200"/>
            </w:pPr>
            <w:hyperlink r:id="rId28" w:history="1">
              <w:r>
                <w:rPr>
                  <w:color w:val="1e198e"/>
                  <w:b w:val="1"/>
                  <w:bCs w:val="1"/>
                  <w:u w:val="single"/>
                </w:rPr>
                <w:t xml:space="preserve">Il faut prendre soin de la sécurité sociale</w:t>
              </w:r>
            </w:hyperlink>
          </w:p>
          <w:p>
            <w:pPr/>
            <w:hyperlink r:id="rId12" w:history="1">
              <w:r>
                <w:rPr>
                  <w:color w:val="#410a8c"/>
                  <w:u w:val="single"/>
                </w:rPr>
                <w:t xml:space="preserve">Sandrino Graceffa</w:t>
              </w:r>
            </w:hyperlink>
          </w:p>
          <w:p>
            <w:pPr/>
            <w:r>
              <w:rPr>
                <w:i w:val="1"/>
                <w:iCs w:val="1"/>
              </w:rPr>
              <w:t xml:space="preserve">Liberalisation,numérisation,ubérisation..Et l'economie sociale dans tout cela ?</w:t>
            </w:r>
            <w:r>
              <w:rPr/>
              <w:t xml:space="preserve">, 2017</w:t>
            </w:r>
          </w:p>
          <w:p>
            <w:pPr/>
            <w:r>
              <w:rPr/>
              <w:t xml:space="preserve">Autre publication scientifique</w:t>
            </w:r>
          </w:p>
          <w:p>
            <w:pPr/>
            <w:hyperlink r:id="rId28" w:history="1">
              <w:r>
                <w:rPr>
                  <w:color w:val="#410a8c"/>
                  <w:u w:val="single"/>
                </w:rPr>
                <w:t xml:space="preserve">hal-04544150v1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Lavoro : è davvero tutta colpa della tecnologia ?</w:t>
              </w:r>
            </w:hyperlink>
          </w:p>
          <w:p>
            <w:pPr/>
            <w:hyperlink r:id="rId12" w:history="1">
              <w:r>
                <w:rPr>
                  <w:color w:val="#410a8c"/>
                  <w:u w:val="single"/>
                </w:rPr>
                <w:t xml:space="preserve">Sandrino Graceffa</w:t>
              </w:r>
            </w:hyperlink>
          </w:p>
          <w:p>
            <w:pPr/>
            <w:r>
              <w:rPr>
                <w:i w:val="1"/>
                <w:iCs w:val="1"/>
              </w:rPr>
              <w:t xml:space="preserve">Gli incontri della Fabbrica del Mondo</w:t>
            </w:r>
            <w:r>
              <w:rPr/>
              <w:t xml:space="preserve">, Sep 2022, Montegrotto Terme, Italy. 2022</w:t>
            </w:r>
          </w:p>
          <w:p>
            <w:pPr/>
            <w:r>
              <w:rPr/>
              <w:t xml:space="preserve">Poster de conférence</w:t>
            </w:r>
          </w:p>
          <w:p>
            <w:pPr/>
            <w:hyperlink r:id="rId29" w:history="1">
              <w:r>
                <w:rPr>
                  <w:color w:val="#410a8c"/>
                  <w:u w:val="single"/>
                </w:rPr>
                <w:t xml:space="preserve">hal-04541451v1</w:t>
              </w:r>
            </w:hyperlink>
          </w:p>
        </w:tc>
      </w:tr>
      <w:tr>
        <w:trPr/>
        <w:tc>
          <w:tcPr>
            <w:noWrap/>
          </w:tcPr>
          <w:p>
            <w:pPr>
              <w:spacing w:after="200"/>
            </w:pPr>
            <w:hyperlink r:id="rId30" w:history="1">
              <w:r>
                <w:rPr>
                  <w:color w:val="1e198e"/>
                  <w:b w:val="1"/>
                  <w:bCs w:val="1"/>
                  <w:u w:val="single"/>
                </w:rPr>
                <w:t xml:space="preserve">Employés-employeurs : la situation trouble des fondateurs d’associations loi 1901</w:t>
              </w:r>
            </w:hyperlink>
          </w:p>
          <w:p>
            <w:pPr/>
            <w:hyperlink r:id="rId12" w:history="1">
              <w:r>
                <w:rPr>
                  <w:color w:val="#410a8c"/>
                  <w:u w:val="single"/>
                </w:rPr>
                <w:t xml:space="preserve">Sandrino Graceffa</w:t>
              </w:r>
            </w:hyperlink>
          </w:p>
          <w:p>
            <w:pPr/>
            <w:r>
              <w:rPr>
                <w:i w:val="1"/>
                <w:iCs w:val="1"/>
              </w:rPr>
              <w:t xml:space="preserve">Les acteurs des relations professionnelles face à la reprise et la création d’entreprises</w:t>
            </w:r>
            <w:r>
              <w:rPr/>
              <w:t xml:space="preserve">, Oct 2022, Paris, France</w:t>
            </w:r>
          </w:p>
          <w:p>
            <w:pPr/>
            <w:r>
              <w:rPr/>
              <w:t xml:space="preserve">Poster de conférence</w:t>
            </w:r>
          </w:p>
          <w:p>
            <w:pPr/>
            <w:hyperlink r:id="rId30" w:history="1">
              <w:r>
                <w:rPr>
                  <w:color w:val="#410a8c"/>
                  <w:u w:val="single"/>
                </w:rPr>
                <w:t xml:space="preserve">hal-04413683v1</w:t>
              </w:r>
            </w:hyperlink>
          </w:p>
        </w:tc>
      </w:tr>
      <w:tr>
        <w:trPr/>
        <w:tc>
          <w:tcPr>
            <w:noWrap/>
          </w:tcPr>
          <w:p>
            <w:pPr>
              <w:spacing w:after="200"/>
            </w:pPr>
            <w:hyperlink r:id="rId31" w:history="1">
              <w:r>
                <w:rPr>
                  <w:color w:val="1e198e"/>
                  <w:b w:val="1"/>
                  <w:bCs w:val="1"/>
                  <w:u w:val="single"/>
                </w:rPr>
                <w:t xml:space="preserve">Impacts et incidences des changements organisationnel</w:t>
              </w:r>
            </w:hyperlink>
          </w:p>
          <w:p>
            <w:pPr/>
            <w:hyperlink r:id="rId12" w:history="1">
              <w:r>
                <w:rPr>
                  <w:color w:val="#410a8c"/>
                  <w:u w:val="single"/>
                </w:rPr>
                <w:t xml:space="preserve">Sandrino Graceffa</w:t>
              </w:r>
            </w:hyperlink>
          </w:p>
          <w:p>
            <w:pPr/>
            <w:r>
              <w:rPr>
                <w:i w:val="1"/>
                <w:iCs w:val="1"/>
              </w:rPr>
              <w:t xml:space="preserve">Nouvelles formes et finalités du travail. Evolution du concept de travail, état des lieux et perspectives</w:t>
            </w:r>
            <w:r>
              <w:rPr/>
              <w:t xml:space="preserve">, May 2022, Bruxelles (100% virtuel), Belgique</w:t>
            </w:r>
          </w:p>
          <w:p>
            <w:pPr/>
            <w:r>
              <w:rPr/>
              <w:t xml:space="preserve">Poster de conférence</w:t>
            </w:r>
          </w:p>
          <w:p>
            <w:pPr/>
            <w:hyperlink r:id="rId31" w:history="1">
              <w:r>
                <w:rPr>
                  <w:color w:val="#410a8c"/>
                  <w:u w:val="single"/>
                </w:rPr>
                <w:t xml:space="preserve">hal-04541668v1</w:t>
              </w:r>
            </w:hyperlink>
          </w:p>
        </w:tc>
      </w:tr>
      <w:tr>
        <w:trPr/>
        <w:tc>
          <w:tcPr>
            <w:noWrap/>
          </w:tcPr>
          <w:p>
            <w:pPr>
              <w:spacing w:after="200"/>
            </w:pPr>
            <w:hyperlink r:id="rId32" w:history="1">
              <w:r>
                <w:rPr>
                  <w:color w:val="1e198e"/>
                  <w:b w:val="1"/>
                  <w:bCs w:val="1"/>
                  <w:u w:val="single"/>
                </w:rPr>
                <w:t xml:space="preserve">La démocratie sociale en pratique : un reflet de la démocratie politique ? Acteurs sociaux et référents au « politique » (referendum, citoyenneté d’entreprise, représentativité, gouvernance)</w:t>
              </w:r>
            </w:hyperlink>
          </w:p>
          <w:p>
            <w:pPr/>
            <w:hyperlink r:id="rId12" w:history="1">
              <w:r>
                <w:rPr>
                  <w:color w:val="#410a8c"/>
                  <w:u w:val="single"/>
                </w:rPr>
                <w:t xml:space="preserve">Sandrino Graceffa</w:t>
              </w:r>
            </w:hyperlink>
          </w:p>
          <w:p>
            <w:pPr/>
            <w:r>
              <w:rPr>
                <w:i w:val="1"/>
                <w:iCs w:val="1"/>
              </w:rPr>
              <w:t xml:space="preserve">La démocratie sociale en pratique, dans la France de 2017 : un reflet de la démocratie politique ?</w:t>
            </w:r>
            <w:r>
              <w:rPr/>
              <w:t xml:space="preserve">, Feb 2017, Paris, France</w:t>
            </w:r>
          </w:p>
          <w:p>
            <w:pPr/>
            <w:r>
              <w:rPr/>
              <w:t xml:space="preserve">Poster de conférence</w:t>
            </w:r>
          </w:p>
          <w:p>
            <w:pPr/>
            <w:hyperlink r:id="rId32" w:history="1">
              <w:r>
                <w:rPr>
                  <w:color w:val="#410a8c"/>
                  <w:u w:val="single"/>
                </w:rPr>
                <w:t xml:space="preserve">hal-04413674v1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Au-delà de la subordination ? L’expérience du travail autonome en coopérative et en communauté</w:t>
              </w:r>
            </w:hyperlink>
          </w:p>
          <w:p>
            <w:pPr/>
            <w:hyperlink r:id="rId12" w:history="1">
              <w:r>
                <w:rPr>
                  <w:color w:val="#410a8c"/>
                  <w:u w:val="single"/>
                </w:rPr>
                <w:t xml:space="preserve">Sandrino Graceffa</w:t>
              </w:r>
            </w:hyperlink>
            <w:r>
              <w:rPr/>
              <w:t xml:space="preserve">,</w:t>
            </w:r>
            <w:hyperlink r:id="rId34" w:history="1">
              <w:r>
                <w:rPr>
                  <w:color w:val="#410a8c"/>
                  <w:u w:val="single"/>
                </w:rPr>
                <w:t xml:space="preserve">Michel Lallement</w:t>
              </w:r>
            </w:hyperlink>
          </w:p>
          <w:p>
            <w:pPr/>
            <w:r>
              <w:rPr/>
              <w:t xml:space="preserve">2021</w:t>
            </w:r>
          </w:p>
          <w:p>
            <w:pPr/>
            <w:r>
              <w:rPr/>
              <w:t xml:space="preserve">Pré-publication, Document de travail</w:t>
            </w:r>
          </w:p>
          <w:p>
            <w:pPr/>
            <w:hyperlink r:id="rId33" w:history="1">
              <w:r>
                <w:rPr>
                  <w:color w:val="#410a8c"/>
                  <w:u w:val="single"/>
                </w:rPr>
                <w:t xml:space="preserve">hal-03351635v1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Brouillage des statuts d'emploi. Au delà de la subordination, l’expérience du travail autonome en coopérative et en communauté</w:t>
              </w:r>
            </w:hyperlink>
          </w:p>
          <w:p>
            <w:pPr/>
            <w:hyperlink r:id="rId12" w:history="1">
              <w:r>
                <w:rPr>
                  <w:color w:val="#410a8c"/>
                  <w:u w:val="single"/>
                </w:rPr>
                <w:t xml:space="preserve">Sandrino Graceffa</w:t>
              </w:r>
            </w:hyperlink>
            <w:r>
              <w:rPr/>
              <w:t xml:space="preserve">,</w:t>
            </w:r>
            <w:hyperlink r:id="rId34" w:history="1">
              <w:r>
                <w:rPr>
                  <w:color w:val="#410a8c"/>
                  <w:u w:val="single"/>
                </w:rPr>
                <w:t xml:space="preserve">Michel Lallement</w:t>
              </w:r>
            </w:hyperlink>
          </w:p>
          <w:p>
            <w:pPr/>
            <w:r>
              <w:rPr>
                <w:i w:val="1"/>
                <w:iCs w:val="1"/>
              </w:rPr>
              <w:t xml:space="preserve">Les frontières du travail. Déplacements, brouillages &amp; recompositions- JIST 2021</w:t>
            </w:r>
            <w:r>
              <w:rPr/>
              <w:t xml:space="preserve">, Université de Lausanne, Nov 2021, Lausanne, Suisse</w:t>
            </w:r>
          </w:p>
          <w:p>
            <w:pPr/>
            <w:r>
              <w:rPr/>
              <w:t xml:space="preserve">Communication dans un congrès</w:t>
            </w:r>
          </w:p>
          <w:p>
            <w:pPr/>
            <w:hyperlink r:id="rId35" w:history="1">
              <w:r>
                <w:rPr>
                  <w:color w:val="#410a8c"/>
                  <w:u w:val="single"/>
                </w:rPr>
                <w:t xml:space="preserve">hal-04541502v1</w:t>
              </w:r>
            </w:hyperlink>
          </w:p>
        </w:tc>
      </w:tr>
      <w:tr>
        <w:trPr/>
        <w:tc>
          <w:tcPr>
            <w:noWrap/>
          </w:tcPr>
          <w:p>
            <w:pPr>
              <w:spacing w:after="200"/>
            </w:pPr>
            <w:hyperlink r:id="rId36" w:history="1">
              <w:r>
                <w:rPr>
                  <w:color w:val="1e198e"/>
                  <w:b w:val="1"/>
                  <w:bCs w:val="1"/>
                  <w:u w:val="single"/>
                </w:rPr>
                <w:t xml:space="preserve">Les vraies protections sont universelles. Nouvelles formes du travail - Digitalisation – ESS versus économie &amp;quot;de plateforme</w:t>
              </w:r>
            </w:hyperlink>
          </w:p>
          <w:p>
            <w:pPr/>
            <w:hyperlink r:id="rId12" w:history="1">
              <w:r>
                <w:rPr>
                  <w:color w:val="#410a8c"/>
                  <w:u w:val="single"/>
                </w:rPr>
                <w:t xml:space="preserve">Sandrino Graceffa</w:t>
              </w:r>
            </w:hyperlink>
          </w:p>
          <w:p>
            <w:pPr/>
            <w:r>
              <w:rPr>
                <w:i w:val="1"/>
                <w:iCs w:val="1"/>
              </w:rPr>
              <w:t xml:space="preserve">Les rencontres du Mont Blanc 2020</w:t>
            </w:r>
            <w:r>
              <w:rPr/>
              <w:t xml:space="preserve">, ESS-SSE Forum international, Sep 2020, Bruxelles (100% virtuel), Belgique</w:t>
            </w:r>
          </w:p>
          <w:p>
            <w:pPr/>
            <w:r>
              <w:rPr/>
              <w:t xml:space="preserve">Communication dans un congrès</w:t>
            </w:r>
          </w:p>
          <w:p>
            <w:pPr/>
            <w:hyperlink r:id="rId36" w:history="1">
              <w:r>
                <w:rPr>
                  <w:color w:val="#410a8c"/>
                  <w:u w:val="single"/>
                </w:rPr>
                <w:t xml:space="preserve">hal-04541673v1</w:t>
              </w:r>
            </w:hyperlink>
          </w:p>
        </w:tc>
      </w:tr>
      <w:tr>
        <w:trPr/>
        <w:tc>
          <w:tcPr>
            <w:noWrap/>
          </w:tcPr>
          <w:p>
            <w:pPr>
              <w:spacing w:after="200"/>
            </w:pPr>
            <w:hyperlink r:id="rId37" w:history="1">
              <w:r>
                <w:rPr>
                  <w:color w:val="1e198e"/>
                  <w:b w:val="1"/>
                  <w:bCs w:val="1"/>
                  <w:u w:val="single"/>
                </w:rPr>
                <w:t xml:space="preserve">Gig Worker, Freelancer, Self-Employed: Who Is Watching out for Them?</w:t>
              </w:r>
            </w:hyperlink>
          </w:p>
          <w:p>
            <w:pPr/>
            <w:hyperlink r:id="rId12" w:history="1">
              <w:r>
                <w:rPr>
                  <w:color w:val="#410a8c"/>
                  <w:u w:val="single"/>
                </w:rPr>
                <w:t xml:space="preserve">Sandrino Graceffa</w:t>
              </w:r>
            </w:hyperlink>
          </w:p>
          <w:p>
            <w:pPr/>
            <w:r>
              <w:rPr>
                <w:i w:val="1"/>
                <w:iCs w:val="1"/>
              </w:rPr>
              <w:t xml:space="preserve">The State of Platform Cooperativism</w:t>
            </w:r>
            <w:r>
              <w:rPr/>
              <w:t xml:space="preserve">, New school of new york; Institute for the cooperative digital economy, Nov 2019, New York, NY, United States</w:t>
            </w:r>
          </w:p>
          <w:p>
            <w:pPr/>
            <w:r>
              <w:rPr/>
              <w:t xml:space="preserve">Communication dans un congrès</w:t>
            </w:r>
          </w:p>
          <w:p>
            <w:pPr/>
            <w:hyperlink r:id="rId37" w:history="1">
              <w:r>
                <w:rPr>
                  <w:color w:val="#410a8c"/>
                  <w:u w:val="single"/>
                </w:rPr>
                <w:t xml:space="preserve">hal-04540088v1</w:t>
              </w:r>
            </w:hyperlink>
          </w:p>
        </w:tc>
      </w:tr>
      <w:tr>
        <w:trPr/>
        <w:tc>
          <w:tcPr>
            <w:noWrap/>
          </w:tcPr>
          <w:p>
            <w:pPr>
              <w:spacing w:after="200"/>
            </w:pPr>
            <w:hyperlink r:id="rId38" w:history="1">
              <w:r>
                <w:rPr>
                  <w:color w:val="1e198e"/>
                  <w:b w:val="1"/>
                  <w:bCs w:val="1"/>
                  <w:u w:val="single"/>
                </w:rPr>
                <w:t xml:space="preserve">Vers un socle europeen des droits sociaux</w:t>
              </w:r>
            </w:hyperlink>
          </w:p>
          <w:p>
            <w:pPr/>
            <w:hyperlink r:id="rId12" w:history="1">
              <w:r>
                <w:rPr>
                  <w:color w:val="#410a8c"/>
                  <w:u w:val="single"/>
                </w:rPr>
                <w:t xml:space="preserve">Sandrino Graceffa</w:t>
              </w:r>
            </w:hyperlink>
          </w:p>
          <w:p>
            <w:pPr/>
            <w:r>
              <w:rPr>
                <w:i w:val="1"/>
                <w:iCs w:val="1"/>
              </w:rPr>
              <w:t xml:space="preserve">Midi pour la solidarité</w:t>
            </w:r>
            <w:r>
              <w:rPr/>
              <w:t xml:space="preserve">, Jul 2017, Bruxelles (BE), Belgique</w:t>
            </w:r>
          </w:p>
          <w:p>
            <w:pPr/>
            <w:r>
              <w:rPr/>
              <w:t xml:space="preserve">Communication dans un congrès</w:t>
            </w:r>
          </w:p>
          <w:p>
            <w:pPr/>
            <w:hyperlink r:id="rId38" w:history="1">
              <w:r>
                <w:rPr>
                  <w:color w:val="#410a8c"/>
                  <w:u w:val="single"/>
                </w:rPr>
                <w:t xml:space="preserve">hal-04541583v1</w:t>
              </w:r>
            </w:hyperlink>
          </w:p>
        </w:tc>
      </w:tr>
      <w:tr>
        <w:trPr/>
        <w:tc>
          <w:tcPr>
            <w:noWrap/>
          </w:tcPr>
          <w:p>
            <w:pPr>
              <w:spacing w:after="200"/>
            </w:pPr>
            <w:hyperlink r:id="rId39" w:history="1">
              <w:r>
                <w:rPr>
                  <w:color w:val="1e198e"/>
                  <w:b w:val="1"/>
                  <w:bCs w:val="1"/>
                  <w:u w:val="single"/>
                </w:rPr>
                <w:t xml:space="preserve">Growth strategies for SO NPOs : from best practices to sustainable development</w:t>
              </w:r>
            </w:hyperlink>
          </w:p>
          <w:p>
            <w:pPr/>
            <w:hyperlink r:id="rId12" w:history="1">
              <w:r>
                <w:rPr>
                  <w:color w:val="#410a8c"/>
                  <w:u w:val="single"/>
                </w:rPr>
                <w:t xml:space="preserve">Sandrino Graceffa</w:t>
              </w:r>
            </w:hyperlink>
          </w:p>
          <w:p>
            <w:pPr/>
            <w:r>
              <w:rPr>
                <w:i w:val="1"/>
                <w:iCs w:val="1"/>
              </w:rPr>
              <w:t xml:space="preserve">V International Forum of Social Entrepreneurs and Investors “INNOSIB”</w:t>
            </w:r>
            <w:r>
              <w:rPr/>
              <w:t xml:space="preserve">, Ministry of Economy of the Omsk Region, Nov 2015, OMSK, Russia</w:t>
            </w:r>
          </w:p>
          <w:p>
            <w:pPr/>
            <w:r>
              <w:rPr/>
              <w:t xml:space="preserve">Communication dans un congrès</w:t>
            </w:r>
          </w:p>
          <w:p>
            <w:pPr/>
            <w:hyperlink r:id="rId39" w:history="1">
              <w:r>
                <w:rPr>
                  <w:color w:val="#410a8c"/>
                  <w:u w:val="single"/>
                </w:rPr>
                <w:t xml:space="preserve">hal-04540178v1</w:t>
              </w:r>
            </w:hyperlink>
          </w:p>
        </w:tc>
      </w:tr>
      <w:tr>
        <w:trPr/>
        <w:tc>
          <w:tcPr>
            <w:noWrap/>
          </w:tcPr>
          <w:p>
            <w:pPr>
              <w:spacing w:after="200"/>
            </w:pPr>
            <w:hyperlink r:id="rId40" w:history="1">
              <w:r>
                <w:rPr>
                  <w:color w:val="1e198e"/>
                  <w:b w:val="1"/>
                  <w:bCs w:val="1"/>
                  <w:u w:val="single"/>
                </w:rPr>
                <w:t xml:space="preserve">L’économie collaborative : Ce qu’il en est et pourquoi les coopératives devraient s’en préoccuper</w:t>
              </w:r>
            </w:hyperlink>
          </w:p>
          <w:p>
            <w:pPr/>
            <w:hyperlink r:id="rId12" w:history="1">
              <w:r>
                <w:rPr>
                  <w:color w:val="#410a8c"/>
                  <w:u w:val="single"/>
                </w:rPr>
                <w:t xml:space="preserve">Sandrino Graceffa</w:t>
              </w:r>
            </w:hyperlink>
          </w:p>
          <w:p>
            <w:pPr/>
            <w:r>
              <w:rPr>
                <w:i w:val="1"/>
                <w:iCs w:val="1"/>
              </w:rPr>
              <w:t xml:space="preserve">Conference mondiale des cooperatives</w:t>
            </w:r>
            <w:r>
              <w:rPr/>
              <w:t xml:space="preserve">, Alliance cooperative internationale, Nov 2007, Kuala Lumpur, Malaisie</w:t>
            </w:r>
          </w:p>
          <w:p>
            <w:pPr/>
            <w:r>
              <w:rPr/>
              <w:t xml:space="preserve">Communication dans un congrès</w:t>
            </w:r>
          </w:p>
          <w:p>
            <w:pPr/>
            <w:hyperlink r:id="rId40" w:history="1">
              <w:r>
                <w:rPr>
                  <w:color w:val="#410a8c"/>
                  <w:u w:val="single"/>
                </w:rPr>
                <w:t xml:space="preserve">hal-04540072v1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Corsani (Antonella). Chemins de la liberté. Le travail entre hétéronomie et autonomie. Vulaines-sur-Seine, Éditions du Croquant, 2020, 292 p., 20 €.</w:t>
              </w:r>
            </w:hyperlink>
          </w:p>
          <w:p>
            <w:pPr/>
            <w:hyperlink r:id="rId12" w:history="1">
              <w:r>
                <w:rPr>
                  <w:color w:val="#410a8c"/>
                  <w:u w:val="single"/>
                </w:rPr>
                <w:t xml:space="preserve">Sandrino Graceffa</w:t>
              </w:r>
            </w:hyperlink>
          </w:p>
          <w:p>
            <w:pPr/>
            <w:r>
              <w:rPr>
                <w:i w:val="1"/>
                <w:iCs w:val="1"/>
              </w:rPr>
              <w:t xml:space="preserve">Revue française de sociologie</w:t>
            </w:r>
            <w:r>
              <w:rPr/>
              <w:t xml:space="preserve">, 2021, vol. 62 (3-4), pp. 612-615. </w:t>
            </w:r>
            <w:hyperlink r:id="rId42" w:history="1">
              <w:r>
                <w:rPr>
                  <w:color w:val="#410a8c"/>
                  <w:u w:val="single"/>
                </w:rPr>
                <w:t xml:space="preserve">⟨10.3917/rfs.623.0612⟩</w:t>
              </w:r>
            </w:hyperlink>
          </w:p>
          <w:p>
            <w:pPr/>
            <w:r>
              <w:rPr/>
              <w:t xml:space="preserve">Article dans une revue</w:t>
            </w:r>
            <w:r>
              <w:rPr/>
              <w:t xml:space="preserve"> (compte-rendu de lecture)</w:t>
            </w:r>
          </w:p>
          <w:p>
            <w:pPr/>
            <w:hyperlink r:id="rId41" w:history="1">
              <w:r>
                <w:rPr>
                  <w:color w:val="#410a8c"/>
                  <w:u w:val="single"/>
                </w:rPr>
                <w:t xml:space="preserve">hal-03902279v1</w:t>
              </w:r>
            </w:hyperlink>
          </w:p>
        </w:tc>
      </w:tr>
      <w:tr>
        <w:trPr/>
        <w:tc>
          <w:tcPr>
            <w:noWrap/>
          </w:tcPr>
          <w:p>
            <w:pPr>
              <w:spacing w:after="200"/>
            </w:pPr>
            <w:hyperlink r:id="rId43" w:history="1">
              <w:r>
                <w:rPr>
                  <w:color w:val="1e198e"/>
                  <w:b w:val="1"/>
                  <w:bCs w:val="1"/>
                  <w:u w:val="single"/>
                </w:rPr>
                <w:t xml:space="preserve">Aurianne Stroude, Vivre plus simplement. Analyse sociologique de la distanciation normative</w:t>
              </w:r>
            </w:hyperlink>
          </w:p>
          <w:p>
            <w:pPr/>
            <w:hyperlink r:id="rId12" w:history="1">
              <w:r>
                <w:rPr>
                  <w:color w:val="#410a8c"/>
                  <w:u w:val="single"/>
                </w:rPr>
                <w:t xml:space="preserve">Sandrino Graceffa</w:t>
              </w:r>
            </w:hyperlink>
          </w:p>
          <w:p>
            <w:pPr/>
            <w:r>
              <w:rPr>
                <w:i w:val="1"/>
                <w:iCs w:val="1"/>
              </w:rPr>
              <w:t xml:space="preserve">Lectures</w:t>
            </w:r>
            <w:r>
              <w:rPr/>
              <w:t xml:space="preserve">, 2020, </w:t>
            </w:r>
            <w:hyperlink r:id="rId44" w:history="1">
              <w:r>
                <w:rPr>
                  <w:color w:val="#410a8c"/>
                  <w:u w:val="single"/>
                </w:rPr>
                <w:t xml:space="preserve">⟨10.4000/lectures.51233⟩</w:t>
              </w:r>
            </w:hyperlink>
          </w:p>
          <w:p>
            <w:pPr/>
            <w:r>
              <w:rPr/>
              <w:t xml:space="preserve">Article dans une revue</w:t>
            </w:r>
            <w:r>
              <w:rPr/>
              <w:t xml:space="preserve"> (compte-rendu de lecture)</w:t>
            </w:r>
          </w:p>
          <w:p>
            <w:pPr/>
            <w:hyperlink r:id="rId45" w:history="1">
              <w:r>
                <w:rPr>
                  <w:color w:val="#410a8c"/>
                  <w:u w:val="single"/>
                </w:rPr>
                <w:t xml:space="preserve">istex</w:t>
              </w:r>
            </w:hyperlink>
          </w:p>
          <w:p>
            <w:pPr/>
            <w:hyperlink r:id="rId43" w:history="1">
              <w:r>
                <w:rPr>
                  <w:color w:val="#410a8c"/>
                  <w:u w:val="single"/>
                </w:rPr>
                <w:t xml:space="preserve">hal-03902292v1</w:t>
              </w:r>
            </w:hyperlink>
          </w:p>
        </w:tc>
      </w:tr>
      <w:tr>
        <w:trPr/>
        <w:tc>
          <w:tcPr>
            <w:noWrap/>
          </w:tcPr>
          <w:p>
            <w:pPr>
              <w:spacing w:after="200"/>
            </w:pPr>
            <w:hyperlink r:id="rId46" w:history="1">
              <w:r>
                <w:rPr>
                  <w:color w:val="1e198e"/>
                  <w:b w:val="1"/>
                  <w:bCs w:val="1"/>
                  <w:u w:val="single"/>
                </w:rPr>
                <w:t xml:space="preserve">Sophie Le Garrec (dir.), Les servitudes du bien-être au travail. Impacts sur la santé</w:t>
              </w:r>
            </w:hyperlink>
          </w:p>
          <w:p>
            <w:pPr/>
            <w:hyperlink r:id="rId12" w:history="1">
              <w:r>
                <w:rPr>
                  <w:color w:val="#410a8c"/>
                  <w:u w:val="single"/>
                </w:rPr>
                <w:t xml:space="preserve">Sandrino Graceffa</w:t>
              </w:r>
            </w:hyperlink>
          </w:p>
          <w:p>
            <w:pPr/>
            <w:r>
              <w:rPr>
                <w:i w:val="1"/>
                <w:iCs w:val="1"/>
              </w:rPr>
              <w:t xml:space="preserve">Lectures</w:t>
            </w:r>
            <w:r>
              <w:rPr/>
              <w:t xml:space="preserve">, 2020, </w:t>
            </w:r>
            <w:hyperlink r:id="rId47" w:history="1">
              <w:r>
                <w:rPr>
                  <w:color w:val="#410a8c"/>
                  <w:u w:val="single"/>
                </w:rPr>
                <w:t xml:space="preserve">⟨10.4000/lectures.49608⟩</w:t>
              </w:r>
            </w:hyperlink>
          </w:p>
          <w:p>
            <w:pPr/>
            <w:r>
              <w:rPr/>
              <w:t xml:space="preserve">Article dans une revue</w:t>
            </w:r>
            <w:r>
              <w:rPr/>
              <w:t xml:space="preserve"> (compte-rendu de lecture)</w:t>
            </w:r>
          </w:p>
          <w:p>
            <w:pPr/>
            <w:hyperlink r:id="rId48" w:history="1">
              <w:r>
                <w:rPr>
                  <w:color w:val="#410a8c"/>
                  <w:u w:val="single"/>
                </w:rPr>
                <w:t xml:space="preserve">istex</w:t>
              </w:r>
            </w:hyperlink>
          </w:p>
          <w:p>
            <w:pPr/>
            <w:hyperlink r:id="rId46" w:history="1">
              <w:r>
                <w:rPr>
                  <w:color w:val="#410a8c"/>
                  <w:u w:val="single"/>
                </w:rPr>
                <w:t xml:space="preserve">hal-03346357v1</w:t>
              </w:r>
            </w:hyperlink>
          </w:p>
        </w:tc>
      </w:tr>
      <w:tr>
        <w:trPr/>
        <w:tc>
          <w:tcPr>
            <w:noWrap/>
          </w:tcPr>
          <w:p>
            <w:pPr>
              <w:spacing w:after="200"/>
            </w:pPr>
            <w:hyperlink r:id="rId49" w:history="1">
              <w:r>
                <w:rPr>
                  <w:color w:val="1e198e"/>
                  <w:b w:val="1"/>
                  <w:bCs w:val="1"/>
                  <w:u w:val="single"/>
                </w:rPr>
                <w:t xml:space="preserve">Comment proteger les &amp;quot;travailleurs autonomes&amp;quot; ? Entretien avec Estelle Ceulemans et Sandrino Graceffa</w:t>
              </w:r>
            </w:hyperlink>
          </w:p>
          <w:p>
            <w:pPr/>
            <w:hyperlink r:id="rId12" w:history="1">
              <w:r>
                <w:rPr>
                  <w:color w:val="#410a8c"/>
                  <w:u w:val="single"/>
                </w:rPr>
                <w:t xml:space="preserve">Sandrino Graceffa</w:t>
              </w:r>
            </w:hyperlink>
          </w:p>
          <w:p>
            <w:pPr/>
            <w:r>
              <w:rPr>
                <w:i w:val="1"/>
                <w:iCs w:val="1"/>
              </w:rPr>
              <w:t xml:space="preserve">Politique, la Revue</w:t>
            </w:r>
            <w:r>
              <w:rPr/>
              <w:t xml:space="preserve">, 2019, 110, https://www.revuepolitique.be/revue/reinventer-la-societe-civile/</w:t>
            </w:r>
          </w:p>
          <w:p>
            <w:pPr/>
            <w:r>
              <w:rPr/>
              <w:t xml:space="preserve">Article dans une revue</w:t>
            </w:r>
          </w:p>
          <w:p>
            <w:pPr/>
            <w:hyperlink r:id="rId49" w:history="1">
              <w:r>
                <w:rPr>
                  <w:color w:val="#410a8c"/>
                  <w:u w:val="single"/>
                </w:rPr>
                <w:t xml:space="preserve">hal-04413621v1</w:t>
              </w:r>
            </w:hyperlink>
          </w:p>
        </w:tc>
      </w:tr>
      <w:tr>
        <w:trPr/>
        <w:tc>
          <w:tcPr>
            <w:noWrap/>
          </w:tcPr>
          <w:p>
            <w:pPr>
              <w:spacing w:after="200"/>
            </w:pPr>
            <w:hyperlink r:id="rId50" w:history="1">
              <w:r>
                <w:rPr>
                  <w:color w:val="1e198e"/>
                  <w:b w:val="1"/>
                  <w:bCs w:val="1"/>
                  <w:u w:val="single"/>
                </w:rPr>
                <w:t xml:space="preserve">Reinventing the world of work</w:t>
              </w:r>
            </w:hyperlink>
          </w:p>
          <w:p>
            <w:pPr/>
            <w:hyperlink r:id="rId12" w:history="1">
              <w:r>
                <w:rPr>
                  <w:color w:val="#410a8c"/>
                  <w:u w:val="single"/>
                </w:rPr>
                <w:t xml:space="preserve">Sandrino Graceffa</w:t>
              </w:r>
            </w:hyperlink>
            <w:r>
              <w:rPr/>
              <w:t xml:space="preserve">,</w:t>
            </w:r>
            <w:hyperlink r:id="rId51" w:history="1">
              <w:r>
                <w:rPr>
                  <w:color w:val="#410a8c"/>
                  <w:u w:val="single"/>
                </w:rPr>
                <w:t xml:space="preserve">Sarah de Heusch</w:t>
              </w:r>
            </w:hyperlink>
          </w:p>
          <w:p>
            <w:pPr/>
            <w:r>
              <w:rPr>
                <w:i w:val="1"/>
                <w:iCs w:val="1"/>
              </w:rPr>
              <w:t xml:space="preserve">Transfer: European Review of Labour and Research</w:t>
            </w:r>
            <w:r>
              <w:rPr/>
              <w:t xml:space="preserve">, 2017, 23 (3), pp.359-365. </w:t>
            </w:r>
            <w:hyperlink r:id="rId52" w:history="1">
              <w:r>
                <w:rPr>
                  <w:color w:val="#410a8c"/>
                  <w:u w:val="single"/>
                </w:rPr>
                <w:t xml:space="preserve">⟨10.1177/1024258917707870⟩</w:t>
              </w:r>
            </w:hyperlink>
          </w:p>
          <w:p>
            <w:pPr/>
            <w:r>
              <w:rPr/>
              <w:t xml:space="preserve">Article dans une revue</w:t>
            </w:r>
          </w:p>
          <w:p>
            <w:pPr/>
            <w:hyperlink r:id="rId50" w:history="1">
              <w:r>
                <w:rPr>
                  <w:color w:val="#410a8c"/>
                  <w:u w:val="single"/>
                </w:rPr>
                <w:t xml:space="preserve">hal-04543911v1</w:t>
              </w:r>
            </w:hyperlink>
          </w:p>
        </w:tc>
      </w:tr>
      <w:tr>
        <w:trPr/>
        <w:tc>
          <w:tcPr>
            <w:noWrap/>
          </w:tcPr>
          <w:p>
            <w:pPr>
              <w:spacing w:after="200"/>
            </w:pPr>
            <w:hyperlink r:id="rId53" w:history="1">
              <w:r>
                <w:rPr>
                  <w:color w:val="1e198e"/>
                  <w:b w:val="1"/>
                  <w:bCs w:val="1"/>
                  <w:u w:val="single"/>
                </w:rPr>
                <w:t xml:space="preserve">L’économie collaborative en transition. Entretien avec Michel Bauwens et Sandrino Graceffa</w:t>
              </w:r>
            </w:hyperlink>
          </w:p>
          <w:p>
            <w:pPr/>
            <w:hyperlink r:id="rId12" w:history="1">
              <w:r>
                <w:rPr>
                  <w:color w:val="#410a8c"/>
                  <w:u w:val="single"/>
                </w:rPr>
                <w:t xml:space="preserve">Sandrino Graceffa</w:t>
              </w:r>
            </w:hyperlink>
            <w:r>
              <w:rPr/>
              <w:t xml:space="preserve">,</w:t>
            </w:r>
            <w:hyperlink r:id="rId54" w:history="1">
              <w:r>
                <w:rPr>
                  <w:color w:val="#410a8c"/>
                  <w:u w:val="single"/>
                </w:rPr>
                <w:t xml:space="preserve">Michel Bauwens</w:t>
              </w:r>
            </w:hyperlink>
            <w:r>
              <w:rPr/>
              <w:t xml:space="preserve">,</w:t>
            </w:r>
            <w:hyperlink r:id="rId55" w:history="1">
              <w:r>
                <w:rPr>
                  <w:color w:val="#410a8c"/>
                  <w:u w:val="single"/>
                </w:rPr>
                <w:t xml:space="preserve">Julie Luong</w:t>
              </w:r>
            </w:hyperlink>
          </w:p>
          <w:p>
            <w:pPr/>
            <w:r>
              <w:rPr>
                <w:i w:val="1"/>
                <w:iCs w:val="1"/>
              </w:rPr>
              <w:t xml:space="preserve">Alteréchos</w:t>
            </w:r>
            <w:r>
              <w:rPr/>
              <w:t xml:space="preserve">, 2016, Regard critique · Justice sociale</w:t>
            </w:r>
          </w:p>
          <w:p>
            <w:pPr/>
            <w:r>
              <w:rPr/>
              <w:t xml:space="preserve">Article dans une revue</w:t>
            </w:r>
          </w:p>
          <w:p>
            <w:pPr/>
            <w:hyperlink r:id="rId53" w:history="1">
              <w:r>
                <w:rPr>
                  <w:color w:val="#410a8c"/>
                  <w:u w:val="single"/>
                </w:rPr>
                <w:t xml:space="preserve">hal-04412030v1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(Re)faire le monde du travail. Une question de démocratie</w:t>
              </w:r>
            </w:hyperlink>
          </w:p>
          <w:p>
            <w:pPr/>
            <w:hyperlink r:id="rId12" w:history="1">
              <w:r>
                <w:rPr>
                  <w:color w:val="#410a8c"/>
                  <w:u w:val="single"/>
                </w:rPr>
                <w:t xml:space="preserve">Sandrino Graceffa</w:t>
              </w:r>
            </w:hyperlink>
          </w:p>
          <w:p>
            <w:pPr/>
            <w:r>
              <w:rPr>
                <w:i w:val="1"/>
                <w:iCs w:val="1"/>
              </w:rPr>
              <w:t xml:space="preserve">Le social et le politique</w:t>
            </w:r>
            <w:r>
              <w:rPr/>
              <w:t xml:space="preserve">, </w:t>
            </w:r>
            <w:hyperlink r:id="rId57" w:history="1">
              <w:r>
                <w:rPr>
                  <w:color w:val="#410a8c"/>
                  <w:u w:val="single"/>
                </w:rPr>
                <w:t xml:space="preserve">CNRS Editions</w:t>
              </w:r>
            </w:hyperlink>
            <w:r>
              <w:rPr/>
              <w:t xml:space="preserve">, 2020, 978-2-271-13117-1</w:t>
            </w:r>
          </w:p>
          <w:p>
            <w:pPr/>
            <w:r>
              <w:rPr/>
              <w:t xml:space="preserve">Chapitre d'ouvrage</w:t>
            </w:r>
          </w:p>
          <w:p>
            <w:pPr/>
            <w:hyperlink r:id="rId56" w:history="1">
              <w:r>
                <w:rPr>
                  <w:color w:val="#410a8c"/>
                  <w:u w:val="single"/>
                </w:rPr>
                <w:t xml:space="preserve">hal-04413232v1</w:t>
              </w:r>
            </w:hyperlink>
          </w:p>
        </w:tc>
      </w:tr>
      <w:tr>
        <w:trPr/>
        <w:tc>
          <w:tcPr>
            <w:noWrap/>
          </w:tcPr>
          <w:p>
            <w:pPr>
              <w:spacing w:after="200"/>
            </w:pPr>
            <w:hyperlink r:id="rId58" w:history="1">
              <w:r>
                <w:rPr>
                  <w:color w:val="1e198e"/>
                  <w:b w:val="1"/>
                  <w:bCs w:val="1"/>
                  <w:u w:val="single"/>
                </w:rPr>
                <w:t xml:space="preserve">L'artiste, créateur de son propre emploi</w:t>
              </w:r>
            </w:hyperlink>
          </w:p>
          <w:p>
            <w:pPr/>
            <w:hyperlink r:id="rId12" w:history="1">
              <w:r>
                <w:rPr>
                  <w:color w:val="#410a8c"/>
                  <w:u w:val="single"/>
                </w:rPr>
                <w:t xml:space="preserve">Sandrino Graceffa</w:t>
              </w:r>
            </w:hyperlink>
          </w:p>
          <w:p>
            <w:pPr/>
            <w:r>
              <w:rPr>
                <w:i w:val="1"/>
                <w:iCs w:val="1"/>
              </w:rPr>
              <w:t xml:space="preserve">L'artiste un entrepreneur ?</w:t>
            </w:r>
            <w:r>
              <w:rPr/>
              <w:t xml:space="preserve">, </w:t>
            </w:r>
            <w:hyperlink r:id="rId59" w:history="1">
              <w:r>
                <w:rPr>
                  <w:color w:val="#410a8c"/>
                  <w:u w:val="single"/>
                </w:rPr>
                <w:t xml:space="preserve">Les impressions nouvelles</w:t>
              </w:r>
            </w:hyperlink>
            <w:r>
              <w:rPr/>
              <w:t xml:space="preserve">, 2011, Les metiers de la creation, 978-2-87449-125-2</w:t>
            </w:r>
          </w:p>
          <w:p>
            <w:pPr/>
            <w:r>
              <w:rPr/>
              <w:t xml:space="preserve">Chapitre d'ouvrage</w:t>
            </w:r>
          </w:p>
          <w:p>
            <w:pPr/>
            <w:hyperlink r:id="rId58" w:history="1">
              <w:r>
                <w:rPr>
                  <w:color w:val="#410a8c"/>
                  <w:u w:val="single"/>
                </w:rPr>
                <w:t xml:space="preserve">hal-04412417v1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Liberté ! De travailler – Égalité ! Des droits – Representativité !</w:t>
              </w:r>
            </w:hyperlink>
          </w:p>
          <w:p>
            <w:pPr/>
            <w:hyperlink r:id="rId12" w:history="1">
              <w:r>
                <w:rPr>
                  <w:color w:val="#410a8c"/>
                  <w:u w:val="single"/>
                </w:rPr>
                <w:t xml:space="preserve">Sandrino Graceffa</w:t>
              </w:r>
            </w:hyperlink>
          </w:p>
          <w:p>
            <w:pPr/>
            <w:r>
              <w:rPr>
                <w:i w:val="1"/>
                <w:iCs w:val="1"/>
              </w:rPr>
              <w:t xml:space="preserve">Futurofwork : êtes-vous prêts à changer le monde ?</w:t>
            </w:r>
            <w:r>
              <w:rPr/>
              <w:t xml:space="preserve">, Observatoire du travail indépendant, 2018</w:t>
            </w:r>
          </w:p>
          <w:p>
            <w:pPr/>
            <w:r>
              <w:rPr/>
              <w:t xml:space="preserve">Proceedings/Recueil des communications</w:t>
            </w:r>
          </w:p>
          <w:p>
            <w:pPr/>
            <w:hyperlink r:id="rId60" w:history="1">
              <w:r>
                <w:rPr>
                  <w:color w:val="#410a8c"/>
                  <w:u w:val="single"/>
                </w:rPr>
                <w:t xml:space="preserve">hal-04541656v1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Coopératives ? Vers une hybridation des formes démocratiques</w:t>
              </w:r>
            </w:hyperlink>
          </w:p>
          <w:p>
            <w:pPr/>
            <w:hyperlink r:id="rId12" w:history="1">
              <w:r>
                <w:rPr>
                  <w:color w:val="#410a8c"/>
                  <w:u w:val="single"/>
                </w:rPr>
                <w:t xml:space="preserve">Sandrino Graceffa</w:t>
              </w:r>
            </w:hyperlink>
            <w:r>
              <w:rPr/>
              <w:t xml:space="preserve">,</w:t>
            </w:r>
            <w:hyperlink r:id="rId62" w:history="1">
              <w:r>
                <w:rPr>
                  <w:color w:val="#410a8c"/>
                  <w:u w:val="single"/>
                </w:rPr>
                <w:t xml:space="preserve">Lapo Bettarini</w:t>
              </w:r>
            </w:hyperlink>
          </w:p>
          <w:p>
            <w:pPr/>
            <w:r>
              <w:rPr/>
              <w:t xml:space="preserve">2018</w:t>
            </w:r>
          </w:p>
          <w:p>
            <w:pPr/>
            <w:r>
              <w:rPr/>
              <w:t xml:space="preserve">N°spécial de revue/special issue</w:t>
            </w:r>
          </w:p>
          <w:p>
            <w:pPr/>
            <w:hyperlink r:id="rId61" w:history="1">
              <w:r>
                <w:rPr>
                  <w:color w:val="#410a8c"/>
                  <w:u w:val="single"/>
                </w:rPr>
                <w:t xml:space="preserve">hal-04541663v1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Rifare il mondo... del lavoro : un'alternativa alla uberizzazione dell'economia</w:t>
              </w:r>
            </w:hyperlink>
          </w:p>
          <w:p>
            <w:pPr/>
            <w:hyperlink r:id="rId12" w:history="1">
              <w:r>
                <w:rPr>
                  <w:color w:val="#410a8c"/>
                  <w:u w:val="single"/>
                </w:rPr>
                <w:t xml:space="preserve">Sandrino Graceffa</w:t>
              </w:r>
            </w:hyperlink>
          </w:p>
          <w:p>
            <w:pPr/>
            <w:hyperlink r:id="rId64" w:history="1">
              <w:r>
                <w:rPr>
                  <w:color w:val="#410a8c"/>
                  <w:u w:val="single"/>
                </w:rPr>
                <w:t xml:space="preserve">DeriveApprodi</w:t>
              </w:r>
            </w:hyperlink>
            <w:r>
              <w:rPr/>
              <w:t xml:space="preserve">, 112 p., 2017, Comunita concrete, Aldo Bonomi, 978-88-6548-202-5</w:t>
            </w:r>
          </w:p>
          <w:p>
            <w:pPr/>
            <w:r>
              <w:rPr/>
              <w:t xml:space="preserve">Ouvrages</w:t>
            </w:r>
          </w:p>
          <w:p>
            <w:pPr/>
            <w:hyperlink r:id="rId63" w:history="1">
              <w:r>
                <w:rPr>
                  <w:color w:val="#410a8c"/>
                  <w:u w:val="single"/>
                </w:rPr>
                <w:t xml:space="preserve">hal-04413065v1</w:t>
              </w:r>
            </w:hyperlink>
          </w:p>
        </w:tc>
      </w:tr>
      <w:tr>
        <w:trPr/>
        <w:tc>
          <w:tcPr>
            <w:noWrap/>
          </w:tcPr>
          <w:p>
            <w:pPr>
              <w:spacing w:after="200"/>
            </w:pPr>
            <w:hyperlink r:id="rId65" w:history="1">
              <w:r>
                <w:rPr>
                  <w:color w:val="1e198e"/>
                  <w:b w:val="1"/>
                  <w:bCs w:val="1"/>
                  <w:u w:val="single"/>
                </w:rPr>
                <w:t xml:space="preserve">Refaire le monde... du travail</w:t>
              </w:r>
            </w:hyperlink>
          </w:p>
          <w:p>
            <w:pPr/>
            <w:hyperlink r:id="rId12" w:history="1">
              <w:r>
                <w:rPr>
                  <w:color w:val="#410a8c"/>
                  <w:u w:val="single"/>
                </w:rPr>
                <w:t xml:space="preserve">Sandrino Graceffa</w:t>
              </w:r>
            </w:hyperlink>
          </w:p>
          <w:p>
            <w:pPr/>
            <w:r>
              <w:rPr/>
              <w:t xml:space="preserve">Éditions Repas, 2016, Utopies concretes, 978-2-919272-11-2</w:t>
            </w:r>
          </w:p>
          <w:p>
            <w:pPr/>
            <w:r>
              <w:rPr/>
              <w:t xml:space="preserve">Ouvrages</w:t>
            </w:r>
          </w:p>
          <w:p>
            <w:pPr/>
            <w:hyperlink r:id="rId65" w:history="1">
              <w:r>
                <w:rPr>
                  <w:color w:val="#410a8c"/>
                  <w:u w:val="single"/>
                </w:rPr>
                <w:t xml:space="preserve">hal-04411869v1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AC3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drino-graceffa" TargetMode="External"/><Relationship Id="rId9" Type="http://schemas.openxmlformats.org/officeDocument/2006/relationships/hyperlink" Target="https://orcid.org/0000-0001-7909-3569" TargetMode="External"/><Relationship Id="rId10" Type="http://schemas.openxmlformats.org/officeDocument/2006/relationships/hyperlink" Target="https://hal.science/hal-04775725v1" TargetMode="External"/><Relationship Id="rId11" Type="http://schemas.openxmlformats.org/officeDocument/2006/relationships/hyperlink" Target="https://hal.science/search/index/?q=*&amp;authFullName_s=Yannick L'Horty" TargetMode="External"/><Relationship Id="rId12" Type="http://schemas.openxmlformats.org/officeDocument/2006/relationships/hyperlink" Target="https://hal.science/search/index/?q=*&amp;authFullName_s=Sandrino Graceffa" TargetMode="External"/><Relationship Id="rId13" Type="http://schemas.openxmlformats.org/officeDocument/2006/relationships/hyperlink" Target="https://hal.science/search/index/?q=*&amp;authFullName_s=L&#233;a Lima" TargetMode="External"/><Relationship Id="rId14" Type="http://schemas.openxmlformats.org/officeDocument/2006/relationships/hyperlink" Target="https://hal.science/search/index/?q=*&amp;authFullName_s=Aude Kerivel" TargetMode="External"/><Relationship Id="rId15" Type="http://schemas.openxmlformats.org/officeDocument/2006/relationships/hyperlink" Target="https://hal.science/search/index/?q=*&amp;authFullName_s=Juliette Le Gallo" TargetMode="External"/><Relationship Id="rId16" Type="http://schemas.openxmlformats.org/officeDocument/2006/relationships/hyperlink" Target="https://cnam.hal.science/hal-04413660v1" TargetMode="External"/><Relationship Id="rId17" Type="http://schemas.openxmlformats.org/officeDocument/2006/relationships/hyperlink" Target="https://hal.science/search/index/?q=*&amp;authFullName_s=Pascale Charhon" TargetMode="External"/><Relationship Id="rId18" Type="http://schemas.openxmlformats.org/officeDocument/2006/relationships/hyperlink" Target="https://hal.science/search/index/?q=*&amp;authFullName_s=Denis Stokkink" TargetMode="External"/><Relationship Id="rId19" Type="http://schemas.openxmlformats.org/officeDocument/2006/relationships/hyperlink" Target="https://cnam.hal.science/hal-04413634v1" TargetMode="External"/><Relationship Id="rId20" Type="http://schemas.openxmlformats.org/officeDocument/2006/relationships/hyperlink" Target="https://hal.science/hal-04541576v1" TargetMode="External"/><Relationship Id="rId21" Type="http://schemas.openxmlformats.org/officeDocument/2006/relationships/hyperlink" Target="https://hal.science/search/index/?q=*&amp;authFullName_s=Elise Dubetz" TargetMode="External"/><Relationship Id="rId22" Type="http://schemas.openxmlformats.org/officeDocument/2006/relationships/hyperlink" Target="https://hal.science/search/index/?q=*&amp;authFullName_s=Estelle Huchet" TargetMode="External"/><Relationship Id="rId23" Type="http://schemas.openxmlformats.org/officeDocument/2006/relationships/hyperlink" Target="https://hal.science/search/index/?q=*&amp;authFullName_s=Roger Burton" TargetMode="External"/><Relationship Id="rId24" Type="http://schemas.openxmlformats.org/officeDocument/2006/relationships/hyperlink" Target="https://hal.science/search/index/?q=*&amp;authFullName_s=Solange de Mesmaeker" TargetMode="External"/><Relationship Id="rId25" Type="http://schemas.openxmlformats.org/officeDocument/2006/relationships/hyperlink" Target="https://hal.science/hal-04545129v1" TargetMode="External"/><Relationship Id="rId26" Type="http://schemas.openxmlformats.org/officeDocument/2006/relationships/hyperlink" Target="https://hal.science/hal-04568725v1" TargetMode="External"/><Relationship Id="rId27" Type="http://schemas.openxmlformats.org/officeDocument/2006/relationships/hyperlink" Target="https://hal.science/hal-04541433v1" TargetMode="External"/><Relationship Id="rId28" Type="http://schemas.openxmlformats.org/officeDocument/2006/relationships/hyperlink" Target="https://hal.science/hal-04544150v1" TargetMode="External"/><Relationship Id="rId29" Type="http://schemas.openxmlformats.org/officeDocument/2006/relationships/hyperlink" Target="https://hal.science/hal-04541451v1" TargetMode="External"/><Relationship Id="rId30" Type="http://schemas.openxmlformats.org/officeDocument/2006/relationships/hyperlink" Target="https://cnam.hal.science/hal-04413683v1" TargetMode="External"/><Relationship Id="rId31" Type="http://schemas.openxmlformats.org/officeDocument/2006/relationships/hyperlink" Target="https://hal.science/hal-04541668v1" TargetMode="External"/><Relationship Id="rId32" Type="http://schemas.openxmlformats.org/officeDocument/2006/relationships/hyperlink" Target="https://cnam.hal.science/hal-04413674v1" TargetMode="External"/><Relationship Id="rId33" Type="http://schemas.openxmlformats.org/officeDocument/2006/relationships/hyperlink" Target="https://cnam.hal.science/hal-03351635v1" TargetMode="External"/><Relationship Id="rId34" Type="http://schemas.openxmlformats.org/officeDocument/2006/relationships/hyperlink" Target="https://hal.science/search/index/?q=*&amp;authFullName_s=Michel Lallement" TargetMode="External"/><Relationship Id="rId35" Type="http://schemas.openxmlformats.org/officeDocument/2006/relationships/hyperlink" Target="https://hal.science/hal-04541502v1" TargetMode="External"/><Relationship Id="rId36" Type="http://schemas.openxmlformats.org/officeDocument/2006/relationships/hyperlink" Target="https://hal.science/hal-04541673v1" TargetMode="External"/><Relationship Id="rId37" Type="http://schemas.openxmlformats.org/officeDocument/2006/relationships/hyperlink" Target="https://hal.science/hal-04540088v1" TargetMode="External"/><Relationship Id="rId38" Type="http://schemas.openxmlformats.org/officeDocument/2006/relationships/hyperlink" Target="https://hal.science/hal-04541583v1" TargetMode="External"/><Relationship Id="rId39" Type="http://schemas.openxmlformats.org/officeDocument/2006/relationships/hyperlink" Target="https://hal.science/hal-04540178v1" TargetMode="External"/><Relationship Id="rId40" Type="http://schemas.openxmlformats.org/officeDocument/2006/relationships/hyperlink" Target="https://hal.science/hal-04540072v1" TargetMode="External"/><Relationship Id="rId41" Type="http://schemas.openxmlformats.org/officeDocument/2006/relationships/hyperlink" Target="https://hal.science/hal-03902279v1" TargetMode="External"/><Relationship Id="rId42" Type="http://schemas.openxmlformats.org/officeDocument/2006/relationships/hyperlink" Target="https://dx.doi.org/10.3917/rfs.623.0612" TargetMode="External"/><Relationship Id="rId43" Type="http://schemas.openxmlformats.org/officeDocument/2006/relationships/hyperlink" Target="https://hal.science/hal-03902292v1" TargetMode="External"/><Relationship Id="rId44" Type="http://schemas.openxmlformats.org/officeDocument/2006/relationships/hyperlink" Target="https://dx.doi.org/10.4000/lectures.51233" TargetMode="External"/><Relationship Id="rId45" Type="http://schemas.openxmlformats.org/officeDocument/2006/relationships/hyperlink" Target="https://api.istex.fr/ark:/67375/G14-V4HFDP1M-9/fulltext.pdf?sid=hal" TargetMode="External"/><Relationship Id="rId46" Type="http://schemas.openxmlformats.org/officeDocument/2006/relationships/hyperlink" Target="https://cnam.hal.science/hal-03346357v1" TargetMode="External"/><Relationship Id="rId47" Type="http://schemas.openxmlformats.org/officeDocument/2006/relationships/hyperlink" Target="https://dx.doi.org/10.4000/lectures.49608" TargetMode="External"/><Relationship Id="rId48" Type="http://schemas.openxmlformats.org/officeDocument/2006/relationships/hyperlink" Target="https://api.istex.fr/ark:/67375/G14-DQ02586B-S/fulltext.pdf?sid=hal" TargetMode="External"/><Relationship Id="rId49" Type="http://schemas.openxmlformats.org/officeDocument/2006/relationships/hyperlink" Target="https://cnam.hal.science/hal-04413621v1" TargetMode="External"/><Relationship Id="rId50" Type="http://schemas.openxmlformats.org/officeDocument/2006/relationships/hyperlink" Target="https://hal.science/hal-04543911v1" TargetMode="External"/><Relationship Id="rId51" Type="http://schemas.openxmlformats.org/officeDocument/2006/relationships/hyperlink" Target="https://hal.science/search/index/?q=*&amp;authFullName_s=Sarah de Heusch" TargetMode="External"/><Relationship Id="rId52" Type="http://schemas.openxmlformats.org/officeDocument/2006/relationships/hyperlink" Target="https://dx.doi.org/10.1177/1024258917707870" TargetMode="External"/><Relationship Id="rId53" Type="http://schemas.openxmlformats.org/officeDocument/2006/relationships/hyperlink" Target="https://cnam.hal.science/hal-04412030v1" TargetMode="External"/><Relationship Id="rId54" Type="http://schemas.openxmlformats.org/officeDocument/2006/relationships/hyperlink" Target="https://hal.science/search/index/?q=*&amp;authFullName_s=Michel Bauwens" TargetMode="External"/><Relationship Id="rId55" Type="http://schemas.openxmlformats.org/officeDocument/2006/relationships/hyperlink" Target="https://hal.science/search/index/?q=*&amp;authFullName_s=Julie Luong" TargetMode="External"/><Relationship Id="rId56" Type="http://schemas.openxmlformats.org/officeDocument/2006/relationships/hyperlink" Target="https://cnam.hal.science/hal-04413232v1" TargetMode="External"/><Relationship Id="rId57" Type="http://schemas.openxmlformats.org/officeDocument/2006/relationships/hyperlink" Target="https://www.cnrseditions.fr/" TargetMode="External"/><Relationship Id="rId58" Type="http://schemas.openxmlformats.org/officeDocument/2006/relationships/hyperlink" Target="https://cnam.hal.science/hal-04412417v1" TargetMode="External"/><Relationship Id="rId59" Type="http://schemas.openxmlformats.org/officeDocument/2006/relationships/hyperlink" Target="https://lesimpressionsnouvelles.com/" TargetMode="External"/><Relationship Id="rId60" Type="http://schemas.openxmlformats.org/officeDocument/2006/relationships/hyperlink" Target="https://hal.science/hal-04541656v1" TargetMode="External"/><Relationship Id="rId61" Type="http://schemas.openxmlformats.org/officeDocument/2006/relationships/hyperlink" Target="https://hal.science/hal-04541663v1" TargetMode="External"/><Relationship Id="rId62" Type="http://schemas.openxmlformats.org/officeDocument/2006/relationships/hyperlink" Target="https://hal.science/search/index/?q=*&amp;authFullName_s=Lapo Bettarini" TargetMode="External"/><Relationship Id="rId63" Type="http://schemas.openxmlformats.org/officeDocument/2006/relationships/hyperlink" Target="https://cnam.hal.science/hal-04413065v1" TargetMode="External"/><Relationship Id="rId64" Type="http://schemas.openxmlformats.org/officeDocument/2006/relationships/hyperlink" Target="http://www.deriveapprodi.org" TargetMode="External"/><Relationship Id="rId65" Type="http://schemas.openxmlformats.org/officeDocument/2006/relationships/hyperlink" Target="https://cnam.hal.science/hal-04411869v1"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SANDRINO GRACEFFA</dc:title>
  <dc:description>CV</dc:description>
  <dc:subject/>
  <cp:keywords/>
  <cp:category/>
  <cp:lastModifiedBy/>
  <dcterms:created xsi:type="dcterms:W3CDTF">2026-03-15T16:03:12+01:00</dcterms:created>
  <dcterms:modified xsi:type="dcterms:W3CDTF">2026-03-15T16:03:12+01:00</dcterms:modified>
</cp:coreProperties>
</file>

<file path=docProps/custom.xml><?xml version="1.0" encoding="utf-8"?>
<Properties xmlns="http://schemas.openxmlformats.org/officeDocument/2006/custom-properties" xmlns:vt="http://schemas.openxmlformats.org/officeDocument/2006/docPropsVTypes"/>
</file>