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Sangram Sahoo </w:t>
      </w:r>
      <w:r>
        <w:rPr>
          <w:color w:val="641e6e"/>
        </w:rPr>
        <w:t xml:space="preserve">Sangram Sahoo, biologiste et géologueM. Sangram Sahoo, qui a reçu le prix d'or MSc, le chercheur est actuellement inscrit dans un programme de doctorat à l'Académie de recherche scientifique et innovante (AcSIR) à Ghaziabad, Uttar Pradesh, où il mène des enquêtes. Leur sujet de recherche s'intitule « Développement et dynamique des mangroves dans les Sundarbans, sur la côte est de l'Inde depuis le milieu de l'Holocène : examen des impacts immédiats et des facteurs sous-jacents à long terme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sangram-sahoo</w:t>
        </w:r>
      </w:hyperlink>
    </w:p>
    <w:p>
      <w:pPr>
        <w:spacing w:before="600"/>
      </w:pPr>
    </w:p>
    <w:p>
      <w:pPr>
        <w:pStyle w:val="Heading2"/>
      </w:pPr>
      <w:r>
        <w:rPr>
          <w:color w:val="1e198e"/>
          <w:b w:val="1"/>
          <w:bCs w:val="1"/>
        </w:rPr>
        <w:t xml:space="preserve">Présentation</w:t>
      </w:r>
    </w:p>
    <w:p>
      <w:pPr>
        <w:spacing w:after="100"/>
      </w:pPr>
    </w:p>
    <w:p>
      <w:pPr/>
      <w:r>
        <w:rPr/>
        <w:t xml:space="preserve">Sangram SahooDoctorant en Palynologie QuaternaireAcademy of Scientific and Innovative Research (AcSIR), Ghaziabad</w:t>
      </w:r>
    </w:p>
    <w:p>
      <w:pPr/>
      <w:r>
        <w:rPr/>
        <w:t xml:space="preserve">Sangram Sahoo est un doctorant en début de carrière, spécialisé en palynologie quaternaire, avec un intérêt particulier pour les mangroves du delta du Gange-Brahmapoutre, dans les Sundarbans. Ses recherches portent sur la dynamique et le développement des écosystèmes de mangroves sur des échelles de temps géologiques, en utilisant des preuves sédimentaires et palynologiques pour reconstituer les environnements passés et comprendre les impacts du changement climatique et des activités humaines. Son travail est interdisciplinaire, intégrant des données écologiques, géologiques et historiques pour évaluer les interactions à long terme entre les écosystèmes côtiers et les sociétés. Sangram est également impliqué dans la supervision de projets de recherche liés à la santé des zones humides et à la conservation des plantes aquatiques, reflétant son engagement en faveur de la restauration écologique et de la gestion durable des environnements côtiers et des zones humides.</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30D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gram-sahoo"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Sangram Sahoo</dc:title>
  <dc:description>CV</dc:description>
  <dc:subject/>
  <cp:keywords/>
  <cp:category/>
  <cp:lastModifiedBy/>
  <dcterms:created xsi:type="dcterms:W3CDTF">2026-03-09T09:35:36+01:00</dcterms:created>
  <dcterms:modified xsi:type="dcterms:W3CDTF">2026-03-09T09:35:36+01:00</dcterms:modified>
</cp:coreProperties>
</file>

<file path=docProps/custom.xml><?xml version="1.0" encoding="utf-8"?>
<Properties xmlns="http://schemas.openxmlformats.org/officeDocument/2006/custom-properties" xmlns:vt="http://schemas.openxmlformats.org/officeDocument/2006/docPropsVTypes"/>
</file>