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Giraldo Arango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desusos de la violencia en contexto de insurrección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Giraldo 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⟨10.4000/146b2⟩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Capitán Venganza » Sociohistoire d'une guérilla rurale, Colombie (1957-1961)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Giraldo</w:t>
              </w:r>
            </w:hyperlink>
          </w:p>
          <w:p>
            <w:pPr/>
            <w:r>
              <w:rPr/>
              <w:t xml:space="preserve">Éditions L'Harmattan, 2021, 978-2-343-21935-6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&amp;lt;i&amp;gt;Capitán Vengaza&amp;lt;/i&amp;gt; : socio-histoire d'une guérilla rurale de l'occident de Caldas, Colombie (1957-1961)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Giraldo</w:t>
              </w:r>
            </w:hyperlink>
          </w:p>
          <w:p>
            <w:pPr/>
            <w:r>
              <w:rPr/>
              <w:t xml:space="preserve">Histoire.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dumas-01761950v1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7866v1" TargetMode="External"/><Relationship Id="rId9" Type="http://schemas.openxmlformats.org/officeDocument/2006/relationships/hyperlink" Target="https://hal.science/search/index/?q=*&amp;authFullName_s=Santiago Giraldo Arango" TargetMode="External"/><Relationship Id="rId10" Type="http://schemas.openxmlformats.org/officeDocument/2006/relationships/hyperlink" Target="https://dx.doi.org/10.4000/146b2" TargetMode="External"/><Relationship Id="rId11" Type="http://schemas.openxmlformats.org/officeDocument/2006/relationships/hyperlink" Target="https://shs.hal.science/halshs-03113291v1" TargetMode="External"/><Relationship Id="rId12" Type="http://schemas.openxmlformats.org/officeDocument/2006/relationships/hyperlink" Target="https://hal.science/search/index/?q=*&amp;authFullName_s=Santiago Giraldo" TargetMode="External"/><Relationship Id="rId13" Type="http://schemas.openxmlformats.org/officeDocument/2006/relationships/hyperlink" Target="https://dumas.ccsd.cnrs.fr/dumas-017619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Giraldo Arango</dc:title>
  <dc:description>CV</dc:description>
  <dc:subject/>
  <cp:keywords/>
  <cp:category/>
  <cp:lastModifiedBy/>
  <dcterms:created xsi:type="dcterms:W3CDTF">2026-03-17T08:32:00+01:00</dcterms:created>
  <dcterms:modified xsi:type="dcterms:W3CDTF">2026-03-17T08:32:00+01:00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