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Vitacca </w:t>
      </w:r>
      <w:r>
        <w:rPr>
          <w:color w:val="641e6e"/>
        </w:rPr>
        <w:t xml:space="preserve">Maîtresse de conférences en histoire de l'art contemporain, Université Marie et Louis Pasteur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du corps et pratiques naturistes dans l’Italie du Ventennio : le cas de la revue L’Idea Naturista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58, pp.53-75.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⟨10.3917/sr.058.0053⟩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Dionysian fantasies and queer subtext in Filippo de Pisis’ male nudes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Whatever. A Transdisciplinary Journal of Queer Theories and Studies</w:t>
            </w:r>
            <w:r>
              <w:rPr/>
              <w:t xml:space="preserve">, 2024, 7, pp.9-28.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⟨10.13131/unipi/hb8d-4c42⟩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Fasciste, viril et colonial: le corps paradoxal des Naturistes Futuristes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2024, 2,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that not Titian?&amp;quot; Echoes of Venice in George Frederic Watts’s self-portraits, between self-fashioning and artistic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51,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(S)culptures physiques: Colosses, athlètes et utopies du corps dans l’art italien du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Apparence(s)</w:t>
            </w:r>
            <w:r>
              <w:rPr/>
              <w:t xml:space="preserve">, 2021,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⟨10.4000/apparences.2812⟩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Michel-Ange et les &amp;quot;divinissime mani&amp;quot; de l'artiste : un topos réinventé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2020, 12,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l'art face à la réception. À partir des articles de Pierre Vaisse &amp;quot;Du rôle de la réception dans l'histoire de l'art&amp;quot; et de Dario Gamboni, &amp;quot;Histoire de l'art et réception: remarques sur l'état d'une problematique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2019,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rêves de pierre : Gustave Moreau et l’inspiration des modèles sculptés de Michel-Ange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Studiolo. Revue d'histoire de l'art de l'Académie de France à Rome</w:t>
            </w:r>
            <w:r>
              <w:rPr/>
              <w:t xml:space="preserve">, 2016, La france rêvée, 12, pp.56-79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hal-03873325v1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Michelangelismes. La réception de Michel-Ange entre mythe, image et création (1875-1914)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/>
              <w:t xml:space="preserve">Les presses du réel. Les presses du réel, 2023, 978-88-85795-84-6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de la Villa Médicis : histoires d'art et de vie à Rome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/>
              <w:t xml:space="preserve">Palombi Editore, 2022, 97888760609564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Bacchanales ! Ivresse des arts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Adriana Sotropa</w:t>
              </w:r>
            </w:hyperlink>
          </w:p>
          <w:p>
            <w:pPr/>
            <w:r>
              <w:rPr/>
              <w:t xml:space="preserve">Bordeaux, Presses universitaires de Bordeaux,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d'exposition (Bordeaux, Galerie des beaux-arts, 12.02.2016-23.05.2016; Ajaccio, Palais Fesch-musée des beaux-arts,, 01.07.2016-03.10.2016)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Buratti-Hasan</w:t>
              </w:r>
            </w:hyperlink>
          </w:p>
          <w:p>
            <w:pPr/>
            <w:r>
              <w:rPr/>
              <w:t xml:space="preserve">Silvana Editoriale, 2016, 9788836632831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à l'oeuvre : la réception de Michel-Ange entre 1875-1914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/>
              <w:t xml:space="preserve">Art et histoire de l'art. Université Paris 1 Panthéon-Sorbonne, 2022.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tel-03873308v1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Piot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Allgemeines Künstlerlexikon</w:t>
            </w:r>
            <w:r>
              <w:rPr/>
              <w:t xml:space="preserve">, 2021, https://www.degruyter.com/database/AKL/entry/_00123363/html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Moreau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Allgemeines Künstlerlexikon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hal-03873681v1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Michel-Ange: artistes et écrivains à Florence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Florence, ville d'art, et les français: la création d'un mythe</w:t>
            </w:r>
            <w:r>
              <w:rPr/>
              <w:t xml:space="preserve">, Campisano, pp.111-122, 2021, 978-88-85795-84-6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Renaissance dans la littérature artistique entre la fin du XVIIIe et le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/>
              <w:t xml:space="preserve">Myrtille Méricam-Bourcadet; Catherine Volpihac-Auger. </w:t>
            </w:r>
            <w:r>
              <w:rPr>
                <w:i w:val="1"/>
                <w:iCs w:val="1"/>
              </w:rPr>
              <w:t xml:space="preserve">La Fabrique du XVIe siècle au temps des Lumières</w:t>
            </w:r>
            <w:r>
              <w:rPr/>
              <w:t xml:space="preserve">, Classiques Garnier, pp.235-450, 2020, Rencontres, 978-2-406-09404-3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au temps du choléra: brève histoire des pensionnaires confinés en 1837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/>
              <w:t xml:space="preserve">Lorenzo Romito. </w:t>
            </w:r>
            <w:r>
              <w:rPr>
                <w:i w:val="1"/>
                <w:iCs w:val="1"/>
              </w:rPr>
              <w:t xml:space="preserve">Dans le tourbillon du Tout-Monde, amicalement. Exposition des pensionnaires de l’Académie de France à Rome - Villa Médicis, année 2019-2020</w:t>
            </w:r>
            <w:r>
              <w:rPr/>
              <w:t xml:space="preserve">, Académie de France à Rome - Villa Médicis, pp.124-135,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Réminiscences bachiques et poses extatiques dans les arts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/>
              <w:t xml:space="preserve">Valerie Boudier, Giovanni Careri, Elinor Myara Kelif. </w:t>
            </w:r>
            <w:r>
              <w:rPr>
                <w:i w:val="1"/>
                <w:iCs w:val="1"/>
              </w:rPr>
              <w:t xml:space="preserve">L’invention du geste amoureux dans les arts visuels - Ambiguïtés, codifications et transgressions</w:t>
            </w:r>
            <w:r>
              <w:rPr/>
              <w:t xml:space="preserve">, Peter Lang, pp.231-238,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mythe à la mode : présences de Michel-Ange dans les maisons et les ateliers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/>
              <w:t xml:space="preserve">Presses Universitaires de la Sorbonne. </w:t>
            </w:r>
            <w:r>
              <w:rPr>
                <w:i w:val="1"/>
                <w:iCs w:val="1"/>
              </w:rPr>
              <w:t xml:space="preserve">Croisements. Actualité de la recherche en histoire de l’art du XIXe siècle</w:t>
            </w:r>
            <w:r>
              <w:rPr/>
              <w:t xml:space="preserve">, 10, p. 31-43, 2018, HistoArt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faune danse la bacchanale : la fête dionysiaque à travers les siècles, entre pulsion et 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/>
              <w:t xml:space="preserve">Ivonne Papin-Drastik. </w:t>
            </w:r>
            <w:r>
              <w:rPr>
                <w:i w:val="1"/>
                <w:iCs w:val="1"/>
              </w:rPr>
              <w:t xml:space="preserve">Faune, fais-moi peur ! La figure du faune dans l’art, de l’Antiquité à Picasso, cat. exp. (Lodève, musée de Lodève 7 juill. – 7 oct. 2018)</w:t>
            </w:r>
            <w:r>
              <w:rPr/>
              <w:t xml:space="preserve">, Silvana Editoriale, pp.114-123,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sous l'emprise de Bacchus: résurgences et transformations d'un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Buratti-Hasan</w:t>
              </w:r>
            </w:hyperlink>
          </w:p>
          <w:p>
            <w:pPr/>
            <w:r>
              <w:rPr/>
              <w:t xml:space="preserve">Sandra Buratti-Hasan, Sara Vitacca. </w:t>
            </w:r>
            <w:r>
              <w:rPr>
                <w:i w:val="1"/>
                <w:iCs w:val="1"/>
              </w:rPr>
              <w:t xml:space="preserve">Bacchanales Modernes ! le Nu, l’ivresse, la danse dans l’art français du XIXe siècle,</w:t>
            </w:r>
            <w:r>
              <w:rPr/>
              <w:t xml:space="preserve">, Silvana Editoriale, pp.15-19,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statues enivrées: nu, scandale et sculpture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/>
              <w:t xml:space="preserve">Sandra Buratti-Hasan, Sara Vitacca. </w:t>
            </w:r>
            <w:r>
              <w:rPr>
                <w:i w:val="1"/>
                <w:iCs w:val="1"/>
              </w:rPr>
              <w:t xml:space="preserve">Bacchanales Modernes ! le Nu, l’ivresse, la danse dans l’art français du XIXe siècle,</w:t>
            </w:r>
            <w:r>
              <w:rPr/>
              <w:t xml:space="preserve">, Silvana Editoriale, pp.159-169,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III (depuis 1985)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Hassid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Pascale Cugy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Servane Dargnies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Vitacca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de Saturne. Psychologie et comportement des artistes de l’Antiquité à la Révolution française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hal-03731362v1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967540v1" TargetMode="External"/><Relationship Id="rId8" Type="http://schemas.openxmlformats.org/officeDocument/2006/relationships/hyperlink" Target="https://hal.science/search/index/?q=*&amp;authFullName_s=Sara Vitacca" TargetMode="External"/><Relationship Id="rId9" Type="http://schemas.openxmlformats.org/officeDocument/2006/relationships/hyperlink" Target="https://dx.doi.org/10.3917/sr.058.0053" TargetMode="External"/><Relationship Id="rId10" Type="http://schemas.openxmlformats.org/officeDocument/2006/relationships/hyperlink" Target="https://univ-fcomte.hal.science/hal-04967546v1" TargetMode="External"/><Relationship Id="rId11" Type="http://schemas.openxmlformats.org/officeDocument/2006/relationships/hyperlink" Target="https://dx.doi.org/10.13131/unipi/hb8d-4c42" TargetMode="External"/><Relationship Id="rId12" Type="http://schemas.openxmlformats.org/officeDocument/2006/relationships/hyperlink" Target="https://univ-fcomte.hal.science/hal-04967543v1" TargetMode="External"/><Relationship Id="rId13" Type="http://schemas.openxmlformats.org/officeDocument/2006/relationships/hyperlink" Target="https://univ-fcomte.hal.science/hal-04967551v1" TargetMode="External"/><Relationship Id="rId14" Type="http://schemas.openxmlformats.org/officeDocument/2006/relationships/hyperlink" Target="https://hal.science/hal-03873261v1" TargetMode="External"/><Relationship Id="rId15" Type="http://schemas.openxmlformats.org/officeDocument/2006/relationships/hyperlink" Target="https://dx.doi.org/10.4000/apparences.2812" TargetMode="External"/><Relationship Id="rId16" Type="http://schemas.openxmlformats.org/officeDocument/2006/relationships/hyperlink" Target="https://hal.science/hal-03873276v1" TargetMode="External"/><Relationship Id="rId17" Type="http://schemas.openxmlformats.org/officeDocument/2006/relationships/hyperlink" Target="https://hal.science/hal-03873297v1" TargetMode="External"/><Relationship Id="rId18" Type="http://schemas.openxmlformats.org/officeDocument/2006/relationships/hyperlink" Target="https://hal.science/hal-03873325v1" TargetMode="External"/><Relationship Id="rId19" Type="http://schemas.openxmlformats.org/officeDocument/2006/relationships/hyperlink" Target="https://amu.hal.science/hal-04967529v1" TargetMode="External"/><Relationship Id="rId20" Type="http://schemas.openxmlformats.org/officeDocument/2006/relationships/hyperlink" Target="https://hal.science/hal-03873294v1" TargetMode="External"/><Relationship Id="rId21" Type="http://schemas.openxmlformats.org/officeDocument/2006/relationships/hyperlink" Target="https://hal.science/hal-02517989v1" TargetMode="External"/><Relationship Id="rId22" Type="http://schemas.openxmlformats.org/officeDocument/2006/relationships/hyperlink" Target="https://hal.science/search/index/?q=*&amp;authFullName_s=Adriana Sotropa" TargetMode="External"/><Relationship Id="rId23" Type="http://schemas.openxmlformats.org/officeDocument/2006/relationships/hyperlink" Target="https://hal.science/hal-03873329v1" TargetMode="External"/><Relationship Id="rId24" Type="http://schemas.openxmlformats.org/officeDocument/2006/relationships/hyperlink" Target="https://hal.science/search/index/?q=*&amp;authFullName_s=Sandra Buratti-Hasan" TargetMode="External"/><Relationship Id="rId25" Type="http://schemas.openxmlformats.org/officeDocument/2006/relationships/hyperlink" Target="https://hal.science/tel-03873308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hyperlink" Target="https://hal.science/hal-03873678v1" TargetMode="External"/><Relationship Id="rId28" Type="http://schemas.openxmlformats.org/officeDocument/2006/relationships/hyperlink" Target="https://hal.science/hal-03873681v1" TargetMode="External"/><Relationship Id="rId29" Type="http://schemas.openxmlformats.org/officeDocument/2006/relationships/hyperlink" Target="https://hal.science/hal-03873336v1" TargetMode="External"/><Relationship Id="rId30" Type="http://schemas.openxmlformats.org/officeDocument/2006/relationships/hyperlink" Target="https://hal.science/hal-03873343v1" TargetMode="External"/><Relationship Id="rId31" Type="http://schemas.openxmlformats.org/officeDocument/2006/relationships/hyperlink" Target="https://hal.science/hal-03873696v1" TargetMode="External"/><Relationship Id="rId32" Type="http://schemas.openxmlformats.org/officeDocument/2006/relationships/hyperlink" Target="https://hal.science/hal-03873692v1" TargetMode="External"/><Relationship Id="rId33" Type="http://schemas.openxmlformats.org/officeDocument/2006/relationships/hyperlink" Target="https://hal.science/hal-03873290v1" TargetMode="External"/><Relationship Id="rId34" Type="http://schemas.openxmlformats.org/officeDocument/2006/relationships/hyperlink" Target="https://hal.science/hal-03873698v1" TargetMode="External"/><Relationship Id="rId35" Type="http://schemas.openxmlformats.org/officeDocument/2006/relationships/hyperlink" Target="https://hal.science/hal-03873689v1" TargetMode="External"/><Relationship Id="rId36" Type="http://schemas.openxmlformats.org/officeDocument/2006/relationships/hyperlink" Target="https://hal.science/hal-03873688v1" TargetMode="External"/><Relationship Id="rId37" Type="http://schemas.openxmlformats.org/officeDocument/2006/relationships/hyperlink" Target="https://hal.science/hal-03731362v1" TargetMode="External"/><Relationship Id="rId38" Type="http://schemas.openxmlformats.org/officeDocument/2006/relationships/hyperlink" Target="https://hal.science/search/index/?q=*&amp;authFullName_s=Sarah Hassid" TargetMode="External"/><Relationship Id="rId39" Type="http://schemas.openxmlformats.org/officeDocument/2006/relationships/hyperlink" Target="https://hal.science/search/index/?q=*&amp;authFullName_s=Pascale Cugy" TargetMode="External"/><Relationship Id="rId40" Type="http://schemas.openxmlformats.org/officeDocument/2006/relationships/hyperlink" Target="https://hal.science/search/index/?q=*&amp;authFullName_s=Servane Dargnies" TargetMode="External"/><Relationship Id="rId41" Type="http://schemas.openxmlformats.org/officeDocument/2006/relationships/hyperlink" Target="https://hal.science/search/index/?q=*&amp;authFullName_s=Fran&#231;ois-Ren&#233; Marti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Vitacca</dc:title>
  <dc:description>CV</dc:description>
  <dc:subject/>
  <cp:keywords/>
  <cp:category/>
  <cp:lastModifiedBy/>
  <dcterms:created xsi:type="dcterms:W3CDTF">2026-06-03T02:30:16+02:00</dcterms:created>
  <dcterms:modified xsi:type="dcterms:W3CDTF">2026-06-03T02:30:16+02:00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