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Ghelam </w:t>
      </w:r>
      <w:r>
        <w:rPr>
          <w:color w:val="641e6e"/>
        </w:rPr>
        <w:t xml:space="preserve">Doctorante en Sociologie à l'Université Paris-Est Créteil (LIRTES)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sarah-ghelam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0000-0003-3261-2290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Sociologie de la culture.</w:t>
      </w:r>
    </w:p>
    <w:p>
      <w:pPr>
        <w:numPr>
          <w:ilvl w:val="0"/>
          <w:numId w:val="2"/>
        </w:numPr>
      </w:pPr>
      <w:r>
        <w:rPr/>
        <w:t xml:space="preserve">Sociologie de la race.</w:t>
      </w:r>
    </w:p>
    <w:p>
      <w:pPr>
        <w:numPr>
          <w:ilvl w:val="0"/>
          <w:numId w:val="2"/>
        </w:numPr>
      </w:pPr>
      <w:r>
        <w:rPr/>
        <w:t xml:space="preserve">Etudes de genre.</w:t>
      </w:r>
    </w:p>
    <w:p>
      <w:pPr>
        <w:numPr>
          <w:ilvl w:val="0"/>
          <w:numId w:val="2"/>
        </w:numPr>
      </w:pPr>
      <w:r>
        <w:rPr/>
        <w:t xml:space="preserve">Production éditoriale jeunesse.</w:t>
      </w:r>
    </w:p>
    <w:p>
      <w:pPr>
        <w:numPr>
          <w:ilvl w:val="0"/>
          <w:numId w:val="2"/>
        </w:numPr>
      </w:pPr>
      <w:r>
        <w:rPr/>
        <w:t xml:space="preserve">Représentations genrées et raciales en littérature jeunesse.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l’enfant noir dans la littérature jeunesse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2021,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personnages LGBTQI+ en littérature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Spencer Robinson</w:t>
              </w:r>
            </w:hyperlink>
          </w:p>
          <w:p>
            <w:pPr/>
            <w:r>
              <w:rPr/>
              <w:t xml:space="preserve">On ne compte pas pour du beurre, 2024, J'aimerais t'y voir, Sarah Ghelam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personnages d'enfants non blancs en littérature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/>
              <w:t xml:space="preserve">On ne compte pas pour du beurre, 2024, J'aimerais t'y voir, Sarah Ghelam, 9782494060074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sauvage est-elle une figure subversive de l'album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Amazones et femmes sauvages de la littérature médiévale à l’imaginaire contemporain</w:t>
            </w:r>
            <w:r>
              <w:rPr/>
              <w:t xml:space="preserve">, 610, 2023, Rencontres, 9782406158554.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⟨10.48611/isbn.978-2-406-15857-8⟩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hal-05376299v1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9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0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helam" TargetMode="External"/><Relationship Id="rId8" Type="http://schemas.openxmlformats.org/officeDocument/2006/relationships/hyperlink" Target="https://orcid.org/0000-0003-3261-2290" TargetMode="External"/><Relationship Id="rId9" Type="http://schemas.openxmlformats.org/officeDocument/2006/relationships/hyperlink" Target="https://hal.science/hal-05376235v1" TargetMode="External"/><Relationship Id="rId10" Type="http://schemas.openxmlformats.org/officeDocument/2006/relationships/hyperlink" Target="https://hal.science/search/index/?q=*&amp;authFullName_s=V&#233;ronique Francis" TargetMode="External"/><Relationship Id="rId11" Type="http://schemas.openxmlformats.org/officeDocument/2006/relationships/hyperlink" Target="https://hal.science/search/index/?q=*&amp;authFullName_s=Sarah Ghelam" TargetMode="External"/><Relationship Id="rId12" Type="http://schemas.openxmlformats.org/officeDocument/2006/relationships/hyperlink" Target="https://hal.science/hal-05376312v1" TargetMode="External"/><Relationship Id="rId13" Type="http://schemas.openxmlformats.org/officeDocument/2006/relationships/hyperlink" Target="https://hal.science/search/index/?q=*&amp;authFullName_s=Spencer Robinson" TargetMode="External"/><Relationship Id="rId14" Type="http://schemas.openxmlformats.org/officeDocument/2006/relationships/hyperlink" Target="https://hal.science/hal-05376259v1" TargetMode="External"/><Relationship Id="rId15" Type="http://schemas.openxmlformats.org/officeDocument/2006/relationships/hyperlink" Target="https://hal.science/hal-05376067v1" TargetMode="External"/><Relationship Id="rId16" Type="http://schemas.openxmlformats.org/officeDocument/2006/relationships/hyperlink" Target="https://dx.doi.org/10.48611/isbn.978-2-406-15857-8" TargetMode="External"/><Relationship Id="rId17" Type="http://schemas.openxmlformats.org/officeDocument/2006/relationships/hyperlink" Target="https://hal.science/hal-0537629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Ghelam</dc:title>
  <dc:description>CV</dc:description>
  <dc:subject/>
  <cp:keywords/>
  <cp:category/>
  <cp:lastModifiedBy/>
  <dcterms:created xsi:type="dcterms:W3CDTF">2026-05-09T02:17:19+02:00</dcterms:created>
  <dcterms:modified xsi:type="dcterms:W3CDTF">2026-05-09T02:17:19+02:00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