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Sarah-Jane Krieger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Diagnostiquer et réduire à la source les micropolluants -Retour d'expérience du projet Regard (Bordeaux Métropole)</w:t>
              </w:r>
            </w:hyperlink>
          </w:p>
          <w:p>
            <w:pPr/>
            <w:hyperlink r:id="rId8" w:history="1">
              <w:r>
                <w:rPr>
                  <w:color w:val="#410a8c"/>
                  <w:u w:val="single"/>
                </w:rPr>
                <w:t xml:space="preserve">M.-J Capdeville</w:t>
              </w:r>
            </w:hyperlink>
            <w:r>
              <w:rPr/>
              <w:t xml:space="preserve">,</w:t>
            </w:r>
            <w:hyperlink r:id="rId9" w:history="1">
              <w:r>
                <w:rPr>
                  <w:color w:val="#410a8c"/>
                  <w:u w:val="single"/>
                </w:rPr>
                <w:t xml:space="preserve">S Aït-Aïssa</w:t>
              </w:r>
            </w:hyperlink>
            <w:r>
              <w:rPr/>
              <w:t xml:space="preserve">,</w:t>
            </w:r>
            <w:hyperlink r:id="rId10" w:history="1">
              <w:r>
                <w:rPr>
                  <w:color w:val="#410a8c"/>
                  <w:u w:val="single"/>
                </w:rPr>
                <w:t xml:space="preserve">B Barillon</w:t>
              </w:r>
            </w:hyperlink>
            <w:r>
              <w:rPr/>
              <w:t xml:space="preserve">,</w:t>
            </w:r>
            <w:hyperlink r:id="rId11" w:history="1">
              <w:r>
                <w:rPr>
                  <w:color w:val="#410a8c"/>
                  <w:u w:val="single"/>
                </w:rPr>
                <w:t xml:space="preserve">J Barrault</w:t>
              </w:r>
            </w:hyperlink>
            <w:r>
              <w:rPr/>
              <w:t xml:space="preserve">,</w:t>
            </w:r>
            <w:hyperlink r:id="rId12" w:history="1">
              <w:r>
                <w:rPr>
                  <w:color w:val="#410a8c"/>
                  <w:u w:val="single"/>
                </w:rPr>
                <w:t xml:space="preserve">M Baudrimont</w:t>
              </w:r>
            </w:hyperlink>
            <w:r>
              <w:rPr/>
              <w:t xml:space="preserve">et al.</w:t>
            </w:r>
          </w:p>
          <w:p>
            <w:pPr/>
            <w:r>
              <w:rPr>
                <w:i w:val="1"/>
                <w:iCs w:val="1"/>
              </w:rPr>
              <w:t xml:space="preserve">TSM. Techniques Sciences Méthodes – Génie urbain, génie rural</w:t>
            </w:r>
            <w:r>
              <w:rPr/>
              <w:t xml:space="preserve">, 2021, 3, pp.13-28. </w:t>
            </w:r>
            <w:hyperlink r:id="rId13" w:history="1">
              <w:r>
                <w:rPr>
                  <w:color w:val="#410a8c"/>
                  <w:u w:val="single"/>
                </w:rPr>
                <w:t xml:space="preserve">⟨10.36904/tsm/202103013⟩</w:t>
              </w:r>
            </w:hyperlink>
          </w:p>
          <w:p>
            <w:pPr/>
            <w:r>
              <w:rPr/>
              <w:t xml:space="preserve">Article dans une revue</w:t>
            </w:r>
          </w:p>
          <w:p>
            <w:pPr/>
            <w:hyperlink r:id="rId7" w:history="1">
              <w:r>
                <w:rPr>
                  <w:color w:val="#410a8c"/>
                  <w:u w:val="single"/>
                </w:rPr>
                <w:t xml:space="preserve">hal-03361851v1</w:t>
              </w:r>
            </w:hyperlink>
          </w:p>
        </w:tc>
      </w:tr>
      <w:tr>
        <w:trPr/>
        <w:tc>
          <w:tcPr>
            <w:noWrap/>
          </w:tcPr>
          <w:p>
            <w:pPr>
              <w:spacing w:after="200"/>
            </w:pPr>
            <w:hyperlink r:id="rId14" w:history="1">
              <w:r>
                <w:rPr>
                  <w:color w:val="1e198e"/>
                  <w:b w:val="1"/>
                  <w:bCs w:val="1"/>
                  <w:u w:val="single"/>
                </w:rPr>
                <w:t xml:space="preserve">Écologisation des loisirs de nature, entre ensauvagement et domestication</w:t>
              </w:r>
            </w:hyperlink>
          </w:p>
          <w:p>
            <w:pPr/>
            <w:hyperlink r:id="rId15" w:history="1">
              <w:r>
                <w:rPr>
                  <w:color w:val="#410a8c"/>
                  <w:u w:val="single"/>
                </w:rPr>
                <w:t xml:space="preserve">S.J. Krieger</w:t>
              </w:r>
            </w:hyperlink>
            <w:r>
              <w:rPr/>
              <w:t xml:space="preserve">,</w:t>
            </w:r>
            <w:hyperlink r:id="rId16" w:history="1">
              <w:r>
                <w:rPr>
                  <w:color w:val="#410a8c"/>
                  <w:u w:val="single"/>
                </w:rPr>
                <w:t xml:space="preserve">Valérie Deldrève</w:t>
              </w:r>
            </w:hyperlink>
            <w:r>
              <w:rPr/>
              <w:t xml:space="preserve">,</w:t>
            </w:r>
            <w:hyperlink r:id="rId17" w:history="1">
              <w:r>
                <w:rPr>
                  <w:color w:val="#410a8c"/>
                  <w:u w:val="single"/>
                </w:rPr>
                <w:t xml:space="preserve">N. Lewis</w:t>
              </w:r>
            </w:hyperlink>
          </w:p>
          <w:p>
            <w:pPr/>
            <w:r>
              <w:rPr>
                <w:i w:val="1"/>
                <w:iCs w:val="1"/>
              </w:rPr>
              <w:t xml:space="preserve">Loisir et Société / Society and Leisure</w:t>
            </w:r>
            <w:r>
              <w:rPr/>
              <w:t xml:space="preserve">, 2017, 40 (1), pp.25-38. </w:t>
            </w:r>
            <w:hyperlink r:id="rId18" w:history="1">
              <w:r>
                <w:rPr>
                  <w:color w:val="#410a8c"/>
                  <w:u w:val="single"/>
                </w:rPr>
                <w:t xml:space="preserve">⟨10.1080/07053436.2017.1282039⟩</w:t>
              </w:r>
            </w:hyperlink>
          </w:p>
          <w:p>
            <w:pPr/>
            <w:r>
              <w:rPr/>
              <w:t xml:space="preserve">Article dans une revue</w:t>
            </w:r>
          </w:p>
          <w:p>
            <w:pPr/>
            <w:hyperlink r:id="rId14" w:history="1">
              <w:r>
                <w:rPr>
                  <w:color w:val="#410a8c"/>
                  <w:u w:val="single"/>
                </w:rPr>
                <w:t xml:space="preserve">hal-02606119v1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ZAN&amp;quot;, d’un nouveau défi pour les territoires à l’appropriation des enjeux de sobriété foncière</w:t>
              </w:r>
            </w:hyperlink>
          </w:p>
          <w:p>
            <w:pPr/>
            <w:hyperlink r:id="rId20" w:history="1">
              <w:r>
                <w:rPr>
                  <w:color w:val="#410a8c"/>
                  <w:u w:val="single"/>
                </w:rPr>
                <w:t xml:space="preserve">Sarah-Jane Krieger</w:t>
              </w:r>
            </w:hyperlink>
            <w:r>
              <w:rPr/>
              <w:t xml:space="preserve">,</w:t>
            </w:r>
            <w:hyperlink r:id="rId21" w:history="1">
              <w:r>
                <w:rPr>
                  <w:color w:val="#410a8c"/>
                  <w:u w:val="single"/>
                </w:rPr>
                <w:t xml:space="preserve">Caitriona-Ann Carter</w:t>
              </w:r>
            </w:hyperlink>
            <w:r>
              <w:rPr/>
              <w:t xml:space="preserve">,</w:t>
            </w:r>
            <w:hyperlink r:id="rId22" w:history="1">
              <w:r>
                <w:rPr>
                  <w:color w:val="#410a8c"/>
                  <w:u w:val="single"/>
                </w:rPr>
                <w:t xml:space="preserve">Sandrine Gombert-Courvoisier</w:t>
              </w:r>
            </w:hyperlink>
            <w:r>
              <w:rPr/>
              <w:t xml:space="preserve">,</w:t>
            </w:r>
            <w:hyperlink r:id="rId23" w:history="1">
              <w:r>
                <w:rPr>
                  <w:color w:val="#410a8c"/>
                  <w:u w:val="single"/>
                </w:rPr>
                <w:t xml:space="preserve">Jean-Christophe Pereau</w:t>
              </w:r>
            </w:hyperlink>
          </w:p>
          <w:p>
            <w:pPr/>
            <w:r>
              <w:rPr>
                <w:i w:val="1"/>
                <w:iCs w:val="1"/>
              </w:rPr>
              <w:t xml:space="preserve">Environnement(s) et inégalités</w:t>
            </w:r>
            <w:r>
              <w:rPr/>
              <w:t xml:space="preserve">, AFS, Jul 2025, Toulouse, France</w:t>
            </w:r>
          </w:p>
          <w:p>
            <w:pPr/>
            <w:r>
              <w:rPr/>
              <w:t xml:space="preserve">Communication dans un congrès</w:t>
            </w:r>
          </w:p>
          <w:p>
            <w:pPr/>
            <w:hyperlink r:id="rId19" w:history="1">
              <w:r>
                <w:rPr>
                  <w:color w:val="#410a8c"/>
                  <w:u w:val="single"/>
                </w:rPr>
                <w:t xml:space="preserve">hal-05267382v1</w:t>
              </w:r>
            </w:hyperlink>
          </w:p>
        </w:tc>
      </w:tr>
      <w:tr>
        <w:trPr/>
        <w:tc>
          <w:tcPr>
            <w:noWrap/>
          </w:tcPr>
          <w:p>
            <w:pPr>
              <w:spacing w:after="200"/>
            </w:pPr>
            <w:hyperlink r:id="rId24" w:history="1">
              <w:r>
                <w:rPr>
                  <w:color w:val="1e198e"/>
                  <w:b w:val="1"/>
                  <w:bCs w:val="1"/>
                  <w:u w:val="single"/>
                </w:rPr>
                <w:t xml:space="preserve">Réforme de la loi pour la protection de la nature, quelle visée transformative ?</w:t>
              </w:r>
            </w:hyperlink>
          </w:p>
          <w:p>
            <w:pPr/>
            <w:hyperlink r:id="rId20" w:history="1">
              <w:r>
                <w:rPr>
                  <w:color w:val="#410a8c"/>
                  <w:u w:val="single"/>
                </w:rPr>
                <w:t xml:space="preserve">Sarah-Jane Krieger</w:t>
              </w:r>
            </w:hyperlink>
            <w:r>
              <w:rPr/>
              <w:t xml:space="preserve">,</w:t>
            </w:r>
            <w:hyperlink r:id="rId21" w:history="1">
              <w:r>
                <w:rPr>
                  <w:color w:val="#410a8c"/>
                  <w:u w:val="single"/>
                </w:rPr>
                <w:t xml:space="preserve">Caitriona-Ann Carter</w:t>
              </w:r>
            </w:hyperlink>
            <w:r>
              <w:rPr/>
              <w:t xml:space="preserve">,</w:t>
            </w:r>
            <w:hyperlink r:id="rId22" w:history="1">
              <w:r>
                <w:rPr>
                  <w:color w:val="#410a8c"/>
                  <w:u w:val="single"/>
                </w:rPr>
                <w:t xml:space="preserve">Sandrine Gombert-Courvoisier</w:t>
              </w:r>
            </w:hyperlink>
            <w:r>
              <w:rPr/>
              <w:t xml:space="preserve">,</w:t>
            </w:r>
            <w:hyperlink r:id="rId23" w:history="1">
              <w:r>
                <w:rPr>
                  <w:color w:val="#410a8c"/>
                  <w:u w:val="single"/>
                </w:rPr>
                <w:t xml:space="preserve">Jean-Christophe Pereau</w:t>
              </w:r>
            </w:hyperlink>
          </w:p>
          <w:p>
            <w:pPr/>
            <w:r>
              <w:rPr>
                <w:i w:val="1"/>
                <w:iCs w:val="1"/>
              </w:rPr>
              <w:t xml:space="preserve">Évaluation environnementale et transitions : concilier un agenda ambitieux et des intérêts contradictoires</w:t>
            </w:r>
            <w:r>
              <w:rPr/>
              <w:t xml:space="preserve">, SIFEE, Jan 2025, Paris, France</w:t>
            </w:r>
          </w:p>
          <w:p>
            <w:pPr/>
            <w:r>
              <w:rPr/>
              <w:t xml:space="preserve">Communication dans un congrès</w:t>
            </w:r>
          </w:p>
          <w:p>
            <w:pPr/>
            <w:hyperlink r:id="rId24" w:history="1">
              <w:r>
                <w:rPr>
                  <w:color w:val="#410a8c"/>
                  <w:u w:val="single"/>
                </w:rPr>
                <w:t xml:space="preserve">halshs-05039492v1</w:t>
              </w:r>
            </w:hyperlink>
          </w:p>
        </w:tc>
      </w:tr>
      <w:tr>
        <w:trPr/>
        <w:tc>
          <w:tcPr>
            <w:noWrap/>
          </w:tcPr>
          <w:p>
            <w:pPr>
              <w:spacing w:after="200"/>
            </w:pPr>
            <w:hyperlink r:id="rId25" w:history="1">
              <w:r>
                <w:rPr>
                  <w:color w:val="1e198e"/>
                  <w:b w:val="1"/>
                  <w:bCs w:val="1"/>
                  <w:u w:val="single"/>
                </w:rPr>
                <w:t xml:space="preserve">Familles EAU Défi&amp;quot; : mise en œuvre concrète du changement de pratiques pour réduire les micropolluants chez les particuliers</w:t>
              </w:r>
            </w:hyperlink>
          </w:p>
          <w:p>
            <w:pP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p>
          <w:p>
            <w:pPr/>
            <w:r>
              <w:rPr>
                <w:i w:val="1"/>
                <w:iCs w:val="1"/>
              </w:rPr>
              <w:t xml:space="preserve">97e Congrès</w:t>
            </w:r>
            <w:r>
              <w:rPr/>
              <w:t xml:space="preserve">, ASTEE, May 2018, Marseille, France</w:t>
            </w:r>
          </w:p>
          <w:p>
            <w:pPr/>
            <w:r>
              <w:rPr/>
              <w:t xml:space="preserve">Communication dans un congrès</w:t>
            </w:r>
          </w:p>
          <w:p>
            <w:pPr/>
            <w:hyperlink r:id="rId25" w:history="1">
              <w:r>
                <w:rPr>
                  <w:color w:val="#410a8c"/>
                  <w:u w:val="single"/>
                </w:rPr>
                <w:t xml:space="preserve">hal-05279323v1</w:t>
              </w:r>
            </w:hyperlink>
          </w:p>
        </w:tc>
      </w:tr>
      <w:tr>
        <w:trPr/>
        <w:tc>
          <w:tcPr>
            <w:noWrap/>
          </w:tcPr>
          <w:p>
            <w:pPr>
              <w:spacing w:after="200"/>
            </w:pPr>
            <w:hyperlink r:id="rId26" w:history="1">
              <w:r>
                <w:rPr>
                  <w:color w:val="1e198e"/>
                  <w:b w:val="1"/>
                  <w:bCs w:val="1"/>
                  <w:u w:val="single"/>
                </w:rPr>
                <w:t xml:space="preserve">L'expérimentation citoyenne du projet REGARD : la démarche Familles EAU défi</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i w:val="1"/>
                <w:iCs w:val="1"/>
              </w:rPr>
              <w:t xml:space="preserve">Micropolluants &amp; Innovation dans les eaux urbaines</w:t>
            </w:r>
            <w:r>
              <w:rPr/>
              <w:t xml:space="preserve">, Agence de l’eau Rhin-Meuse et Eurométropole de Strasbourg. Avec le concours du pôle de compétitivité Hydréos, du Ministère de la transition écologique et solidaire, de l'Agence française pour la biodiversité et des Agences de l'eau., Oct 2018, Strasbourg, France</w:t>
            </w:r>
          </w:p>
          <w:p>
            <w:pPr/>
            <w:r>
              <w:rPr/>
              <w:t xml:space="preserve">Communication dans un congrès</w:t>
            </w:r>
          </w:p>
          <w:p>
            <w:pPr/>
            <w:hyperlink r:id="rId26" w:history="1">
              <w:r>
                <w:rPr>
                  <w:color w:val="#410a8c"/>
                  <w:u w:val="single"/>
                </w:rPr>
                <w:t xml:space="preserve">halshs-05040029v1</w:t>
              </w:r>
            </w:hyperlink>
          </w:p>
        </w:tc>
      </w:tr>
      <w:tr>
        <w:trPr/>
        <w:tc>
          <w:tcPr>
            <w:noWrap/>
          </w:tcPr>
          <w:p>
            <w:pPr>
              <w:spacing w:after="200"/>
            </w:pPr>
            <w:hyperlink r:id="rId27" w:history="1">
              <w:r>
                <w:rPr>
                  <w:color w:val="1e198e"/>
                  <w:b w:val="1"/>
                  <w:bCs w:val="1"/>
                  <w:u w:val="single"/>
                </w:rPr>
                <w:t xml:space="preserve">Écologisation des loisirs de nature, entre domestication et ensauvagement</w:t>
              </w:r>
            </w:hyperlink>
          </w:p>
          <w:p>
            <w:pPr/>
            <w:hyperlink r:id="rId20" w:history="1">
              <w:r>
                <w:rPr>
                  <w:color w:val="#410a8c"/>
                  <w:u w:val="single"/>
                </w:rPr>
                <w:t xml:space="preserve">Sarah-Jane Krieger</w:t>
              </w:r>
            </w:hyperlink>
            <w:r>
              <w:rPr/>
              <w:t xml:space="preserve">,</w:t>
            </w:r>
            <w:hyperlink r:id="rId16" w:history="1">
              <w:r>
                <w:rPr>
                  <w:color w:val="#410a8c"/>
                  <w:u w:val="single"/>
                </w:rPr>
                <w:t xml:space="preserve">Valérie Deldrève</w:t>
              </w:r>
            </w:hyperlink>
            <w:r>
              <w:rPr/>
              <w:t xml:space="preserve">,</w:t>
            </w:r>
            <w:hyperlink r:id="rId28" w:history="1">
              <w:r>
                <w:rPr>
                  <w:color w:val="#410a8c"/>
                  <w:u w:val="single"/>
                </w:rPr>
                <w:t xml:space="preserve">Nathalie Lewis</w:t>
              </w:r>
            </w:hyperlink>
          </w:p>
          <w:p>
            <w:pPr/>
            <w:r>
              <w:rPr>
                <w:i w:val="1"/>
                <w:iCs w:val="1"/>
              </w:rPr>
              <w:t xml:space="preserve">53ème Colloque ASRDLF "Territoires et frontières : le développement à l’épreuve des régions frontalières", Session B8 - Environnement et développement durable</w:t>
            </w:r>
            <w:r>
              <w:rPr/>
              <w:t xml:space="preserve">, Association de Science Régionale de Langue Française, Jul 2016, Gatineau (Québec), Canada</w:t>
            </w:r>
          </w:p>
          <w:p>
            <w:pPr/>
            <w:r>
              <w:rPr/>
              <w:t xml:space="preserve">Communication dans un congrès</w:t>
            </w:r>
          </w:p>
          <w:p>
            <w:pPr/>
            <w:hyperlink r:id="rId27" w:history="1">
              <w:r>
                <w:rPr>
                  <w:color w:val="#410a8c"/>
                  <w:u w:val="single"/>
                </w:rPr>
                <w:t xml:space="preserve">hal-05267433v1</w:t>
              </w:r>
            </w:hyperlink>
          </w:p>
        </w:tc>
      </w:tr>
      <w:tr>
        <w:trPr/>
        <w:tc>
          <w:tcPr>
            <w:noWrap/>
          </w:tcPr>
          <w:p>
            <w:pPr>
              <w:spacing w:after="200"/>
            </w:pPr>
            <w:hyperlink r:id="rId29" w:history="1">
              <w:r>
                <w:rPr>
                  <w:color w:val="1e198e"/>
                  <w:b w:val="1"/>
                  <w:bCs w:val="1"/>
                  <w:u w:val="single"/>
                </w:rPr>
                <w:t xml:space="preserve">Pour un cadre méthodologique interdisciplinaire : ‘’entre disciplines et indiscipline’’</w:t>
              </w:r>
            </w:hyperlink>
          </w:p>
          <w:p>
            <w:pPr/>
            <w:hyperlink r:id="rId20" w:history="1">
              <w:r>
                <w:rPr>
                  <w:color w:val="#410a8c"/>
                  <w:u w:val="single"/>
                </w:rPr>
                <w:t xml:space="preserve">Sarah-Jane Krieger</w:t>
              </w:r>
            </w:hyperlink>
          </w:p>
          <w:p>
            <w:pPr/>
            <w:r>
              <w:rPr>
                <w:i w:val="1"/>
                <w:iCs w:val="1"/>
              </w:rPr>
              <w:t xml:space="preserve">XXe Congrès de l’AISLF « Sociétés en mouvement, sociologie en changement »</w:t>
            </w:r>
            <w:r>
              <w:rPr/>
              <w:t xml:space="preserve">, Association internationale des sociologues en langue française, Jul 2016, Montreal (Québec), Canada</w:t>
            </w:r>
          </w:p>
          <w:p>
            <w:pPr/>
            <w:r>
              <w:rPr/>
              <w:t xml:space="preserve">Communication dans un congrès</w:t>
            </w:r>
          </w:p>
          <w:p>
            <w:pPr/>
            <w:hyperlink r:id="rId29" w:history="1">
              <w:r>
                <w:rPr>
                  <w:color w:val="#410a8c"/>
                  <w:u w:val="single"/>
                </w:rPr>
                <w:t xml:space="preserve">hal-05267416v1</w:t>
              </w:r>
            </w:hyperlink>
          </w:p>
        </w:tc>
      </w:tr>
      <w:tr>
        <w:trPr/>
        <w:tc>
          <w:tcPr>
            <w:noWrap/>
          </w:tcPr>
          <w:p>
            <w:pPr>
              <w:spacing w:after="200"/>
            </w:pPr>
            <w:hyperlink r:id="rId30" w:history="1">
              <w:r>
                <w:rPr>
                  <w:color w:val="1e198e"/>
                  <w:b w:val="1"/>
                  <w:bCs w:val="1"/>
                  <w:u w:val="single"/>
                </w:rPr>
                <w:t xml:space="preserve">De l’écologisation à l’appropriation des enjeux environnementaux : réflexion sur la transition écologique</w:t>
              </w:r>
            </w:hyperlink>
          </w:p>
          <w:p>
            <w:pPr/>
            <w:hyperlink r:id="rId20" w:history="1">
              <w:r>
                <w:rPr>
                  <w:color w:val="#410a8c"/>
                  <w:u w:val="single"/>
                </w:rPr>
                <w:t xml:space="preserve">Sarah-Jane Krieger</w:t>
              </w:r>
            </w:hyperlink>
          </w:p>
          <w:p>
            <w:pPr/>
            <w:r>
              <w:rPr>
                <w:i w:val="1"/>
                <w:iCs w:val="1"/>
              </w:rPr>
              <w:t xml:space="preserve">Sociétés en mouvement, sociologie en changement</w:t>
            </w:r>
            <w:r>
              <w:rPr/>
              <w:t xml:space="preserve">, AISLF, Jul 2016, Montreal (Québec), Canada</w:t>
            </w:r>
          </w:p>
          <w:p>
            <w:pPr/>
            <w:r>
              <w:rPr/>
              <w:t xml:space="preserve">Communication dans un congrès</w:t>
            </w:r>
          </w:p>
          <w:p>
            <w:pPr/>
            <w:hyperlink r:id="rId30" w:history="1">
              <w:r>
                <w:rPr>
                  <w:color w:val="#410a8c"/>
                  <w:u w:val="single"/>
                </w:rPr>
                <w:t xml:space="preserve">hal-05267410v1</w:t>
              </w:r>
            </w:hyperlink>
          </w:p>
        </w:tc>
      </w:tr>
      <w:tr>
        <w:trPr/>
        <w:tc>
          <w:tcPr>
            <w:noWrap/>
          </w:tcPr>
          <w:p>
            <w:pPr>
              <w:spacing w:after="200"/>
            </w:pPr>
            <w:hyperlink r:id="rId31" w:history="1">
              <w:r>
                <w:rPr>
                  <w:color w:val="1e198e"/>
                  <w:b w:val="1"/>
                  <w:bCs w:val="1"/>
                  <w:u w:val="single"/>
                </w:rPr>
                <w:t xml:space="preserve">L’appropriation des enjeux environnementaux par les usagers des espaces de nature. L’exemple des usages récréatifs des estuaires de la Gironde (France) et du Saint-Laurent (Québec)</w:t>
              </w:r>
            </w:hyperlink>
          </w:p>
          <w:p>
            <w:pPr/>
            <w:hyperlink r:id="rId20" w:history="1">
              <w:r>
                <w:rPr>
                  <w:color w:val="#410a8c"/>
                  <w:u w:val="single"/>
                </w:rPr>
                <w:t xml:space="preserve">Sarah-Jane Krieger</w:t>
              </w:r>
            </w:hyperlink>
          </w:p>
          <w:p>
            <w:pPr/>
            <w:r>
              <w:rPr>
                <w:i w:val="1"/>
                <w:iCs w:val="1"/>
              </w:rPr>
              <w:t xml:space="preserve">Conférence CRDT-GRIDEQ-UQAR</w:t>
            </w:r>
            <w:r>
              <w:rPr/>
              <w:t xml:space="preserve">, UQAR, Feb 2014, Rimouski (Québec), Canada</w:t>
            </w:r>
          </w:p>
          <w:p>
            <w:pPr/>
            <w:r>
              <w:rPr/>
              <w:t xml:space="preserve">Communication dans un congrès</w:t>
            </w:r>
          </w:p>
          <w:p>
            <w:pPr/>
            <w:hyperlink r:id="rId31" w:history="1">
              <w:r>
                <w:rPr>
                  <w:color w:val="#410a8c"/>
                  <w:u w:val="single"/>
                </w:rPr>
                <w:t xml:space="preserve">hal-05267446v1</w:t>
              </w:r>
            </w:hyperlink>
          </w:p>
        </w:tc>
      </w:tr>
      <w:tr>
        <w:trPr/>
        <w:tc>
          <w:tcPr>
            <w:noWrap/>
          </w:tcPr>
          <w:p>
            <w:pPr>
              <w:spacing w:after="200"/>
            </w:pPr>
            <w:hyperlink r:id="rId32" w:history="1">
              <w:r>
                <w:rPr>
                  <w:color w:val="1e198e"/>
                  <w:b w:val="1"/>
                  <w:bCs w:val="1"/>
                  <w:u w:val="single"/>
                </w:rPr>
                <w:t xml:space="preserve">Le kayak de mer : du besoin de nature à l'expérience écologique ?</w:t>
              </w:r>
            </w:hyperlink>
          </w:p>
          <w:p>
            <w:pPr/>
            <w:hyperlink r:id="rId33" w:history="1">
              <w:r>
                <w:rPr>
                  <w:color w:val="#410a8c"/>
                  <w:u w:val="single"/>
                </w:rPr>
                <w:t xml:space="preserve">Ludovic Ginelli</w:t>
              </w:r>
            </w:hyperlink>
            <w:r>
              <w:rPr/>
              <w:t xml:space="preserve">,</w:t>
            </w:r>
            <w:hyperlink r:id="rId15" w:history="1">
              <w:r>
                <w:rPr>
                  <w:color w:val="#410a8c"/>
                  <w:u w:val="single"/>
                </w:rPr>
                <w:t xml:space="preserve">S.J. Krieger</w:t>
              </w:r>
            </w:hyperlink>
          </w:p>
          <w:p>
            <w:pPr/>
            <w:r>
              <w:rPr>
                <w:i w:val="1"/>
                <w:iCs w:val="1"/>
              </w:rPr>
              <w:t xml:space="preserve">Naturalité : la naturalité en mouvement : environnement et usages récréatifs en nature</w:t>
            </w:r>
            <w:r>
              <w:rPr/>
              <w:t xml:space="preserve">, Mar 2013, Le Pradel, France. pp.21</w:t>
            </w:r>
          </w:p>
          <w:p>
            <w:pPr/>
            <w:r>
              <w:rPr/>
              <w:t xml:space="preserve">Communication dans un congrès</w:t>
            </w:r>
          </w:p>
          <w:p>
            <w:pPr/>
            <w:hyperlink r:id="rId32" w:history="1">
              <w:r>
                <w:rPr>
                  <w:color w:val="#410a8c"/>
                  <w:u w:val="single"/>
                </w:rPr>
                <w:t xml:space="preserve">hal-02598414v1</w:t>
              </w:r>
            </w:hyperlink>
          </w:p>
        </w:tc>
      </w:tr>
      <w:tr>
        <w:trPr/>
        <w:tc>
          <w:tcPr>
            <w:noWrap/>
          </w:tcPr>
          <w:p>
            <w:pPr>
              <w:spacing w:after="200"/>
            </w:pPr>
            <w:hyperlink r:id="rId34" w:history="1">
              <w:r>
                <w:rPr>
                  <w:color w:val="1e198e"/>
                  <w:b w:val="1"/>
                  <w:bCs w:val="1"/>
                  <w:u w:val="single"/>
                </w:rPr>
                <w:t xml:space="preserve">La nature, arbitre des rapports sociaux ? Le cas de la gestion intégrée des zones côtières sur la baie du Robert, Martinique</w:t>
              </w:r>
            </w:hyperlink>
          </w:p>
          <w:p>
            <w:pPr/>
            <w:hyperlink r:id="rId20" w:history="1">
              <w:r>
                <w:rPr>
                  <w:color w:val="#410a8c"/>
                  <w:u w:val="single"/>
                </w:rPr>
                <w:t xml:space="preserve">Sarah-Jane Krieger</w:t>
              </w:r>
            </w:hyperlink>
          </w:p>
          <w:p>
            <w:pPr/>
            <w:r>
              <w:rPr>
                <w:i w:val="1"/>
                <w:iCs w:val="1"/>
              </w:rPr>
              <w:t xml:space="preserve">79e Congrès de l'Acfas "Curiosité – Diversité – Responsabilité"</w:t>
            </w:r>
            <w:r>
              <w:rPr/>
              <w:t xml:space="preserve">, ACFAS; Université de Sherbrooke; Université Bishop's, May 2011, Sherbrooke (Québec), Canada</w:t>
            </w:r>
          </w:p>
          <w:p>
            <w:pPr/>
            <w:r>
              <w:rPr/>
              <w:t xml:space="preserve">Communication dans un congrès</w:t>
            </w:r>
          </w:p>
          <w:p>
            <w:pPr/>
            <w:hyperlink r:id="rId34" w:history="1">
              <w:r>
                <w:rPr>
                  <w:color w:val="#410a8c"/>
                  <w:u w:val="single"/>
                </w:rPr>
                <w:t xml:space="preserve">hal-05267473v1</w:t>
              </w:r>
            </w:hyperlink>
          </w:p>
        </w:tc>
      </w:tr>
      <w:tr>
        <w:trPr/>
        <w:tc>
          <w:tcPr>
            <w:noWrap/>
          </w:tcPr>
          <w:p>
            <w:pPr>
              <w:spacing w:after="200"/>
            </w:pPr>
            <w:hyperlink r:id="rId35" w:history="1">
              <w:r>
                <w:rPr>
                  <w:color w:val="1e198e"/>
                  <w:b w:val="1"/>
                  <w:bCs w:val="1"/>
                  <w:u w:val="single"/>
                </w:rPr>
                <w:t xml:space="preserve">Le bois mort, une question de développement durable ?</w:t>
              </w:r>
            </w:hyperlink>
          </w:p>
          <w:p>
            <w:pPr/>
            <w:hyperlink r:id="rId20" w:history="1">
              <w:r>
                <w:rPr>
                  <w:color w:val="#410a8c"/>
                  <w:u w:val="single"/>
                </w:rPr>
                <w:t xml:space="preserve">Sarah-Jane Krieger</w:t>
              </w:r>
            </w:hyperlink>
            <w:r>
              <w:rPr/>
              <w:t xml:space="preserve">,</w:t>
            </w:r>
            <w:hyperlink r:id="rId36" w:history="1">
              <w:r>
                <w:rPr>
                  <w:color w:val="#410a8c"/>
                  <w:u w:val="single"/>
                </w:rPr>
                <w:t xml:space="preserve">Philippe Deuffic</w:t>
              </w:r>
            </w:hyperlink>
          </w:p>
          <w:p>
            <w:pPr/>
            <w:r>
              <w:rPr>
                <w:i w:val="1"/>
                <w:iCs w:val="1"/>
              </w:rPr>
              <w:t xml:space="preserve">Adaptation aux changements environnementaux : Perspectives interdisciplinaires</w:t>
            </w:r>
            <w:r>
              <w:rPr/>
              <w:t xml:space="preserve">, Institut Hydro-Québec en environnement développement et société de l’Université Laval, Mar 2011, Québec (Canada), Canada. pp.125-132</w:t>
            </w:r>
          </w:p>
          <w:p>
            <w:pPr/>
            <w:r>
              <w:rPr/>
              <w:t xml:space="preserve">Communication dans un congrès</w:t>
            </w:r>
          </w:p>
          <w:p>
            <w:pPr/>
            <w:hyperlink r:id="rId35" w:history="1">
              <w:r>
                <w:rPr>
                  <w:color w:val="#410a8c"/>
                  <w:u w:val="single"/>
                </w:rPr>
                <w:t xml:space="preserve">hal-05267270v1</w:t>
              </w:r>
            </w:hyperlink>
          </w:p>
        </w:tc>
      </w:tr>
      <w:tr>
        <w:trPr/>
        <w:tc>
          <w:tcPr>
            <w:noWrap/>
          </w:tcPr>
          <w:p>
            <w:pPr>
              <w:spacing w:after="200"/>
            </w:pPr>
            <w:hyperlink r:id="rId37" w:history="1">
              <w:r>
                <w:rPr>
                  <w:color w:val="1e198e"/>
                  <w:b w:val="1"/>
                  <w:bCs w:val="1"/>
                  <w:u w:val="single"/>
                </w:rPr>
                <w:t xml:space="preserve">Des mots aux actes pour une gestion locale et durable de l'eau : L'exemple du territoire de la baie du Robert en Martinique</w:t>
              </w:r>
            </w:hyperlink>
          </w:p>
          <w:p>
            <w:pPr/>
            <w:hyperlink r:id="rId38" w:history="1">
              <w:r>
                <w:rPr>
                  <w:color w:val="#410a8c"/>
                  <w:u w:val="single"/>
                </w:rPr>
                <w:t xml:space="preserve">Nicolas Rocle</w:t>
              </w:r>
            </w:hyperlink>
            <w:r>
              <w:rPr/>
              <w:t xml:space="preserve">,</w:t>
            </w:r>
            <w:hyperlink r:id="rId15" w:history="1">
              <w:r>
                <w:rPr>
                  <w:color w:val="#410a8c"/>
                  <w:u w:val="single"/>
                </w:rPr>
                <w:t xml:space="preserve">S.J. Krieger</w:t>
              </w:r>
            </w:hyperlink>
          </w:p>
          <w:p>
            <w:pPr/>
            <w:r>
              <w:rPr>
                <w:i w:val="1"/>
                <w:iCs w:val="1"/>
              </w:rPr>
              <w:t xml:space="preserve">4èmes journées de recherches en sciences sociales, SFER-INRA-CIRAD</w:t>
            </w:r>
            <w:r>
              <w:rPr/>
              <w:t xml:space="preserve">, Dec 2010, Rennes, France. 14 p</w:t>
            </w:r>
          </w:p>
          <w:p>
            <w:pPr/>
            <w:r>
              <w:rPr/>
              <w:t xml:space="preserve">Communication dans un congrès</w:t>
            </w:r>
          </w:p>
          <w:p>
            <w:pPr/>
            <w:hyperlink r:id="rId37" w:history="1">
              <w:r>
                <w:rPr>
                  <w:color w:val="#410a8c"/>
                  <w:u w:val="single"/>
                </w:rPr>
                <w:t xml:space="preserve">hal-00556956v1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Familles EAU Défi&amp;quot;, une démarche interdisciplinaire pour l’accompagnement au changement de pratiques</w:t>
              </w:r>
            </w:hyperlink>
          </w:p>
          <w:p>
            <w:pPr/>
            <w:hyperlink r:id="rId40" w:history="1">
              <w:r>
                <w:rPr>
                  <w:color w:val="#410a8c"/>
                  <w:u w:val="single"/>
                </w:rPr>
                <w:t xml:space="preserve">Julia Barrault</w:t>
              </w:r>
            </w:hyperlink>
            <w:r>
              <w:rPr/>
              <w:t xml:space="preserve">,</w:t>
            </w: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p>
          <w:p>
            <w:pPr/>
            <w:r>
              <w:rPr>
                <w:i w:val="1"/>
                <w:iCs w:val="1"/>
              </w:rPr>
              <w:t xml:space="preserve">SHS et les enjeux de l'eau</w:t>
            </w:r>
            <w:r>
              <w:rPr/>
              <w:t xml:space="preserve">, Oct 2018, Paris, France</w:t>
            </w:r>
          </w:p>
          <w:p>
            <w:pPr/>
            <w:r>
              <w:rPr/>
              <w:t xml:space="preserve">Poster de conférence</w:t>
            </w:r>
          </w:p>
          <w:p>
            <w:pPr/>
            <w:hyperlink r:id="rId39" w:history="1">
              <w:r>
                <w:rPr>
                  <w:color w:val="#410a8c"/>
                  <w:u w:val="single"/>
                </w:rPr>
                <w:t xml:space="preserve">hal-05279407v1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Habiter l’estuaire : pluralité et changements</w:t>
              </w:r>
            </w:hyperlink>
          </w:p>
          <w:p>
            <w:pPr/>
            <w:hyperlink r:id="rId42" w:history="1">
              <w:r>
                <w:rPr>
                  <w:color w:val="#410a8c"/>
                  <w:u w:val="single"/>
                </w:rPr>
                <w:t xml:space="preserve">Anne Gassiat</w:t>
              </w:r>
            </w:hyperlink>
            <w:r>
              <w:rPr/>
              <w:t xml:space="preserve">,</w:t>
            </w:r>
            <w:hyperlink r:id="rId43" w:history="1">
              <w:r>
                <w:rPr>
                  <w:color w:val="#410a8c"/>
                  <w:u w:val="single"/>
                </w:rPr>
                <w:t xml:space="preserve">Baptiste Hautdidier</w:t>
              </w:r>
            </w:hyperlink>
            <w:r>
              <w:rPr/>
              <w:t xml:space="preserve">,</w:t>
            </w:r>
            <w:hyperlink r:id="rId44" w:history="1">
              <w:r>
                <w:rPr>
                  <w:color w:val="#410a8c"/>
                  <w:u w:val="single"/>
                </w:rPr>
                <w:t xml:space="preserve">Anne Colin</w:t>
              </w:r>
            </w:hyperlink>
            <w:r>
              <w:rPr/>
              <w:t xml:space="preserve">,</w:t>
            </w:r>
            <w:hyperlink r:id="rId45" w:history="1">
              <w:r>
                <w:rPr>
                  <w:color w:val="#410a8c"/>
                  <w:u w:val="single"/>
                </w:rPr>
                <w:t xml:space="preserve">Brice Ephrem</w:t>
              </w:r>
            </w:hyperlink>
            <w:r>
              <w:rPr/>
              <w:t xml:space="preserve">,</w:t>
            </w:r>
            <w:hyperlink r:id="rId20" w:history="1">
              <w:r>
                <w:rPr>
                  <w:color w:val="#410a8c"/>
                  <w:u w:val="single"/>
                </w:rPr>
                <w:t xml:space="preserve">Sarah-Jane Krieger</w:t>
              </w:r>
            </w:hyperlink>
            <w:r>
              <w:rPr/>
              <w:t xml:space="preserve">et al.</w:t>
            </w:r>
          </w:p>
          <w:p>
            <w:pPr/>
            <w:r>
              <w:rPr>
                <w:i w:val="1"/>
                <w:iCs w:val="1"/>
              </w:rPr>
              <w:t xml:space="preserve">L’estuaire de la Gironde : un écosystème altéré ? Entre dynamique naturelle et pressions anthropiques</w:t>
            </w:r>
            <w:r>
              <w:rPr/>
              <w:t xml:space="preserve">, </w:t>
            </w:r>
            <w:hyperlink r:id="rId46" w:history="1">
              <w:r>
                <w:rPr>
                  <w:color w:val="#410a8c"/>
                  <w:u w:val="single"/>
                </w:rPr>
                <w:t xml:space="preserve">Presses Universitaires de Bordeaux</w:t>
              </w:r>
            </w:hyperlink>
            <w:r>
              <w:rPr/>
              <w:t xml:space="preserve">, pp.266-301, 2021, 979-10-300-0335-2</w:t>
            </w:r>
          </w:p>
          <w:p>
            <w:pPr/>
            <w:r>
              <w:rPr/>
              <w:t xml:space="preserve">Chapitre d'ouvrage</w:t>
            </w:r>
          </w:p>
          <w:p>
            <w:pPr/>
            <w:hyperlink r:id="rId41" w:history="1">
              <w:r>
                <w:rPr>
                  <w:color w:val="#410a8c"/>
                  <w:u w:val="single"/>
                </w:rPr>
                <w:t xml:space="preserve">hal-03222611v1</w:t>
              </w:r>
            </w:hyperlink>
          </w:p>
        </w:tc>
      </w:tr>
      <w:tr>
        <w:trPr/>
        <w:tc>
          <w:tcPr>
            <w:noWrap/>
          </w:tcPr>
          <w:p>
            <w:pPr>
              <w:spacing w:after="200"/>
            </w:pPr>
            <w:hyperlink r:id="rId47" w:history="1">
              <w:r>
                <w:rPr>
                  <w:color w:val="1e198e"/>
                  <w:b w:val="1"/>
                  <w:bCs w:val="1"/>
                  <w:u w:val="single"/>
                </w:rPr>
                <w:t xml:space="preserve">On the conquest of wild nature... but what is meant by ‘nature’?</w:t>
              </w:r>
            </w:hyperlink>
          </w:p>
          <w:p>
            <w:pPr/>
            <w:hyperlink r:id="rId20" w:history="1">
              <w:r>
                <w:rPr>
                  <w:color w:val="#410a8c"/>
                  <w:u w:val="single"/>
                </w:rPr>
                <w:t xml:space="preserve">Sarah-Jane Krieger</w:t>
              </w:r>
            </w:hyperlink>
          </w:p>
          <w:p>
            <w:pPr/>
            <w:r>
              <w:rPr/>
              <w:t xml:space="preserve">Olivier Sirost; Charly Machemehl; Jean-Paul Ducrotoy. </w:t>
            </w:r>
            <w:r>
              <w:rPr>
                <w:i w:val="1"/>
                <w:iCs w:val="1"/>
              </w:rPr>
              <w:t xml:space="preserve">Reclaiming and Rewilding River Cities for Outdoor Recreation</w:t>
            </w:r>
            <w:r>
              <w:rPr/>
              <w:t xml:space="preserve">, Springer, pp.55-60, 2020, Reclaiming and Rewilding River Cities for Outdoor Recreation, 978-3-030-48708-9</w:t>
            </w:r>
          </w:p>
          <w:p>
            <w:pPr/>
            <w:r>
              <w:rPr/>
              <w:t xml:space="preserve">Chapitre d'ouvrage</w:t>
            </w:r>
          </w:p>
          <w:p>
            <w:pPr/>
            <w:hyperlink r:id="rId47" w:history="1">
              <w:r>
                <w:rPr>
                  <w:color w:val="#410a8c"/>
                  <w:u w:val="single"/>
                </w:rPr>
                <w:t xml:space="preserve">halshs-05039463v1</w:t>
              </w:r>
            </w:hyperlink>
          </w:p>
        </w:tc>
      </w:tr>
      <w:tr>
        <w:trPr/>
        <w:tc>
          <w:tcPr>
            <w:noWrap/>
          </w:tcPr>
          <w:p>
            <w:pPr>
              <w:spacing w:after="200"/>
            </w:pPr>
            <w:hyperlink r:id="rId48" w:history="1">
              <w:r>
                <w:rPr>
                  <w:color w:val="1e198e"/>
                  <w:b w:val="1"/>
                  <w:bCs w:val="1"/>
                  <w:u w:val="single"/>
                </w:rPr>
                <w:t xml:space="preserve">S'approprier la transition écologique grâce à la participation citoyenne. Exemple du dispositif d'accompagnement « Familles EAU défi »</w:t>
              </w:r>
            </w:hyperlink>
          </w:p>
          <w:p>
            <w:pPr/>
            <w:hyperlink r:id="rId20" w:history="1">
              <w:r>
                <w:rPr>
                  <w:color w:val="#410a8c"/>
                  <w:u w:val="single"/>
                </w:rPr>
                <w:t xml:space="preserve">Sarah-Jane Krieger</w:t>
              </w:r>
            </w:hyperlink>
            <w:r>
              <w:rPr/>
              <w:t xml:space="preserve">,</w:t>
            </w:r>
            <w:hyperlink r:id="rId22" w:history="1">
              <w:r>
                <w:rPr>
                  <w:color w:val="#410a8c"/>
                  <w:u w:val="single"/>
                </w:rPr>
                <w:t xml:space="preserve">Sandrine Gombert-Courvoisier</w:t>
              </w:r>
            </w:hyperlink>
            <w:r>
              <w:rPr/>
              <w:t xml:space="preserve">,</w:t>
            </w:r>
            <w:hyperlink r:id="rId49" w:history="1">
              <w:r>
                <w:rPr>
                  <w:color w:val="#410a8c"/>
                  <w:u w:val="single"/>
                </w:rPr>
                <w:t xml:space="preserve">Annabelle Dominique</w:t>
              </w:r>
            </w:hyperlink>
            <w:r>
              <w:rPr/>
              <w:t xml:space="preserve">,</w:t>
            </w:r>
            <w:hyperlink r:id="rId50" w:history="1">
              <w:r>
                <w:rPr>
                  <w:color w:val="#410a8c"/>
                  <w:u w:val="single"/>
                </w:rPr>
                <w:t xml:space="preserve">Marie-Line Félonneau</w:t>
              </w:r>
            </w:hyperlink>
          </w:p>
          <w:p>
            <w:pPr/>
            <w:r>
              <w:rPr/>
              <w:t xml:space="preserve">Christine Bouisset et Sandrine Vaucelle. </w:t>
            </w:r>
            <w:r>
              <w:rPr>
                <w:i w:val="1"/>
                <w:iCs w:val="1"/>
              </w:rPr>
              <w:t xml:space="preserve">Transition et reconfigurations des spatialités</w:t>
            </w:r>
            <w:r>
              <w:rPr/>
              <w:t xml:space="preserve">, Série EcoPolis, volume 33, Peter Lang B, pp.348, 2020, 9782807612266</w:t>
            </w:r>
          </w:p>
          <w:p>
            <w:pPr/>
            <w:r>
              <w:rPr/>
              <w:t xml:space="preserve">Chapitre d'ouvrage</w:t>
            </w:r>
          </w:p>
          <w:p>
            <w:pPr/>
            <w:hyperlink r:id="rId48" w:history="1">
              <w:r>
                <w:rPr>
                  <w:color w:val="#410a8c"/>
                  <w:u w:val="single"/>
                </w:rPr>
                <w:t xml:space="preserve">halshs-04654095v1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Synthèse opérationnelle présentant l'expérimentation citoyenne « Familles EAU Défi » : interventions auprès des ménages référents et accompagnement au changement de pratiques</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LyRE. 2019</w:t>
            </w:r>
          </w:p>
          <w:p>
            <w:pPr/>
            <w:r>
              <w:rPr/>
              <w:t xml:space="preserve">Rapport</w:t>
            </w:r>
            <w:r>
              <w:rPr/>
              <w:t xml:space="preserve"> (rapport de recherche)</w:t>
            </w:r>
          </w:p>
          <w:p>
            <w:pPr/>
            <w:hyperlink r:id="rId51" w:history="1">
              <w:r>
                <w:rPr>
                  <w:color w:val="#410a8c"/>
                  <w:u w:val="single"/>
                </w:rPr>
                <w:t xml:space="preserve">hal-05282624v1</w:t>
              </w:r>
            </w:hyperlink>
          </w:p>
        </w:tc>
      </w:tr>
      <w:tr>
        <w:trPr/>
        <w:tc>
          <w:tcPr>
            <w:noWrap/>
          </w:tcPr>
          <w:p>
            <w:pPr>
              <w:spacing w:after="200"/>
            </w:pPr>
            <w:hyperlink r:id="rId52" w:history="1">
              <w:r>
                <w:rPr>
                  <w:color w:val="1e198e"/>
                  <w:b w:val="1"/>
                  <w:bCs w:val="1"/>
                  <w:u w:val="single"/>
                </w:rPr>
                <w:t xml:space="preserve">Rapport sur les interventions auprès des ménages référents et les messages de sensibilisation testés. L'accompagnement au changement de pratiques : Présentation de l'expérimentation citoyenne « Familles EAU Défi »</w:t>
              </w:r>
            </w:hyperlink>
          </w:p>
          <w:p>
            <w:pPr/>
            <w:hyperlink r:id="rId22" w:history="1">
              <w:r>
                <w:rPr>
                  <w:color w:val="#410a8c"/>
                  <w:u w:val="single"/>
                </w:rPr>
                <w:t xml:space="preserve">Sandrine Gombert-Courvoisier</w:t>
              </w:r>
            </w:hyperlink>
            <w:r>
              <w:rPr/>
              <w:t xml:space="preserve">,</w:t>
            </w:r>
            <w:hyperlink r:id="rId20" w:history="1">
              <w:r>
                <w:rPr>
                  <w:color w:val="#410a8c"/>
                  <w:u w:val="single"/>
                </w:rPr>
                <w:t xml:space="preserve">Sarah-Jane Krieger</w:t>
              </w:r>
            </w:hyperlink>
          </w:p>
          <w:p>
            <w:pPr/>
            <w:r>
              <w:rPr/>
              <w:t xml:space="preserve">Livrable 3.2.2, Passages UMR 5319; Le LyRE. 2019</w:t>
            </w:r>
          </w:p>
          <w:p>
            <w:pPr/>
            <w:r>
              <w:rPr/>
              <w:t xml:space="preserve">Rapport</w:t>
            </w:r>
            <w:r>
              <w:rPr/>
              <w:t xml:space="preserve"> (rapport de recherche)</w:t>
            </w:r>
          </w:p>
          <w:p>
            <w:pPr/>
            <w:hyperlink r:id="rId52" w:history="1">
              <w:r>
                <w:rPr>
                  <w:color w:val="#410a8c"/>
                  <w:u w:val="single"/>
                </w:rPr>
                <w:t xml:space="preserve">hal-05282601v1</w:t>
              </w:r>
            </w:hyperlink>
          </w:p>
        </w:tc>
      </w:tr>
      <w:tr>
        <w:trPr/>
        <w:tc>
          <w:tcPr>
            <w:noWrap/>
          </w:tcPr>
          <w:p>
            <w:pPr>
              <w:spacing w:after="200"/>
            </w:pPr>
            <w:hyperlink r:id="rId53" w:history="1">
              <w:r>
                <w:rPr>
                  <w:color w:val="1e198e"/>
                  <w:b w:val="1"/>
                  <w:bCs w:val="1"/>
                  <w:u w:val="single"/>
                </w:rPr>
                <w:t xml:space="preserve">Cahier des charges de l’application sur tablette destinée au suivi quotidien des familles</w:t>
              </w:r>
            </w:hyperlink>
          </w:p>
          <w:p>
            <w:pPr/>
            <w:hyperlink r:id="rId40" w:history="1">
              <w:r>
                <w:rPr>
                  <w:color w:val="#410a8c"/>
                  <w:u w:val="single"/>
                </w:rPr>
                <w:t xml:space="preserve">Julia Barrault</w:t>
              </w:r>
            </w:hyperlink>
            <w:r>
              <w:rPr/>
              <w:t xml:space="preserve">,</w:t>
            </w:r>
            <w:hyperlink r:id="rId54" w:history="1">
              <w:r>
                <w:rPr>
                  <w:color w:val="#410a8c"/>
                  <w:u w:val="single"/>
                </w:rPr>
                <w:t xml:space="preserve">C. Domenc</w:t>
              </w:r>
            </w:hyperlink>
            <w:r>
              <w:rPr/>
              <w:t xml:space="preserve">,</w:t>
            </w:r>
            <w:hyperlink r:id="rId55" w:history="1">
              <w:r>
                <w:rPr>
                  <w:color w:val="#410a8c"/>
                  <w:u w:val="single"/>
                </w:rPr>
                <w:t xml:space="preserve">M.L. Felonneau</w:t>
              </w:r>
            </w:hyperlink>
            <w:r>
              <w:rPr/>
              <w:t xml:space="preserve">,</w:t>
            </w:r>
            <w:hyperlink r:id="rId56" w:history="1">
              <w:r>
                <w:rPr>
                  <w:color w:val="#410a8c"/>
                  <w:u w:val="single"/>
                </w:rPr>
                <w:t xml:space="preserve">S. Gombert-Courvoisier</w:t>
              </w:r>
            </w:hyperlink>
            <w:r>
              <w:rPr/>
              <w:t xml:space="preserve">,</w:t>
            </w:r>
            <w:hyperlink r:id="rId15" w:history="1">
              <w:r>
                <w:rPr>
                  <w:color w:val="#410a8c"/>
                  <w:u w:val="single"/>
                </w:rPr>
                <w:t xml:space="preserve">S.J. Krieger</w:t>
              </w:r>
            </w:hyperlink>
          </w:p>
          <w:p>
            <w:pPr/>
            <w:r>
              <w:rPr/>
              <w:t xml:space="preserve">Livrable 3.2.1, LyRE; Cap Sciences. 2017</w:t>
            </w:r>
          </w:p>
          <w:p>
            <w:pPr/>
            <w:r>
              <w:rPr/>
              <w:t xml:space="preserve">Rapport</w:t>
            </w:r>
            <w:r>
              <w:rPr/>
              <w:t xml:space="preserve"> (rapport de recherche)</w:t>
            </w:r>
          </w:p>
          <w:p>
            <w:pPr/>
            <w:hyperlink r:id="rId53" w:history="1">
              <w:r>
                <w:rPr>
                  <w:color w:val="#410a8c"/>
                  <w:u w:val="single"/>
                </w:rPr>
                <w:t xml:space="preserve">hal-05282749v1</w:t>
              </w:r>
            </w:hyperlink>
          </w:p>
        </w:tc>
      </w:tr>
      <w:tr>
        <w:trPr/>
        <w:tc>
          <w:tcPr>
            <w:noWrap/>
          </w:tcPr>
          <w:p>
            <w:pPr>
              <w:spacing w:after="200"/>
            </w:pPr>
            <w:hyperlink r:id="rId57" w:history="1">
              <w:r>
                <w:rPr>
                  <w:color w:val="1e198e"/>
                  <w:b w:val="1"/>
                  <w:bCs w:val="1"/>
                  <w:u w:val="single"/>
                </w:rPr>
                <w:t xml:space="preserve">Rapport présentant l’approche multi-sources sur un territoire donné, les résultats de l’analyse par source et les leviers d’action par source</w:t>
              </w:r>
            </w:hyperlink>
          </w:p>
          <w:p>
            <w:pPr/>
            <w:hyperlink r:id="rId58" w:history="1">
              <w:r>
                <w:rPr>
                  <w:color w:val="#410a8c"/>
                  <w:u w:val="single"/>
                </w:rPr>
                <w:t xml:space="preserve">S Gombert-Courvoisier</w:t>
              </w:r>
            </w:hyperlink>
            <w:r>
              <w:rPr/>
              <w:t xml:space="preserve">,</w:t>
            </w:r>
            <w:hyperlink r:id="rId59" w:history="1">
              <w:r>
                <w:rPr>
                  <w:color w:val="#410a8c"/>
                  <w:u w:val="single"/>
                </w:rPr>
                <w:t xml:space="preserve">J. Barrault</w:t>
              </w:r>
            </w:hyperlink>
            <w:r>
              <w:rPr/>
              <w:t xml:space="preserve">,</w:t>
            </w:r>
            <w:hyperlink r:id="rId54" w:history="1">
              <w:r>
                <w:rPr>
                  <w:color w:val="#410a8c"/>
                  <w:u w:val="single"/>
                </w:rPr>
                <w:t xml:space="preserve">C. Domenc</w:t>
              </w:r>
            </w:hyperlink>
            <w:r>
              <w:rPr/>
              <w:t xml:space="preserve">,</w:t>
            </w:r>
            <w:hyperlink r:id="rId60" w:history="1">
              <w:r>
                <w:rPr>
                  <w:color w:val="#410a8c"/>
                  <w:u w:val="single"/>
                </w:rPr>
                <w:t xml:space="preserve">G. Carrere</w:t>
              </w:r>
            </w:hyperlink>
            <w:r>
              <w:rPr/>
              <w:t xml:space="preserve">,</w:t>
            </w:r>
            <w:hyperlink r:id="rId61" w:history="1">
              <w:r>
                <w:rPr>
                  <w:color w:val="#410a8c"/>
                  <w:u w:val="single"/>
                </w:rPr>
                <w:t xml:space="preserve">B. Barillon</w:t>
              </w:r>
            </w:hyperlink>
            <w:r>
              <w:rPr/>
              <w:t xml:space="preserve">et al.</w:t>
            </w:r>
          </w:p>
          <w:p>
            <w:pPr/>
            <w:r>
              <w:rPr/>
              <w:t xml:space="preserve">Livrable 1.2, Passages UMR 5319. 2017</w:t>
            </w:r>
          </w:p>
          <w:p>
            <w:pPr/>
            <w:r>
              <w:rPr/>
              <w:t xml:space="preserve">Rapport</w:t>
            </w:r>
            <w:r>
              <w:rPr/>
              <w:t xml:space="preserve"> (rapport de recherche)</w:t>
            </w:r>
          </w:p>
          <w:p>
            <w:pPr/>
            <w:hyperlink r:id="rId57" w:history="1">
              <w:r>
                <w:rPr>
                  <w:color w:val="#410a8c"/>
                  <w:u w:val="single"/>
                </w:rPr>
                <w:t xml:space="preserve">hal-05282702v1</w:t>
              </w:r>
            </w:hyperlink>
          </w:p>
        </w:tc>
      </w:tr>
      <w:tr>
        <w:trPr/>
        <w:tc>
          <w:tcPr>
            <w:noWrap/>
          </w:tcPr>
          <w:p>
            <w:pPr>
              <w:spacing w:after="200"/>
            </w:pPr>
            <w:hyperlink r:id="rId62" w:history="1">
              <w:r>
                <w:rPr>
                  <w:color w:val="1e198e"/>
                  <w:b w:val="1"/>
                  <w:bCs w:val="1"/>
                  <w:u w:val="single"/>
                </w:rPr>
                <w:t xml:space="preserve">Description de la source domestique et identification des leviers d’action</w:t>
              </w:r>
            </w:hyperlink>
          </w:p>
          <w:p>
            <w:pPr/>
            <w:hyperlink r:id="rId40" w:history="1">
              <w:r>
                <w:rPr>
                  <w:color w:val="#410a8c"/>
                  <w:u w:val="single"/>
                </w:rPr>
                <w:t xml:space="preserve">Julia Barrault</w:t>
              </w:r>
            </w:hyperlink>
            <w:r>
              <w:rPr/>
              <w:t xml:space="preserve">,</w:t>
            </w:r>
            <w:hyperlink r:id="rId63" w:history="1">
              <w:r>
                <w:rPr>
                  <w:color w:val="#410a8c"/>
                  <w:u w:val="single"/>
                </w:rPr>
                <w:t xml:space="preserve">E. Causse</w:t>
              </w:r>
            </w:hyperlink>
            <w:r>
              <w:rPr/>
              <w:t xml:space="preserve">,</w:t>
            </w:r>
            <w:hyperlink r:id="rId54" w:history="1">
              <w:r>
                <w:rPr>
                  <w:color w:val="#410a8c"/>
                  <w:u w:val="single"/>
                </w:rPr>
                <w:t xml:space="preserve">C. Domenc</w:t>
              </w:r>
            </w:hyperlink>
            <w:r>
              <w:rPr/>
              <w:t xml:space="preserve">,</w:t>
            </w:r>
            <w:hyperlink r:id="rId64" w:history="1">
              <w:r>
                <w:rPr>
                  <w:color w:val="#410a8c"/>
                  <w:u w:val="single"/>
                </w:rPr>
                <w:t xml:space="preserve">F. Delerue</w:t>
              </w:r>
            </w:hyperlink>
            <w:r>
              <w:rPr/>
              <w:t xml:space="preserve">,</w:t>
            </w:r>
            <w:hyperlink r:id="rId55" w:history="1">
              <w:r>
                <w:rPr>
                  <w:color w:val="#410a8c"/>
                  <w:u w:val="single"/>
                </w:rPr>
                <w:t xml:space="preserve">M.L. Felonneau</w:t>
              </w:r>
            </w:hyperlink>
            <w:r>
              <w:rPr/>
              <w:t xml:space="preserve">et al.</w:t>
            </w:r>
          </w:p>
          <w:p>
            <w:pPr/>
            <w:r>
              <w:rPr/>
              <w:t xml:space="preserve">Livrable 1.2.3, LyRE. 2016</w:t>
            </w:r>
          </w:p>
          <w:p>
            <w:pPr/>
            <w:r>
              <w:rPr/>
              <w:t xml:space="preserve">Rapport</w:t>
            </w:r>
            <w:r>
              <w:rPr/>
              <w:t xml:space="preserve"> (rapport de recherche)</w:t>
            </w:r>
          </w:p>
          <w:p>
            <w:pPr/>
            <w:hyperlink r:id="rId62" w:history="1">
              <w:r>
                <w:rPr>
                  <w:color w:val="#410a8c"/>
                  <w:u w:val="single"/>
                </w:rPr>
                <w:t xml:space="preserve">hal-05282795v1</w:t>
              </w:r>
            </w:hyperlink>
          </w:p>
        </w:tc>
      </w:tr>
      <w:tr>
        <w:trPr/>
        <w:tc>
          <w:tcPr>
            <w:noWrap/>
          </w:tcPr>
          <w:p>
            <w:pPr>
              <w:spacing w:after="200"/>
            </w:pPr>
            <w:hyperlink r:id="rId65" w:history="1">
              <w:r>
                <w:rPr>
                  <w:color w:val="1e198e"/>
                  <w:b w:val="1"/>
                  <w:bCs w:val="1"/>
                  <w:u w:val="single"/>
                </w:rPr>
                <w:t xml:space="preserve">Appropriation des enjeux environnementaux des Sites naturels protégés et Usages Récréatifs (ASUR) : dans les estuaires de la Gironde (France) et du Saint-Laurent (Québec)</w:t>
              </w:r>
            </w:hyperlink>
          </w:p>
          <w:p>
            <w:pPr/>
            <w:hyperlink r:id="rId16" w:history="1">
              <w:r>
                <w:rPr>
                  <w:color w:val="#410a8c"/>
                  <w:u w:val="single"/>
                </w:rPr>
                <w:t xml:space="preserve">Valérie Deldrève</w:t>
              </w:r>
            </w:hyperlink>
            <w:r>
              <w:rPr/>
              <w:t xml:space="preserve">,</w:t>
            </w:r>
            <w:hyperlink r:id="rId15" w:history="1">
              <w:r>
                <w:rPr>
                  <w:color w:val="#410a8c"/>
                  <w:u w:val="single"/>
                </w:rPr>
                <w:t xml:space="preserve">S.J. Krieger</w:t>
              </w:r>
            </w:hyperlink>
            <w:r>
              <w:rPr/>
              <w:t xml:space="preserve">,</w:t>
            </w:r>
            <w:hyperlink r:id="rId66" w:history="1">
              <w:r>
                <w:rPr>
                  <w:color w:val="#410a8c"/>
                  <w:u w:val="single"/>
                </w:rPr>
                <w:t xml:space="preserve">R. Duquette</w:t>
              </w:r>
            </w:hyperlink>
            <w:r>
              <w:rPr/>
              <w:t xml:space="preserve">,</w:t>
            </w:r>
            <w:hyperlink r:id="rId67" w:history="1">
              <w:r>
                <w:rPr>
                  <w:color w:val="#410a8c"/>
                  <w:u w:val="single"/>
                </w:rPr>
                <w:t xml:space="preserve">Sophie Lafon</w:t>
              </w:r>
            </w:hyperlink>
            <w:r>
              <w:rPr/>
              <w:t xml:space="preserve">,</w:t>
            </w:r>
            <w:hyperlink r:id="rId17" w:history="1">
              <w:r>
                <w:rPr>
                  <w:color w:val="#410a8c"/>
                  <w:u w:val="single"/>
                </w:rPr>
                <w:t xml:space="preserve">N. Lewis</w:t>
              </w:r>
            </w:hyperlink>
            <w:r>
              <w:rPr/>
              <w:t xml:space="preserve">et al.</w:t>
            </w:r>
          </w:p>
          <w:p>
            <w:pPr/>
            <w:r>
              <w:rPr/>
              <w:t xml:space="preserve">[Rapport de recherche] irstea. 2016, pp.196</w:t>
            </w:r>
          </w:p>
          <w:p>
            <w:pPr/>
            <w:r>
              <w:rPr/>
              <w:t xml:space="preserve">Rapport</w:t>
            </w:r>
            <w:r>
              <w:rPr/>
              <w:t xml:space="preserve"> (rapport de recherche)</w:t>
            </w:r>
          </w:p>
          <w:p>
            <w:pPr/>
            <w:hyperlink r:id="rId65" w:history="1">
              <w:r>
                <w:rPr>
                  <w:color w:val="#410a8c"/>
                  <w:u w:val="single"/>
                </w:rPr>
                <w:t xml:space="preserve">hal-02603613v1</w:t>
              </w:r>
            </w:hyperlink>
          </w:p>
        </w:tc>
      </w:tr>
      <w:tr>
        <w:trPr/>
        <w:tc>
          <w:tcPr>
            <w:noWrap/>
          </w:tcPr>
          <w:p>
            <w:pPr>
              <w:spacing w:after="200"/>
            </w:pPr>
            <w:hyperlink r:id="rId68" w:history="1">
              <w:r>
                <w:rPr>
                  <w:color w:val="1e198e"/>
                  <w:b w:val="1"/>
                  <w:bCs w:val="1"/>
                  <w:u w:val="single"/>
                </w:rPr>
                <w:t xml:space="preserve">De la question de l’eau à la diversité des enjeux. Le cas de la baie du Robert en Martinique</w:t>
              </w:r>
            </w:hyperlink>
          </w:p>
          <w:p>
            <w:pPr/>
            <w:hyperlink r:id="rId20" w:history="1">
              <w:r>
                <w:rPr>
                  <w:color w:val="#410a8c"/>
                  <w:u w:val="single"/>
                </w:rPr>
                <w:t xml:space="preserve">Sarah-Jane Krieger</w:t>
              </w:r>
            </w:hyperlink>
          </w:p>
          <w:p>
            <w:pPr/>
            <w:r>
              <w:rPr/>
              <w:t xml:space="preserve">Cemagref. 2010</w:t>
            </w:r>
          </w:p>
          <w:p>
            <w:pPr/>
            <w:r>
              <w:rPr/>
              <w:t xml:space="preserve">Rapport</w:t>
            </w:r>
            <w:r>
              <w:rPr/>
              <w:t xml:space="preserve"> (rapport de recherche)</w:t>
            </w:r>
          </w:p>
          <w:p>
            <w:pPr/>
            <w:hyperlink r:id="rId68" w:history="1">
              <w:r>
                <w:rPr>
                  <w:color w:val="#410a8c"/>
                  <w:u w:val="single"/>
                </w:rPr>
                <w:t xml:space="preserve">hal-05267299v1</w:t>
              </w:r>
            </w:hyperlink>
          </w:p>
        </w:tc>
      </w:tr>
      <w:tr>
        <w:trPr/>
        <w:tc>
          <w:tcPr>
            <w:noWrap/>
          </w:tcPr>
          <w:p>
            <w:pPr>
              <w:spacing w:after="200"/>
            </w:pPr>
            <w:hyperlink r:id="rId69" w:history="1">
              <w:r>
                <w:rPr>
                  <w:color w:val="1e198e"/>
                  <w:b w:val="1"/>
                  <w:bCs w:val="1"/>
                  <w:u w:val="single"/>
                </w:rPr>
                <w:t xml:space="preserve">Bois morts et biodiversité. Pratiques et représentations autour de la biodiversité forestière associée aux bois morts dans les Landes et en Ile-de-France</w:t>
              </w:r>
            </w:hyperlink>
          </w:p>
          <w:p>
            <w:pPr/>
            <w:hyperlink r:id="rId36" w:history="1">
              <w:r>
                <w:rPr>
                  <w:color w:val="#410a8c"/>
                  <w:u w:val="single"/>
                </w:rPr>
                <w:t xml:space="preserve">Philippe Deuffic</w:t>
              </w:r>
            </w:hyperlink>
            <w:r>
              <w:rPr/>
              <w:t xml:space="preserve">,</w:t>
            </w:r>
            <w:hyperlink r:id="rId15" w:history="1">
              <w:r>
                <w:rPr>
                  <w:color w:val="#410a8c"/>
                  <w:u w:val="single"/>
                </w:rPr>
                <w:t xml:space="preserve">S.J. Krieger</w:t>
              </w:r>
            </w:hyperlink>
            <w:r>
              <w:rPr/>
              <w:t xml:space="preserve">,</w:t>
            </w:r>
            <w:hyperlink r:id="rId70" w:history="1">
              <w:r>
                <w:rPr>
                  <w:color w:val="#410a8c"/>
                  <w:u w:val="single"/>
                </w:rPr>
                <w:t xml:space="preserve">R. Iacob</w:t>
              </w:r>
            </w:hyperlink>
          </w:p>
          <w:p>
            <w:pPr/>
            <w:r>
              <w:rPr/>
              <w:t xml:space="preserve">[Rapport de recherche] irstea. 2009, pp.68</w:t>
            </w:r>
          </w:p>
          <w:p>
            <w:pPr/>
            <w:r>
              <w:rPr/>
              <w:t xml:space="preserve">Rapport</w:t>
            </w:r>
            <w:r>
              <w:rPr/>
              <w:t xml:space="preserve"> (rapport de recherche)</w:t>
            </w:r>
          </w:p>
          <w:p>
            <w:pPr/>
            <w:hyperlink r:id="rId69" w:history="1">
              <w:r>
                <w:rPr>
                  <w:color w:val="#410a8c"/>
                  <w:u w:val="single"/>
                </w:rPr>
                <w:t xml:space="preserve">hal-02591913v1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Écologisation d’un « centaure » ? Analyse d’une appropriation différenciée des enjeux environnementaux par les usagers récréatifs de nature</w:t>
              </w:r>
            </w:hyperlink>
          </w:p>
          <w:p>
            <w:pPr/>
            <w:hyperlink r:id="rId20" w:history="1">
              <w:r>
                <w:rPr>
                  <w:color w:val="#410a8c"/>
                  <w:u w:val="single"/>
                </w:rPr>
                <w:t xml:space="preserve">Sarah-Jane Krieger</w:t>
              </w:r>
            </w:hyperlink>
          </w:p>
          <w:p>
            <w:pPr/>
            <w:r>
              <w:rPr/>
              <w:t xml:space="preserve">Sociologie. Université de Bordeaux; Université du Québec à Rimouski, 2015. Français. </w:t>
            </w:r>
            <w:hyperlink r:id="rId72" w:history="1">
              <w:r>
                <w:rPr>
                  <w:color w:val="#410a8c"/>
                  <w:u w:val="single"/>
                </w:rPr>
                <w:t xml:space="preserve">⟨NNT : 2015BORD0427⟩</w:t>
              </w:r>
            </w:hyperlink>
          </w:p>
          <w:p>
            <w:pPr/>
            <w:r>
              <w:rPr/>
              <w:t xml:space="preserve">Thèse</w:t>
            </w:r>
          </w:p>
          <w:p>
            <w:pPr/>
            <w:hyperlink r:id="rId71" w:history="1">
              <w:r>
                <w:rPr>
                  <w:color w:val="#410a8c"/>
                  <w:u w:val="single"/>
                </w:rPr>
                <w:t xml:space="preserve">tel-01321264v1</w:t>
              </w:r>
            </w:hyperlink>
          </w:p>
        </w:tc>
      </w:tr>
    </w:tbl>
    <w:sectPr>
      <w:footerReference w:type="default" r:id="rId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361851v1" TargetMode="External"/><Relationship Id="rId8" Type="http://schemas.openxmlformats.org/officeDocument/2006/relationships/hyperlink" Target="https://hal.science/search/index/?q=*&amp;authFullName_s=M.-J Capdeville" TargetMode="External"/><Relationship Id="rId9" Type="http://schemas.openxmlformats.org/officeDocument/2006/relationships/hyperlink" Target="https://hal.science/search/index/?q=*&amp;authFullName_s=S A&#239;t-A&#239;ssa" TargetMode="External"/><Relationship Id="rId10" Type="http://schemas.openxmlformats.org/officeDocument/2006/relationships/hyperlink" Target="https://hal.science/search/index/?q=*&amp;authFullName_s=B Barillon" TargetMode="External"/><Relationship Id="rId11" Type="http://schemas.openxmlformats.org/officeDocument/2006/relationships/hyperlink" Target="https://hal.science/search/index/?q=*&amp;authFullName_s=J Barrault" TargetMode="External"/><Relationship Id="rId12" Type="http://schemas.openxmlformats.org/officeDocument/2006/relationships/hyperlink" Target="https://hal.science/search/index/?q=*&amp;authFullName_s=M Baudrimont" TargetMode="External"/><Relationship Id="rId13" Type="http://schemas.openxmlformats.org/officeDocument/2006/relationships/hyperlink" Target="https://dx.doi.org/10.36904/tsm/202103013" TargetMode="External"/><Relationship Id="rId14" Type="http://schemas.openxmlformats.org/officeDocument/2006/relationships/hyperlink" Target="https://hal.inrae.fr/hal-02606119v1" TargetMode="External"/><Relationship Id="rId15" Type="http://schemas.openxmlformats.org/officeDocument/2006/relationships/hyperlink" Target="https://hal.science/search/index/?q=*&amp;authFullName_s=S.J. Krieger" TargetMode="External"/><Relationship Id="rId16" Type="http://schemas.openxmlformats.org/officeDocument/2006/relationships/hyperlink" Target="https://hal.science/search/index/?q=*&amp;authFullName_s=Val&#233;rie Deldr&#232;ve" TargetMode="External"/><Relationship Id="rId17" Type="http://schemas.openxmlformats.org/officeDocument/2006/relationships/hyperlink" Target="https://hal.science/search/index/?q=*&amp;authFullName_s=N. Lewis" TargetMode="External"/><Relationship Id="rId18" Type="http://schemas.openxmlformats.org/officeDocument/2006/relationships/hyperlink" Target="https://dx.doi.org/10.1080/07053436.2017.1282039" TargetMode="External"/><Relationship Id="rId19" Type="http://schemas.openxmlformats.org/officeDocument/2006/relationships/hyperlink" Target="https://hal.inrae.fr/hal-05267382v1" TargetMode="External"/><Relationship Id="rId20" Type="http://schemas.openxmlformats.org/officeDocument/2006/relationships/hyperlink" Target="https://hal.science/search/index/?q=*&amp;authFullName_s=Sarah-Jane Krieger" TargetMode="External"/><Relationship Id="rId21" Type="http://schemas.openxmlformats.org/officeDocument/2006/relationships/hyperlink" Target="https://hal.science/search/index/?q=*&amp;authFullName_s=Caitriona-Ann Carter" TargetMode="External"/><Relationship Id="rId22" Type="http://schemas.openxmlformats.org/officeDocument/2006/relationships/hyperlink" Target="https://hal.science/search/index/?q=*&amp;authFullName_s=Sandrine Gombert-Courvoisier" TargetMode="External"/><Relationship Id="rId23" Type="http://schemas.openxmlformats.org/officeDocument/2006/relationships/hyperlink" Target="https://hal.science/search/index/?q=*&amp;authFullName_s=Jean-Christophe Pereau" TargetMode="External"/><Relationship Id="rId24" Type="http://schemas.openxmlformats.org/officeDocument/2006/relationships/hyperlink" Target="https://shs.hal.science/halshs-05039492v1" TargetMode="External"/><Relationship Id="rId25" Type="http://schemas.openxmlformats.org/officeDocument/2006/relationships/hyperlink" Target="https://hal.science/hal-05279323v1" TargetMode="External"/><Relationship Id="rId26" Type="http://schemas.openxmlformats.org/officeDocument/2006/relationships/hyperlink" Target="https://shs.hal.science/halshs-05040029v1" TargetMode="External"/><Relationship Id="rId27" Type="http://schemas.openxmlformats.org/officeDocument/2006/relationships/hyperlink" Target="https://hal.inrae.fr/hal-05267433v1" TargetMode="External"/><Relationship Id="rId28" Type="http://schemas.openxmlformats.org/officeDocument/2006/relationships/hyperlink" Target="https://hal.science/search/index/?q=*&amp;authFullName_s=Nathalie Lewis" TargetMode="External"/><Relationship Id="rId29" Type="http://schemas.openxmlformats.org/officeDocument/2006/relationships/hyperlink" Target="https://hal.inrae.fr/hal-05267416v1" TargetMode="External"/><Relationship Id="rId30" Type="http://schemas.openxmlformats.org/officeDocument/2006/relationships/hyperlink" Target="https://hal.inrae.fr/hal-05267410v1" TargetMode="External"/><Relationship Id="rId31" Type="http://schemas.openxmlformats.org/officeDocument/2006/relationships/hyperlink" Target="https://hal.inrae.fr/hal-05267446v1" TargetMode="External"/><Relationship Id="rId32" Type="http://schemas.openxmlformats.org/officeDocument/2006/relationships/hyperlink" Target="https://hal.inrae.fr/hal-02598414v1" TargetMode="External"/><Relationship Id="rId33" Type="http://schemas.openxmlformats.org/officeDocument/2006/relationships/hyperlink" Target="https://hal.science/search/index/?q=*&amp;authFullName_s=Ludovic Ginelli" TargetMode="External"/><Relationship Id="rId34" Type="http://schemas.openxmlformats.org/officeDocument/2006/relationships/hyperlink" Target="https://hal.inrae.fr/hal-05267473v1" TargetMode="External"/><Relationship Id="rId35" Type="http://schemas.openxmlformats.org/officeDocument/2006/relationships/hyperlink" Target="https://hal.inrae.fr/hal-05267270v1" TargetMode="External"/><Relationship Id="rId36" Type="http://schemas.openxmlformats.org/officeDocument/2006/relationships/hyperlink" Target="https://hal.science/search/index/?q=*&amp;authFullName_s=Philippe Deuffic" TargetMode="External"/><Relationship Id="rId37" Type="http://schemas.openxmlformats.org/officeDocument/2006/relationships/hyperlink" Target="https://hal.science/hal-00556956v1" TargetMode="External"/><Relationship Id="rId38" Type="http://schemas.openxmlformats.org/officeDocument/2006/relationships/hyperlink" Target="https://hal.science/search/index/?q=*&amp;authFullName_s=Nicolas Rocle" TargetMode="External"/><Relationship Id="rId39" Type="http://schemas.openxmlformats.org/officeDocument/2006/relationships/hyperlink" Target="https://hal.science/hal-05279407v1" TargetMode="External"/><Relationship Id="rId40" Type="http://schemas.openxmlformats.org/officeDocument/2006/relationships/hyperlink" Target="https://hal.science/search/index/?q=*&amp;authFullName_s=Julia Barrault" TargetMode="External"/><Relationship Id="rId41" Type="http://schemas.openxmlformats.org/officeDocument/2006/relationships/hyperlink" Target="https://hal.inrae.fr/hal-03222611v1" TargetMode="External"/><Relationship Id="rId42" Type="http://schemas.openxmlformats.org/officeDocument/2006/relationships/hyperlink" Target="https://hal.science/search/index/?q=*&amp;authFullName_s=Anne Gassiat" TargetMode="External"/><Relationship Id="rId43" Type="http://schemas.openxmlformats.org/officeDocument/2006/relationships/hyperlink" Target="https://hal.science/search/index/?q=*&amp;authFullName_s=Baptiste Hautdidier" TargetMode="External"/><Relationship Id="rId44" Type="http://schemas.openxmlformats.org/officeDocument/2006/relationships/hyperlink" Target="https://hal.science/search/index/?q=*&amp;authFullName_s=Anne Colin" TargetMode="External"/><Relationship Id="rId45" Type="http://schemas.openxmlformats.org/officeDocument/2006/relationships/hyperlink" Target="https://hal.science/search/index/?q=*&amp;authFullName_s=Brice Ephrem" TargetMode="External"/><Relationship Id="rId46" Type="http://schemas.openxmlformats.org/officeDocument/2006/relationships/hyperlink" Target="http://www.pub-editions.fr/index.php/l-estuaire-de-la-gironde-un-ecosysteme-altere-entre-dynamique-naturelle-et-pressions-anthropiques-5025.html" TargetMode="External"/><Relationship Id="rId47" Type="http://schemas.openxmlformats.org/officeDocument/2006/relationships/hyperlink" Target="https://shs.hal.science/halshs-05039463v1" TargetMode="External"/><Relationship Id="rId48" Type="http://schemas.openxmlformats.org/officeDocument/2006/relationships/hyperlink" Target="https://shs.hal.science/halshs-04654095v1" TargetMode="External"/><Relationship Id="rId49" Type="http://schemas.openxmlformats.org/officeDocument/2006/relationships/hyperlink" Target="https://hal.science/search/index/?q=*&amp;authFullName_s=Annabelle Dominique" TargetMode="External"/><Relationship Id="rId50" Type="http://schemas.openxmlformats.org/officeDocument/2006/relationships/hyperlink" Target="https://hal.science/search/index/?q=*&amp;authFullName_s=Marie-Line F&#233;lonneau" TargetMode="External"/><Relationship Id="rId51" Type="http://schemas.openxmlformats.org/officeDocument/2006/relationships/hyperlink" Target="https://hal.science/hal-05282624v1" TargetMode="External"/><Relationship Id="rId52" Type="http://schemas.openxmlformats.org/officeDocument/2006/relationships/hyperlink" Target="https://hal.science/hal-05282601v1" TargetMode="External"/><Relationship Id="rId53" Type="http://schemas.openxmlformats.org/officeDocument/2006/relationships/hyperlink" Target="https://hal.science/hal-05282749v1" TargetMode="External"/><Relationship Id="rId54" Type="http://schemas.openxmlformats.org/officeDocument/2006/relationships/hyperlink" Target="https://hal.science/search/index/?q=*&amp;authFullName_s=C. Domenc" TargetMode="External"/><Relationship Id="rId55" Type="http://schemas.openxmlformats.org/officeDocument/2006/relationships/hyperlink" Target="https://hal.science/search/index/?q=*&amp;authFullName_s=M.L. Felonneau" TargetMode="External"/><Relationship Id="rId56" Type="http://schemas.openxmlformats.org/officeDocument/2006/relationships/hyperlink" Target="https://hal.science/search/index/?q=*&amp;authFullName_s=S. Gombert-Courvoisier" TargetMode="External"/><Relationship Id="rId57" Type="http://schemas.openxmlformats.org/officeDocument/2006/relationships/hyperlink" Target="https://hal.science/hal-05282702v1" TargetMode="External"/><Relationship Id="rId58" Type="http://schemas.openxmlformats.org/officeDocument/2006/relationships/hyperlink" Target="https://hal.science/search/index/?q=*&amp;authFullName_s=S Gombert-Courvoisier" TargetMode="External"/><Relationship Id="rId59" Type="http://schemas.openxmlformats.org/officeDocument/2006/relationships/hyperlink" Target="https://hal.science/search/index/?q=*&amp;authFullName_s=J. Barrault" TargetMode="External"/><Relationship Id="rId60" Type="http://schemas.openxmlformats.org/officeDocument/2006/relationships/hyperlink" Target="https://hal.science/search/index/?q=*&amp;authFullName_s=G. Carrere" TargetMode="External"/><Relationship Id="rId61" Type="http://schemas.openxmlformats.org/officeDocument/2006/relationships/hyperlink" Target="https://hal.science/search/index/?q=*&amp;authFullName_s=B. Barillon" TargetMode="External"/><Relationship Id="rId62" Type="http://schemas.openxmlformats.org/officeDocument/2006/relationships/hyperlink" Target="https://hal.science/hal-05282795v1" TargetMode="External"/><Relationship Id="rId63" Type="http://schemas.openxmlformats.org/officeDocument/2006/relationships/hyperlink" Target="https://hal.science/search/index/?q=*&amp;authFullName_s=E. Causse" TargetMode="External"/><Relationship Id="rId64" Type="http://schemas.openxmlformats.org/officeDocument/2006/relationships/hyperlink" Target="https://hal.science/search/index/?q=*&amp;authFullName_s=F. Delerue" TargetMode="External"/><Relationship Id="rId65" Type="http://schemas.openxmlformats.org/officeDocument/2006/relationships/hyperlink" Target="https://hal.inrae.fr/hal-02603613v1" TargetMode="External"/><Relationship Id="rId66" Type="http://schemas.openxmlformats.org/officeDocument/2006/relationships/hyperlink" Target="https://hal.science/search/index/?q=*&amp;authFullName_s=R. Duquette" TargetMode="External"/><Relationship Id="rId67" Type="http://schemas.openxmlformats.org/officeDocument/2006/relationships/hyperlink" Target="https://hal.science/search/index/?q=*&amp;authFullName_s=Sophie Lafon" TargetMode="External"/><Relationship Id="rId68" Type="http://schemas.openxmlformats.org/officeDocument/2006/relationships/hyperlink" Target="https://hal.inrae.fr/hal-05267299v1" TargetMode="External"/><Relationship Id="rId69" Type="http://schemas.openxmlformats.org/officeDocument/2006/relationships/hyperlink" Target="https://hal.inrae.fr/hal-02591913v1" TargetMode="External"/><Relationship Id="rId70" Type="http://schemas.openxmlformats.org/officeDocument/2006/relationships/hyperlink" Target="https://hal.science/search/index/?q=*&amp;authFullName_s=R. Iacob" TargetMode="External"/><Relationship Id="rId71" Type="http://schemas.openxmlformats.org/officeDocument/2006/relationships/hyperlink" Target="https://theses.hal.science/tel-01321264v1" TargetMode="External"/><Relationship Id="rId72" Type="http://schemas.openxmlformats.org/officeDocument/2006/relationships/hyperlink" Target="https://www.theses.fr/2015BORD0427"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Sarah-Jane Krieger</dc:title>
  <dc:description>CV</dc:description>
  <dc:subject/>
  <cp:keywords/>
  <cp:category/>
  <cp:lastModifiedBy/>
  <dcterms:created xsi:type="dcterms:W3CDTF">2026-05-24T16:34:21+02:00</dcterms:created>
  <dcterms:modified xsi:type="dcterms:W3CDTF">2026-05-24T16:34:21+02:00</dcterms:modified>
</cp:coreProperties>
</file>

<file path=docProps/custom.xml><?xml version="1.0" encoding="utf-8"?>
<Properties xmlns="http://schemas.openxmlformats.org/officeDocument/2006/custom-properties" xmlns:vt="http://schemas.openxmlformats.org/officeDocument/2006/docPropsVTypes"/>
</file>