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Léon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Greif et le postmodernisme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2023, 39-40, p. 35-42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hal-04916779v1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points de rencontre entre Maurice de Guérin et les Romantiques allemands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guérinienne</w:t>
            </w:r>
            <w:r>
              <w:rPr/>
              <w:t xml:space="preserve">, 2022,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⟨10.48611/isbn.978-2-406-14359-8.p.0017⟩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Black Metal et Dungeon Synth : Summoning et la mise en musique de l’univers tolkienien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Fantasy Art and Studies</w:t>
            </w:r>
            <w:r>
              <w:rPr/>
              <w:t xml:space="preserve">, 2021, 10, p. 31-42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romanciers se rêvent en musiciens : obsessions littéraires et musicales chez Alejo Carpentier, Thomas Bernhard et Pascal Quignard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RILUNE - Revue des littératures européennes</w:t>
            </w:r>
            <w:r>
              <w:rPr/>
              <w:t xml:space="preserve">, 2021, 15, pp.65-83.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⟨10.17457/RIL/15_2021.LEO⟩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le postmodernisme n'est pas un néoclassicisme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2021, 4, p. 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in Arcadia ego... Philippe Jaccottet, Maurice de Guérin et l’Arcadie perdue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L'Amitié guérinienne</w:t>
            </w:r>
            <w:r>
              <w:rPr/>
              <w:t xml:space="preserve">, 2020, 199, p. 65-73.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⟨10.15122/isbn.978-2-406-11174-0.p.0065⟩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Olivier Greif : la musique de l’après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les sonorités opposées - Revue d'esthétique et d'analyses musicales des XXe et XXIe siècles</w:t>
            </w:r>
            <w:r>
              <w:rPr/>
              <w:t xml:space="preserve">, 2018, 2, p. 79-107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hal-04916759v1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poésie : vers une convergence des formes ? L'exemple du haïku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Léon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2017, 23, p. 93-98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hal-04916800v1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16779v1" TargetMode="External"/><Relationship Id="rId9" Type="http://schemas.openxmlformats.org/officeDocument/2006/relationships/hyperlink" Target="https://hal.science/search/index/?q=*&amp;authFullName_s=Sarah L&#233;on" TargetMode="External"/><Relationship Id="rId10" Type="http://schemas.openxmlformats.org/officeDocument/2006/relationships/hyperlink" Target="https://hal.science/hal-04916714v1" TargetMode="External"/><Relationship Id="rId11" Type="http://schemas.openxmlformats.org/officeDocument/2006/relationships/hyperlink" Target="https://dx.doi.org/10.48611/isbn.978-2-406-14359-8.p.0017" TargetMode="External"/><Relationship Id="rId12" Type="http://schemas.openxmlformats.org/officeDocument/2006/relationships/hyperlink" Target="https://hal.science/hal-04916639v1" TargetMode="External"/><Relationship Id="rId13" Type="http://schemas.openxmlformats.org/officeDocument/2006/relationships/hyperlink" Target="https://hal.science/hal-04916619v1" TargetMode="External"/><Relationship Id="rId14" Type="http://schemas.openxmlformats.org/officeDocument/2006/relationships/hyperlink" Target="https://dx.doi.org/10.17457/RIL/15_2021.LEO" TargetMode="External"/><Relationship Id="rId15" Type="http://schemas.openxmlformats.org/officeDocument/2006/relationships/hyperlink" Target="https://hal.science/hal-04916682v1" TargetMode="External"/><Relationship Id="rId16" Type="http://schemas.openxmlformats.org/officeDocument/2006/relationships/hyperlink" Target="https://hal.science/hal-04916699v1" TargetMode="External"/><Relationship Id="rId17" Type="http://schemas.openxmlformats.org/officeDocument/2006/relationships/hyperlink" Target="https://dx.doi.org/10.15122/isbn.978-2-406-11174-0.p.0065" TargetMode="External"/><Relationship Id="rId18" Type="http://schemas.openxmlformats.org/officeDocument/2006/relationships/hyperlink" Target="https://hal.science/hal-04916759v1" TargetMode="External"/><Relationship Id="rId19" Type="http://schemas.openxmlformats.org/officeDocument/2006/relationships/hyperlink" Target="https://hal.science/hal-04916800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Léon</dc:title>
  <dc:description>CV</dc:description>
  <dc:subject/>
  <cp:keywords/>
  <cp:category/>
  <cp:lastModifiedBy/>
  <dcterms:created xsi:type="dcterms:W3CDTF">2026-04-10T06:07:10+02:00</dcterms:created>
  <dcterms:modified xsi:type="dcterms:W3CDTF">2026-04-10T06:07:10+02:00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