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Montero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Penser les médiations socio-spatiales dans la relation chercheur-praticien au sein du projet de recherche participative Cov-Culture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Colloque international Médiation.s</w:t></w:r><w:r><w:rPr/><w:t xml:space="preserve">, Université de la Sorbonne, Jan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hal-04914145v1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Considering the evolution of performing arts venues through the prism of the cultural third place model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ENCATC Congress 2024 Culture that matters: Interdisciplinary Approaches for Sustainable Futures</w:t></w:r><w:r><w:rPr/><w:t xml:space="preserve">, ENCATC European network on cultural management and policy., Sep 2024, Lecce (ITALY), Italy</w:t></w:r></w:p><w:p><w:pPr/><w:r><w:rPr/><w:t xml:space="preserve">Communication dans un congrès</w:t></w:r></w:p><w:p><w:pPr/><w:hyperlink r:id="rId10" w:history="1"><w:r><w:rPr><w:color w:val="#410a8c"/><w:u w:val="single"/></w:rPr><w:t xml:space="preserve">hal-04741797v1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Cov'Culture : questionnements et réflexions sur un dispositif de recherche participative »</w:t></w:r></w:hyperlink></w:p><w:p><w:pPr/><w:hyperlink r:id="rId9" w:history="1"><w:r><w:rPr><w:color w:val="#410a8c"/><w:u w:val="single"/></w:rPr><w:t xml:space="preserve">Aurelie Chene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ET INTERDISCIPLINAIRE - Ethnographies plurielles #13 / SEF. ETHNOGRAPHIE ET RECHERCHES PARTICIPATIVES. Actualités des formes de recherche-action en sciences sociales</w:t></w:r><w:r><w:rPr/><w:t xml:space="preserve">, Université Lumière Lyon 2, Jan 2024,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hal-04443525v1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Trajectories in Cov’culture research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9" w:history="1"><w:r><w:rPr><w:color w:val="#410a8c"/><w:u w:val="single"/></w:rPr><w:t xml:space="preserve">Aurelie Chene</w:t></w:r></w:hyperlink></w:p><w:p><w:pPr/><w:r><w:rPr><w:i w:val="1"/><w:iCs w:val="1"/></w:rPr><w:t xml:space="preserve">JournTRAJECTORIES X OF ENGAGEMENT, Public Participation, Material Production and Digital Environments in the HSS</w:t></w:r><w:r><w:rPr/><w:t xml:space="preserve">, Université Paris Nanterre, Sep 2023, Nanterre, France</w:t></w:r></w:p><w:p><w:pPr/><w:r><w:rPr/><w:t xml:space="preserve">Communication dans un congrès</w:t></w:r></w:p><w:p><w:pPr/><w:hyperlink r:id="rId12" w:history="1"><w:r><w:rPr><w:color w:val="#410a8c"/><w:u w:val="single"/></w:rPr><w:t xml:space="preserve">hal-04914525v1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Cov’culture : analyser l’adaptabilité du spectacle vivant dans un contexte de changement</w:t></w:r></w:hyperlink></w:p><w:p><w:pPr/><w:hyperlink r:id="rId14" w:history="1"><w:r><w:rPr><w:color w:val="#410a8c"/><w:u w:val="single"/></w:rPr><w:t xml:space="preserve">Jessica de Bideran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en régime numérique. Questionner les pratiques, catégories et méthodes</w:t></w:r><w:r><w:rPr/><w:t xml:space="preserve">, Ministère de la culture, Dec 2023, Aubervilliers &amp;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hal-04439863v1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Congrès international sur la Médiation Artistique et Culturelle</w:t></w:r><w:r><w:rPr/><w:t xml:space="preserve">, Escola superior de educaçao de Lisboa, Jul 2022, Lisbonne, Portugal</w:t></w:r></w:p><w:p><w:pPr/><w:r><w:rPr/><w:t xml:space="preserve">Communication dans un congrès</w:t></w:r></w:p><w:p><w:pPr/><w:hyperlink r:id="rId15" w:history="1"><w:r><w:rPr><w:color w:val="#410a8c"/><w:u w:val="single"/></w:rPr><w:t xml:space="preserve">hal-04167414v1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Culture and Crisis: Thinking about system change through stakeholder reflection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“REINVENT YOURSELF!” Alignment and Resistance in the Arts and Culture Amidst Societal Claims for Change</w:t></w:r><w:r><w:rPr/><w:t xml:space="preserve">, Research Committee of Sociology of Arts and Culture (RC-SAC – Foko-KUKUSO, Swiss Sociological Association), Nov 2022, Lucerne, Switzerland</w:t></w:r></w:p><w:p><w:pPr/><w:r><w:rPr/><w:t xml:space="preserve">Communication dans un congrès</w:t></w:r></w:p><w:p><w:pPr/><w:hyperlink r:id="rId17" w:history="1"><w:r><w:rPr><w:color w:val="#410a8c"/><w:u w:val="single"/></w:rPr><w:t xml:space="preserve">hal-04167402v1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COV’culture. Impact of the health crisis on the field of culture and art. Study of emerging forms of innovation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8" w:history="1"><w:r><w:rPr><w:color w:val="#410a8c"/><w:u w:val="single"/></w:rPr><w:t xml:space="preserve">Aurélie Chêne</w:t></w:r></w:hyperlink></w:p><w:p><w:pPr/><w:r><w:rPr><w:i w:val="1"/><w:iCs w:val="1"/></w:rPr><w:t xml:space="preserve">ENCATC DIGITAL CONGRESS 19-22 October 2021</w:t></w:r><w:r><w:rPr/><w:t xml:space="preserve">, The European network on cultural management and policy, Oct 2021, Online, Belgium</w:t></w:r></w:p><w:p><w:pPr/><w:r><w:rPr/><w:t xml:space="preserve">Communication dans un congrès</w:t></w:r></w:p><w:p><w:pPr/><w:hyperlink r:id="rId19" w:history="1"><w:r><w:rPr><w:color w:val="#410a8c"/><w:u w:val="single"/></w:rPr><w:t xml:space="preserve">hal-04167346v1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nouvelles initiatives, de nouveaux acteurs sur le terrain de jeu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Séminaire de l’Axe transversal du LISST Différenciations territoriales et action collective</w:t></w:r><w:r><w:rPr/><w:t xml:space="preserve">, Université de Toulouse 2, Apr 2021,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hal-04914490v1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Confrontation démocratique entre habitants et pouvoirs publics pour la programmation et la gouvernance d’un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Journée d’étude Politiques et pratiques culturelles dans les villes : Divergences ou convergences ? Pour une approche comparée Europe/Amériques</w:t></w:r><w:r><w:rPr/><w:t xml:space="preserve">, Cergy Paris Université, Nov 2020, Aubervilliers Campus condorcet,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hal-04914454v1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Place et rôle de l’animation dans un projet de soin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><w:i w:val="1"/><w:iCs w:val="1"/></w:rPr><w:t xml:space="preserve">7e Colloque du Réseau International d’Animation (RIA) "Scénarios possibles de l’animation socioculturelle pour la transformation sociale"</w:t></w:r><w:r><w:rPr/><w:t xml:space="preserve">, Réseau International d’Animation (RIA) à l'Université Externado de Colombie, Oct 2015, Bogota, Colombie</w:t></w:r></w:p><w:p><w:pPr/><w:r><w:rPr/><w:t xml:space="preserve">Communication dans un congrès</w:t></w:r></w:p><w:p><w:pPr/><w:hyperlink r:id="rId22" w:history="1"><w:r><w:rPr><w:color w:val="#410a8c"/><w:u w:val="single"/></w:rPr><w:t xml:space="preserve">halshs-02875088v1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rôle du mouvement associatif dans la constitution d'espaces publics d'émancipation et de politisation citoyenne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"Animation socioculturelle et Intervention sociale : pour quels projets de société ?"</w:t></w:r><w:r><w:rPr/><w:t xml:space="preserve">, Oct 2013, Paris, France. </w:t></w:r><w:hyperlink r:id="rId25" w:history="1"><w:r><w:rPr><w:color w:val="#410a8c"/><w:u w:val="single"/></w:rPr><w:t xml:space="preserve">⟨10.4000/books.cse.297⟩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halshs-00942787v1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Pragmatique de l'engagement citoyen : mobilisation et concertation autour d'un jardin partagé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L'animation socioculturelle professionnelle, quels rapports au politique ?</w:t></w:r><w:r><w:rPr/><w:t xml:space="preserve">, Jan 2013, Bordeaux, France. pp.323-333, </w:t></w:r><w:hyperlink r:id="rId27" w:history="1"><w:r><w:rPr><w:color w:val="#410a8c"/><w:u w:val="single"/></w:rPr><w:t xml:space="preserve">⟨10.4000/books.cse.362⟩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halshs-00942646v1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citoyenne et développement culturel : luttes comparatives autour des jardins à Québec et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du Centre d'études canadiennes inter-universitaires de Bordeaux (CECIB)</w:t></w:r><w:r><w:rPr/><w:t xml:space="preserve">, Oct 2013,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halshs-00942790v1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Festivals: de la co-construction de projet à la démarche participative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Biennales internationales du spectacle (BIS)</w:t></w:r><w:r><w:rPr/><w:t xml:space="preserve">, Jan 2012, Nantes,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halshs-00942792v1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politique à l'épreuve de la diversité culturelle : le cas de la ville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ISIAT Projets culturels et participation citoyenne. Quelle place pour l'animation professionnelle ?</w:t></w:r><w:r><w:rPr/><w:t xml:space="preserve">, Jan 2009, Bordeaux, France. pp.177-187</w:t></w:r></w:p><w:p><w:pPr/><w:r><w:rPr/><w:t xml:space="preserve">Communication dans un congrès</w:t></w:r></w:p><w:p><w:pPr/><w:hyperlink r:id="rId30" w:history="1"><w:r><w:rPr><w:color w:val="#410a8c"/><w:u w:val="single"/></w:rPr><w:t xml:space="preserve">halshs-00942640v1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limites des concepts de créativité et de participation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international Les imaginaires urbains en recomposition : connaissances, cultures et vécus. L'exemple des métropoles et des régions de Bordeaux et de Québec - Université de Bordeaux 3 - ADESS-CNRS</w:t></w:r><w:r><w:rPr/><w:t xml:space="preserve">, May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halshs-00942795v1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enjeux citoyens de la participation culturelle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Colloque du Réseau International de l'Animation " La créativité en animation. Enjeux organisationnels, identitaires et citoyens ", Université de Québec à Montréal</w:t></w:r><w:r><w:rPr/><w:t xml:space="preserve">, Oct 2009, Montréal, Canada</w:t></w:r></w:p><w:p><w:pPr/><w:r><w:rPr/><w:t xml:space="preserve">Communication dans un congrès</w:t></w:r></w:p><w:p><w:pPr/><w:hyperlink r:id="rId32" w:history="1"><w:r><w:rPr><w:color w:val="#410a8c"/><w:u w:val="single"/></w:rPr><w:t xml:space="preserve">halshs-00942799v1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Art et vulnérabilité : quel rôle et quelle place pour l'expérience sensible dans la relation de soin ?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Revue française des affaires sociales</w:t></w:r><w:r><w:rPr/><w:t xml:space="preserve">, 2024, 2</w:t></w:r></w:p><w:p><w:pPr/><w:r><w:rPr/><w:t xml:space="preserve">Article dans une revue</w:t></w:r></w:p><w:p><w:pPr/><w:hyperlink r:id="rId33" w:history="1"><w:r><w:rPr><w:color w:val="#410a8c"/><w:u w:val="single"/></w:rPr><w:t xml:space="preserve">hal-04741755v1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Cov’culture : Analyser l’adaptabilité des médiateurs culturels dans un contexte de changement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14" w:history="1"><w:r><w:rPr><w:color w:val="#410a8c"/><w:u w:val="single"/></w:rPr><w:t xml:space="preserve">Jessica de Bideran</w:t></w:r></w:hyperlink></w:p><w:p><w:pPr/><w:r><w:rPr><w:i w:val="1"/><w:iCs w:val="1"/></w:rPr><w:t xml:space="preserve">Da investigação às práticas</w:t></w:r><w:r><w:rPr/><w:t xml:space="preserve">, 2024, 14 (2), </w:t></w:r><w:hyperlink r:id="rId35" w:history="1"><w:r><w:rPr><w:color w:val="#410a8c"/><w:u w:val="single"/></w:rPr><w:t xml:space="preserve">⟨10.25757/invep.v14i2.368⟩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hal-04551065v1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Critical feedback from artists: initial findings of the impact of the health crisis on the field of art and culture</w:t></w:r></w:hyperlink></w:p><w:p><w:pPr/><w:hyperlink r:id="rId18" w:history="1"><w:r><w:rPr><w:color w:val="#410a8c"/><w:u w:val="single"/></w:rPr><w:t xml:space="preserve">Aurélie Chêne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European journal of cultural management &amp; policy (EJCMP)</w:t></w:r><w:r><w:rPr/><w:t xml:space="preserve">, 2023, 13, pp.11600. </w:t></w:r><w:hyperlink r:id="rId37" w:history="1"><w:r><w:rPr><w:color w:val="#410a8c"/><w:u w:val="single"/></w:rPr><w:t xml:space="preserve">⟨10.3389/ejcmp.2023.11600⟩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hal-04167288v1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Nous vieillirons ensemble ». Expérimenter l’intersectorialité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Gérontologie et Société</w:t></w:r><w:r><w:rPr/><w:t xml:space="preserve">, 2019, 41 (159), pp.199-211. </w:t></w:r><w:hyperlink r:id="rId39" w:history="1"><w:r><w:rPr><w:color w:val="#410a8c"/><w:u w:val="single"/></w:rPr><w:t xml:space="preserve">⟨10.3917/gs1.159.0199⟩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halshs-02179698v1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artistique à l’hôpital : une autre expérience de l’art</w:t></w:r></w:hyperlink></w:p><w:p><w:pPr/><w:hyperlink r:id="rId41" w:history="1"><w:r><w:rPr><w:color w:val="#410a8c"/><w:u w:val="single"/></w:rPr><w:t xml:space="preserve">Chloé Langeard</w:t></w:r></w:hyperlink><w:r><w:rPr/><w:t xml:space="preserve">,</w:t></w:r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Les Politiques Sociales</w:t></w:r><w:r><w:rPr/><w:t xml:space="preserve">, 2018, Art, médiation culturelle et territoires, 3-4, pp.13-24. </w:t></w:r><w:hyperlink r:id="rId42" w:history="1"><w:r><w:rPr><w:color w:val="#410a8c"/><w:u w:val="single"/></w:rPr><w:t xml:space="preserve">⟨10.3917/lps.183.0013⟩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hal-01951456v1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rapports ambigus de l'art et de la ville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Géographie et cultures</w:t></w:r><w:r><w:rPr/><w:t xml:space="preserve">, 2016, n° 97-98</w:t></w:r></w:p><w:p><w:pPr/><w:r><w:rPr/><w:t xml:space="preserve">Article dans une revue</w:t></w:r></w:p><w:p><w:pPr/><w:hyperlink r:id="rId43" w:history="1"><w:r><w:rPr><w:color w:val="#410a8c"/><w:u w:val="single"/></w:rPr><w:t xml:space="preserve">halshs-01584880v1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projets artistiques et culturels dans les établissements de santé : quels changements dans les pratiques et les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8" w:history="1"><w:r><w:rPr><w:color w:val="#410a8c"/><w:u w:val="single"/></w:rPr><w:t xml:space="preserve">Sarah Montero</w:t></w:r></w:hyperlink></w:p><w:p><w:pPr/><w:r><w:rPr><w:i w:val="1"/><w:iCs w:val="1"/></w:rPr><w:t xml:space="preserve">Culture et Musées</w:t></w:r><w:r><w:rPr/><w:t xml:space="preserve">, 2015, 26, pp.208-212. </w:t></w:r><w:hyperlink r:id="rId45" w:history="1"><w:r><w:rPr><w:color w:val="#410a8c"/><w:u w:val="single"/></w:rPr><w:t xml:space="preserve">⟨10.4000/culturemusees.417⟩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hal-01467004v1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Aménager la cité : conflit et négociation pour la création de jardins citoyens à Bordeaux et à Québec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Cahiers de géographie du Québec</w:t></w:r><w:r><w:rPr/><w:t xml:space="preserve">, 2015, 59 (166), </w:t></w:r><w:hyperlink r:id="rId47" w:history="1"><w:r><w:rPr><w:color w:val="#410a8c"/><w:u w:val="single"/></w:rPr><w:t xml:space="preserve">⟨10.7202/1034347ar⟩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hal-01466994v1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Dissonance et conflictualité entre projet urbain et projets d’habitants pour l’aménagement culturel de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Sud-Ouest Européen</w:t></w:r><w:r><w:rPr/><w:t xml:space="preserve">, 2014, Paysages en réseaux, 38</w:t></w:r></w:p><w:p><w:pPr/><w:r><w:rPr/><w:t xml:space="preserve">Article dans une revue</w:t></w:r></w:p><w:p><w:pPr/><w:hyperlink r:id="rId48" w:history="1"><w:r><w:rPr><w:color w:val="#410a8c"/><w:u w:val="single"/></w:rPr><w:t xml:space="preserve">hal-01466998v1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Concertation et tactiques citoyennes pour la création d'un équipement culturel à Bordeaux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Participations - Revue de sciences sociales sur la démocratie et la citoyenneté</w:t></w:r><w:r><w:rPr/><w:t xml:space="preserve">, 2014, 10, </w:t></w:r><w:hyperlink r:id="rId50" w:history="1"><w:r><w:rPr><w:color w:val="#410a8c"/><w:u w:val="single"/></w:rPr><w:t xml:space="preserve">⟨10.3917/parti.010.0151⟩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halshs-01538182v1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Logique d'accessibilité et enjeux participatifs : l'exemple des &amp;quot;Parcours de découvertes culturelles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L'Observatoire, la revue des politiques culturelles </w:t></w:r><w:r><w:rPr/><w:t xml:space="preserve">, 2012, 40, pp.62-66. </w:t></w:r><w:hyperlink r:id="rId52" w:history="1"><w:r><w:rPr><w:color w:val="#410a8c"/><w:u w:val="single"/></w:rPr><w:t xml:space="preserve">⟨10.3917/lobs.040.0062⟩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halshs-00942651v1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Culture & Santé : vers un changement des pratiques et des organisations ?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41" w:history="1"><w:r><w:rPr><w:color w:val="#410a8c"/><w:u w:val="single"/></w:rPr><w:t xml:space="preserve">Chloé Langeard</w:t></w:r></w:hyperlink><w:r><w:rPr/><w:t xml:space="preserve">,</w:t></w:r><w:hyperlink r:id="rId8" w:history="1"><w:r><w:rPr><w:color w:val="#410a8c"/><w:u w:val="single"/></w:rPr><w:t xml:space="preserve">Sarah Montero</w:t></w:r></w:hyperlink></w:p><w:p><w:pPr/><w:hyperlink r:id="rId54" w:history="1"><w:r><w:rPr><w:color w:val="#410a8c"/><w:u w:val="single"/></w:rPr><w:t xml:space="preserve">Editions de L'Attribut</w:t></w:r></w:hyperlink><w:r><w:rPr/><w:t xml:space="preserve">, 2020, La culture en questions, 978-2-916002-72-9</w:t></w:r></w:p><w:p><w:pPr/><w:r><w:rPr/><w:t xml:space="preserve">Ouvrages</w:t></w:r></w:p><w:p><w:pPr/><w:hyperlink r:id="rId53" w:history="1"><w:r><w:rPr><w:color w:val="#410a8c"/><w:u w:val="single"/></w:rPr><w:t xml:space="preserve">hal-02472515v1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L’Animation Socioculturelle : quels rapports à la Médiation ?</w:t></w:r></w:hyperlink></w:p><w:p><w:pPr/><w:hyperlink r:id="rId56" w:history="1"><w:r><w:rPr><w:color w:val="#410a8c"/><w:u w:val="single"/></w:rPr><w:t xml:space="preserve">Luc Greffier</w:t></w:r></w:hyperlink><w:r><w:rPr/><w:t xml:space="preserve">,</w:t></w:r><w:hyperlink r:id="rId8" w:history="1"><w:r><w:rPr><w:color w:val="#410a8c"/><w:u w:val="single"/></w:rPr><w:t xml:space="preserve">Sarah Montero</w:t></w:r></w:hyperlink><w:r><w:rPr/><w:t xml:space="preserve">,</w:t></w:r><w:hyperlink r:id="rId57" w:history="1"><w:r><w:rPr><w:color w:val="#410a8c"/><w:u w:val="single"/></w:rPr><w:t xml:space="preserve">Pascal Tozzi</w:t></w:r></w:hyperlink></w:p><w:p><w:pPr/><w:r><w:rPr/><w:t xml:space="preserve">2018</w:t></w:r></w:p><w:p><w:pPr/><w:r><w:rPr/><w:t xml:space="preserve">Ouvrages</w:t></w:r></w:p><w:p><w:pPr/><w:hyperlink r:id="rId55" w:history="1"><w:r><w:rPr><w:color w:val="#410a8c"/><w:u w:val="single"/></w:rPr><w:t xml:space="preserve">hal-01951414v1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Culture et lien social, une boussole pour le développement territorial. Un an de capitalisation en Aveyron. Région Occitanie</w:t></w:r></w:hyperlink></w:p><w:p><w:pPr/><w:hyperlink r:id="rId16" w:history="1"><w:r><w:rPr><w:color w:val="#410a8c"/><w:u w:val="single"/></w:rPr><w:t xml:space="preserve">Sarah Montéro</w:t></w:r></w:hyperlink><w:r><w:rPr/><w:t xml:space="preserve">,</w:t></w:r><w:hyperlink r:id="rId59" w:history="1"><w:r><w:rPr><w:color w:val="#410a8c"/><w:u w:val="single"/></w:rPr><w:t xml:space="preserve">Laetitia Devel</w:t></w:r></w:hyperlink><w:r><w:rPr/><w:t xml:space="preserve">,</w:t></w:r><w:hyperlink r:id="rId60" w:history="1"><w:r><w:rPr><w:color w:val="#410a8c"/><w:u w:val="single"/></w:rPr><w:t xml:space="preserve">François Pouthier</w:t></w:r></w:hyperlink><w:r><w:rPr/><w:t xml:space="preserve">,</w:t></w:r><w:hyperlink r:id="rId61" w:history="1"><w:r><w:rPr><w:color w:val="#410a8c"/><w:u w:val="single"/></w:rPr><w:t xml:space="preserve">Marine Bordes</w:t></w:r></w:hyperlink><w:r><w:rPr/><w:t xml:space="preserve">,</w:t></w:r><w:hyperlink r:id="rId62" w:history="1"><w:r><w:rPr><w:color w:val="#410a8c"/><w:u w:val="single"/></w:rPr><w:t xml:space="preserve">Mélanie Delforge</w:t></w:r></w:hyperlink><w:r><w:rPr/><w:t xml:space="preserve">et al.</w:t></w:r></w:p><w:p><w:pPr/><w:r><w:rPr/><w:t xml:space="preserve">2017</w:t></w:r></w:p><w:p><w:pPr/><w:r><w:rPr/><w:t xml:space="preserve">Ouvrages</w:t></w:r></w:p><w:p><w:pPr/><w:hyperlink r:id="rId58" w:history="1"><w:r><w:rPr><w:color w:val="#410a8c"/><w:u w:val="single"/></w:rPr><w:t xml:space="preserve">halshs-01673191v1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Construire ensemble la ville culturelle : enjeux, modalités et perspectives de coopération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Maison des sciences de l'homme d'Aquitaine. 2015, 978-2-85892-443-1</w:t></w:r></w:p><w:p><w:pPr/><w:r><w:rPr/><w:t xml:space="preserve">Ouvrages</w:t></w:r></w:p><w:p><w:pPr/><w:hyperlink r:id="rId63" w:history="1"><w:r><w:rPr><w:color w:val="#410a8c"/><w:u w:val="single"/></w:rPr><w:t xml:space="preserve">halshs-01538297v1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« Cercles » de la culture, la culture en 2030 à Mérignac</w:t></w:r></w:hyperlink></w:p><w:p><w:pPr/><w:hyperlink r:id="rId60" w:history="1"><w:r><w:rPr><w:color w:val="#410a8c"/><w:u w:val="single"/></w:rPr><w:t xml:space="preserve">François Pouthier</w:t></w:r></w:hyperlink><w:r><w:rPr/><w:t xml:space="preserve">,</w:t></w:r><w:hyperlink r:id="rId8" w:history="1"><w:r><w:rPr><w:color w:val="#410a8c"/><w:u w:val="single"/></w:rPr><w:t xml:space="preserve">Sarah Montero</w:t></w:r></w:hyperlink></w:p><w:p><w:pPr/><w:r><w:rPr/><w:t xml:space="preserve">[Rapport de recherche] UBIC Université Bordeaux Inter-Culture. 2019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halshs-03153854v1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Étude sociologique sur les pratiques de médiation des scènes culturelles de Gironde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[Rapport de recherche] MSH Aquitaine; Conseil Général de Gironde; IDDAC. 2011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halshs-00942765v1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L'animation dans un projet de soin global en France</w:t></w:r></w:hyperlink></w:p><w:p><w:pPr/><w:hyperlink r:id="rId8" w:history="1"><w:r><w:rPr><w:color w:val="#410a8c"/><w:u w:val="single"/></w:rPr><w:t xml:space="preserve">Sarah Montero</w:t></w:r></w:hyperlink><w:r><w:rPr/><w:t xml:space="preserve">,</w:t></w:r><w:hyperlink r:id="rId23" w:history="1"><w:r><w:rPr><w:color w:val="#410a8c"/><w:u w:val="single"/></w:rPr><w:t xml:space="preserve">Françoise Liot</w:t></w:r></w:hyperlink></w:p><w:p><w:pPr/><w:r><w:rPr/><w:t xml:space="preserve">Maryse Paquin; Jean-Marie Lafortune; Myriam Lemonchois; Martin Lussier (dir.). </w:t></w:r><w:r><w:rPr><w:i w:val="1"/><w:iCs w:val="1"/></w:rPr><w:t xml:space="preserve">L'essor de la vie culturelle au XXIème siècle. Perspectives France-Québec</w:t></w:r><w:r><w:rPr/><w:t xml:space="preserve">, </w:t></w:r><w:hyperlink r:id="rId67" w:history="1"><w:r><w:rPr><w:color w:val="#410a8c"/><w:u w:val="single"/></w:rPr><w:t xml:space="preserve">Presses universitaires de Montréal</w:t></w:r></w:hyperlink><w:r><w:rPr/><w:t xml:space="preserve">, pp.117-130, 2019, 978-2-7606-4038-2</w:t></w:r></w:p><w:p><w:pPr/><w:r><w:rPr/><w:t xml:space="preserve">Chapitre d'ouvrage</w:t></w:r></w:p><w:p><w:pPr/><w:hyperlink r:id="rId66" w:history="1"><w:r><w:rPr><w:color w:val="#410a8c"/><w:u w:val="single"/></w:rPr><w:t xml:space="preserve">hal-02293228v1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place et le rôle de l’animation dans un projet de soin</w:t></w:r></w:hyperlink></w:p><w:p><w:pPr/><w:hyperlink r:id="rId23" w:history="1"><w:r><w:rPr><w:color w:val="#410a8c"/><w:u w:val="single"/></w:rPr><w:t xml:space="preserve">Françoise Liot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/><w:t xml:space="preserve">Marysol Rojas Pabón; Roberth Salamanca Avila. </w:t></w:r><w:r><w:rPr><w:i w:val="1"/><w:iCs w:val="1"/></w:rPr><w:t xml:space="preserve">Animación Sociocultural. Reflexiones y escenarios posibles para la transformación social</w:t></w:r><w:r><w:rPr/><w:t xml:space="preserve">, 1, Universidad del Externado, pp.189-210, 2017, 978-958-772-805-7. </w:t></w:r><w:hyperlink r:id="rId69" w:history="1"><w:r><w:rPr><w:color w:val="#410a8c"/><w:u w:val="single"/></w:rPr><w:t xml:space="preserve">⟨10.2307/j.ctv18msmrf.17⟩</w:t></w:r></w:hyperlink></w:p><w:p><w:pPr/><w:r><w:rPr/><w:t xml:space="preserve">Chapitre d'ouvrage</w:t></w:r></w:p><w:p><w:pPr/><w:hyperlink r:id="rId68" w:history="1"><w:r><w:rPr><w:color w:val="#410a8c"/><w:u w:val="single"/></w:rPr><w:t xml:space="preserve">hal-03661448v1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Durabilité culturelle et enjeux participatifs : penser la coopération entre élus et citoyens dans le cadre des agendas 21 de la culture</w:t></w:r></w:hyperlink></w:p><w:p><w:pPr/><w:hyperlink r:id="rId8" w:history="1"><w:r><w:rPr><w:color w:val="#410a8c"/><w:u w:val="single"/></w:rPr><w:t xml:space="preserve">Sarah Montero</w:t></w:r></w:hyperlink></w:p><w:p><w:pPr/><w:r><w:rPr><w:i w:val="1"/><w:iCs w:val="1"/></w:rPr><w:t xml:space="preserve">Villes et quartiers durables : la place des habitants</w:t></w:r><w:r><w:rPr/><w:t xml:space="preserve">, 2016, </w:t></w:r><w:hyperlink r:id="rId71" w:history="1"><w:r><w:rPr><w:color w:val="#410a8c"/><w:u w:val="single"/></w:rPr><w:t xml:space="preserve">⟨10.4000/books.cse.137⟩</w:t></w:r></w:hyperlink></w:p><w:p><w:pPr/><w:r><w:rPr/><w:t xml:space="preserve">Chapitre d'ouvrage</w:t></w:r></w:p><w:p><w:pPr/><w:hyperlink r:id="rId70" w:history="1"><w:r><w:rPr><w:color w:val="#410a8c"/><w:u w:val="single"/></w:rPr><w:t xml:space="preserve">hal-01467002v1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renouveau démocratique dans l'aménagement culturel des villes</w:t></w:r></w:hyperlink></w:p><w:p><w:pPr/><w:hyperlink r:id="rId73" w:history="1"><w:r><w:rPr><w:color w:val="#410a8c"/><w:u w:val="single"/></w:rPr><w:t xml:space="preserve">Jean-Pierre Augustin</w:t></w:r></w:hyperlink><w:r><w:rPr/><w:t xml:space="preserve">,</w:t></w:r><w:hyperlink r:id="rId16" w:history="1"><w:r><w:rPr><w:color w:val="#410a8c"/><w:u w:val="single"/></w:rPr><w:t xml:space="preserve">Sarah Montéro</w:t></w:r></w:hyperlink></w:p><w:p><w:pPr/><w:r><w:rPr><w:i w:val="1"/><w:iCs w:val="1"/></w:rPr><w:t xml:space="preserve">Construire ensemble la ville culturelle</w:t></w:r><w:r><w:rPr/><w:t xml:space="preserve">, MSHA, pp.7-10, 2015</w:t></w:r></w:p><w:p><w:pPr/><w:r><w:rPr/><w:t xml:space="preserve">Chapitre d'ouvrage</w:t></w:r></w:p><w:p><w:pPr/><w:hyperlink r:id="rId72" w:history="1"><w:r><w:rPr><w:color w:val="#410a8c"/><w:u w:val="single"/></w:rPr><w:t xml:space="preserve">halshs-01176821v1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rôle d’acteurs associatifs dans la constitution d’espaces publics d’émancipation et de politisation citoyennes – études de cas Bordeaux/Québec –</w:t></w:r></w:hyperlink></w:p><w:p><w:pPr/><w:hyperlink r:id="rId8" w:history="1"><w:r><w:rPr><w:color w:val="#410a8c"/><w:u w:val="single"/></w:rPr><w:t xml:space="preserve">Sarah Montero</w:t></w:r></w:hyperlink></w:p><w:p><w:pPr/><w:r><w:rPr/><w:t xml:space="preserve">Luc Greffier. </w:t></w:r><w:r><w:rPr><w:i w:val="1"/><w:iCs w:val="1"/></w:rPr><w:t xml:space="preserve">Animation, vie associative, des acteurs s'engagent</w:t></w:r><w:r><w:rPr/><w:t xml:space="preserve">, Carrières Sociales Editions, pp.157-174, 2014, </w:t></w:r><w:hyperlink r:id="rId25" w:history="1"><w:r><w:rPr><w:color w:val="#410a8c"/><w:u w:val="single"/></w:rPr><w:t xml:space="preserve">⟨10.4000/books.cse.297⟩</w:t></w:r></w:hyperlink></w:p><w:p><w:pPr/><w:r><w:rPr/><w:t xml:space="preserve">Chapitre d'ouvrage</w:t></w:r></w:p><w:p><w:pPr/><w:hyperlink r:id="rId74" w:history="1"><w:r><w:rPr><w:color w:val="#410a8c"/><w:u w:val="single"/></w:rPr><w:t xml:space="preserve">hal-03666351v1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Participation citoyenne et développement culturel : référentiels d'action à Bordeaux et à Québec</w:t></w:r></w:hyperlink></w:p><w:p><w:pPr/><w:hyperlink r:id="rId8" w:history="1"><w:r><w:rPr><w:color w:val="#410a8c"/><w:u w:val="single"/></w:rPr><w:t xml:space="preserve">Sarah Montero</w:t></w:r></w:hyperlink></w:p><w:p><w:pPr/><w:r><w:rPr/><w:t xml:space="preserve">Géographie. Université Michel de Montaigne - Bordeaux III, 2013. Français. </w:t></w:r><w:hyperlink r:id="rId76" w:history="1"><w:r><w:rPr><w:color w:val="#410a8c"/><w:u w:val="single"/></w:rPr><w:t xml:space="preserve">⟨NNT : 2013BOR30003⟩</w:t></w:r></w:hyperlink></w:p><w:p><w:pPr/><w:r><w:rPr/><w:t xml:space="preserve">Thèse</w:t></w:r></w:p><w:p><w:pPr/><w:hyperlink r:id="rId75" w:history="1"><w:r><w:rPr><w:color w:val="#410a8c"/><w:u w:val="single"/></w:rPr><w:t xml:space="preserve">tel-00876115v1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145v1" TargetMode="External"/><Relationship Id="rId8" Type="http://schemas.openxmlformats.org/officeDocument/2006/relationships/hyperlink" Target="https://hal.science/search/index/?q=*&amp;authFullName_s=Sarah Montero" TargetMode="External"/><Relationship Id="rId9" Type="http://schemas.openxmlformats.org/officeDocument/2006/relationships/hyperlink" Target="https://hal.science/search/index/?q=*&amp;authFullName_s=Aurelie Chene" TargetMode="External"/><Relationship Id="rId10" Type="http://schemas.openxmlformats.org/officeDocument/2006/relationships/hyperlink" Target="https://hal.science/hal-04741797v1" TargetMode="External"/><Relationship Id="rId11" Type="http://schemas.openxmlformats.org/officeDocument/2006/relationships/hyperlink" Target="https://hal.science/hal-04443525v1" TargetMode="External"/><Relationship Id="rId12" Type="http://schemas.openxmlformats.org/officeDocument/2006/relationships/hyperlink" Target="https://hal.science/hal-04914525v1" TargetMode="External"/><Relationship Id="rId13" Type="http://schemas.openxmlformats.org/officeDocument/2006/relationships/hyperlink" Target="https://hal.science/hal-04439863v1" TargetMode="External"/><Relationship Id="rId14" Type="http://schemas.openxmlformats.org/officeDocument/2006/relationships/hyperlink" Target="https://hal.science/search/index/?q=*&amp;authFullName_s=Jessica de Bideran" TargetMode="External"/><Relationship Id="rId15" Type="http://schemas.openxmlformats.org/officeDocument/2006/relationships/hyperlink" Target="https://hal.science/hal-04167414v1" TargetMode="External"/><Relationship Id="rId16" Type="http://schemas.openxmlformats.org/officeDocument/2006/relationships/hyperlink" Target="https://hal.science/search/index/?q=*&amp;authFullName_s=Sarah Mont&#233;ro" TargetMode="External"/><Relationship Id="rId17" Type="http://schemas.openxmlformats.org/officeDocument/2006/relationships/hyperlink" Target="https://hal.science/hal-04167402v1" TargetMode="External"/><Relationship Id="rId18" Type="http://schemas.openxmlformats.org/officeDocument/2006/relationships/hyperlink" Target="https://hal.science/search/index/?q=*&amp;authFullName_s=Aur&#233;lie Ch&#234;ne" TargetMode="External"/><Relationship Id="rId19" Type="http://schemas.openxmlformats.org/officeDocument/2006/relationships/hyperlink" Target="https://hal.science/hal-04167346v1" TargetMode="External"/><Relationship Id="rId20" Type="http://schemas.openxmlformats.org/officeDocument/2006/relationships/hyperlink" Target="https://hal.science/hal-04914490v1" TargetMode="External"/><Relationship Id="rId21" Type="http://schemas.openxmlformats.org/officeDocument/2006/relationships/hyperlink" Target="https://hal.science/hal-04914454v1" TargetMode="External"/><Relationship Id="rId22" Type="http://schemas.openxmlformats.org/officeDocument/2006/relationships/hyperlink" Target="https://shs.hal.science/halshs-02875088v1" TargetMode="External"/><Relationship Id="rId23" Type="http://schemas.openxmlformats.org/officeDocument/2006/relationships/hyperlink" Target="https://hal.science/search/index/?q=*&amp;authFullName_s=Fran&#231;oise Liot" TargetMode="External"/><Relationship Id="rId24" Type="http://schemas.openxmlformats.org/officeDocument/2006/relationships/hyperlink" Target="https://shs.hal.science/halshs-00942787v1" TargetMode="External"/><Relationship Id="rId25" Type="http://schemas.openxmlformats.org/officeDocument/2006/relationships/hyperlink" Target="https://dx.doi.org/10.4000/books.cse.297" TargetMode="External"/><Relationship Id="rId26" Type="http://schemas.openxmlformats.org/officeDocument/2006/relationships/hyperlink" Target="https://shs.hal.science/halshs-00942646v1" TargetMode="External"/><Relationship Id="rId27" Type="http://schemas.openxmlformats.org/officeDocument/2006/relationships/hyperlink" Target="https://dx.doi.org/10.4000/books.cse.362" TargetMode="External"/><Relationship Id="rId28" Type="http://schemas.openxmlformats.org/officeDocument/2006/relationships/hyperlink" Target="https://shs.hal.science/halshs-00942790v1" TargetMode="External"/><Relationship Id="rId29" Type="http://schemas.openxmlformats.org/officeDocument/2006/relationships/hyperlink" Target="https://shs.hal.science/halshs-00942792v1" TargetMode="External"/><Relationship Id="rId30" Type="http://schemas.openxmlformats.org/officeDocument/2006/relationships/hyperlink" Target="https://shs.hal.science/halshs-00942640v1" TargetMode="External"/><Relationship Id="rId31" Type="http://schemas.openxmlformats.org/officeDocument/2006/relationships/hyperlink" Target="https://shs.hal.science/halshs-00942795v1" TargetMode="External"/><Relationship Id="rId32" Type="http://schemas.openxmlformats.org/officeDocument/2006/relationships/hyperlink" Target="https://shs.hal.science/halshs-00942799v1" TargetMode="External"/><Relationship Id="rId33" Type="http://schemas.openxmlformats.org/officeDocument/2006/relationships/hyperlink" Target="https://hal.science/hal-04741755v1" TargetMode="External"/><Relationship Id="rId34" Type="http://schemas.openxmlformats.org/officeDocument/2006/relationships/hyperlink" Target="https://hal.science/hal-04551065v1" TargetMode="External"/><Relationship Id="rId35" Type="http://schemas.openxmlformats.org/officeDocument/2006/relationships/hyperlink" Target="https://dx.doi.org/10.25757/invep.v14i2.368" TargetMode="External"/><Relationship Id="rId36" Type="http://schemas.openxmlformats.org/officeDocument/2006/relationships/hyperlink" Target="https://hal.science/hal-04167288v1" TargetMode="External"/><Relationship Id="rId37" Type="http://schemas.openxmlformats.org/officeDocument/2006/relationships/hyperlink" Target="https://dx.doi.org/10.3389/ejcmp.2023.11600" TargetMode="External"/><Relationship Id="rId38" Type="http://schemas.openxmlformats.org/officeDocument/2006/relationships/hyperlink" Target="https://shs.hal.science/halshs-02179698v1" TargetMode="External"/><Relationship Id="rId39" Type="http://schemas.openxmlformats.org/officeDocument/2006/relationships/hyperlink" Target="https://dx.doi.org/10.3917/gs1.159.0199" TargetMode="External"/><Relationship Id="rId40" Type="http://schemas.openxmlformats.org/officeDocument/2006/relationships/hyperlink" Target="https://hal.science/hal-01951456v1" TargetMode="External"/><Relationship Id="rId41" Type="http://schemas.openxmlformats.org/officeDocument/2006/relationships/hyperlink" Target="https://hal.science/search/index/?q=*&amp;authFullName_s=Chlo&#233; Langeard" TargetMode="External"/><Relationship Id="rId42" Type="http://schemas.openxmlformats.org/officeDocument/2006/relationships/hyperlink" Target="https://dx.doi.org/10.3917/lps.183.0013" TargetMode="External"/><Relationship Id="rId43" Type="http://schemas.openxmlformats.org/officeDocument/2006/relationships/hyperlink" Target="https://shs.hal.science/halshs-01584880v1" TargetMode="External"/><Relationship Id="rId44" Type="http://schemas.openxmlformats.org/officeDocument/2006/relationships/hyperlink" Target="https://hal.science/hal-01467004v1" TargetMode="External"/><Relationship Id="rId45" Type="http://schemas.openxmlformats.org/officeDocument/2006/relationships/hyperlink" Target="https://dx.doi.org/10.4000/culturemusees.417" TargetMode="External"/><Relationship Id="rId46" Type="http://schemas.openxmlformats.org/officeDocument/2006/relationships/hyperlink" Target="https://hal.science/hal-01466994v1" TargetMode="External"/><Relationship Id="rId47" Type="http://schemas.openxmlformats.org/officeDocument/2006/relationships/hyperlink" Target="https://dx.doi.org/10.7202/1034347ar" TargetMode="External"/><Relationship Id="rId48" Type="http://schemas.openxmlformats.org/officeDocument/2006/relationships/hyperlink" Target="https://hal.science/hal-01466998v1" TargetMode="External"/><Relationship Id="rId49" Type="http://schemas.openxmlformats.org/officeDocument/2006/relationships/hyperlink" Target="https://shs.hal.science/halshs-01538182v1" TargetMode="External"/><Relationship Id="rId50" Type="http://schemas.openxmlformats.org/officeDocument/2006/relationships/hyperlink" Target="https://dx.doi.org/10.3917/parti.010.0151" TargetMode="External"/><Relationship Id="rId51" Type="http://schemas.openxmlformats.org/officeDocument/2006/relationships/hyperlink" Target="https://shs.hal.science/halshs-00942651v1" TargetMode="External"/><Relationship Id="rId52" Type="http://schemas.openxmlformats.org/officeDocument/2006/relationships/hyperlink" Target="https://dx.doi.org/10.3917/lobs.040.0062" TargetMode="External"/><Relationship Id="rId53" Type="http://schemas.openxmlformats.org/officeDocument/2006/relationships/hyperlink" Target="https://univ-angers.hal.science/hal-02472515v1" TargetMode="External"/><Relationship Id="rId54" Type="http://schemas.openxmlformats.org/officeDocument/2006/relationships/hyperlink" Target="https://www.cairn.info/culture-et-sante--9782916002729.htm" TargetMode="External"/><Relationship Id="rId55" Type="http://schemas.openxmlformats.org/officeDocument/2006/relationships/hyperlink" Target="https://hal.science/hal-01951414v1" TargetMode="External"/><Relationship Id="rId56" Type="http://schemas.openxmlformats.org/officeDocument/2006/relationships/hyperlink" Target="https://hal.science/search/index/?q=*&amp;authFullName_s=Luc Greffier" TargetMode="External"/><Relationship Id="rId57" Type="http://schemas.openxmlformats.org/officeDocument/2006/relationships/hyperlink" Target="https://hal.science/search/index/?q=*&amp;authFullName_s=Pascal Tozzi" TargetMode="External"/><Relationship Id="rId58" Type="http://schemas.openxmlformats.org/officeDocument/2006/relationships/hyperlink" Target="https://shs.hal.science/halshs-01673191v1" TargetMode="External"/><Relationship Id="rId59" Type="http://schemas.openxmlformats.org/officeDocument/2006/relationships/hyperlink" Target="https://hal.science/search/index/?q=*&amp;authFullName_s=Laetitia Devel" TargetMode="External"/><Relationship Id="rId60" Type="http://schemas.openxmlformats.org/officeDocument/2006/relationships/hyperlink" Target="https://hal.science/search/index/?q=*&amp;authFullName_s=Fran&#231;ois Pouthier" TargetMode="External"/><Relationship Id="rId61" Type="http://schemas.openxmlformats.org/officeDocument/2006/relationships/hyperlink" Target="https://hal.science/search/index/?q=*&amp;authFullName_s=Marine Bordes" TargetMode="External"/><Relationship Id="rId62" Type="http://schemas.openxmlformats.org/officeDocument/2006/relationships/hyperlink" Target="https://hal.science/search/index/?q=*&amp;authFullName_s=M&#233;lanie Delforge" TargetMode="External"/><Relationship Id="rId63" Type="http://schemas.openxmlformats.org/officeDocument/2006/relationships/hyperlink" Target="https://shs.hal.science/halshs-01538297v1" TargetMode="External"/><Relationship Id="rId64" Type="http://schemas.openxmlformats.org/officeDocument/2006/relationships/hyperlink" Target="https://shs.hal.science/halshs-03153854v1" TargetMode="External"/><Relationship Id="rId65" Type="http://schemas.openxmlformats.org/officeDocument/2006/relationships/hyperlink" Target="https://shs.hal.science/halshs-00942765v1" TargetMode="External"/><Relationship Id="rId66" Type="http://schemas.openxmlformats.org/officeDocument/2006/relationships/hyperlink" Target="https://hal.science/hal-02293228v1" TargetMode="External"/><Relationship Id="rId67" Type="http://schemas.openxmlformats.org/officeDocument/2006/relationships/hyperlink" Target="https://www.pum.umontreal.ca/catalogue/lessor-de-la-vie-culturelle-au-xxie-siecle" TargetMode="External"/><Relationship Id="rId68" Type="http://schemas.openxmlformats.org/officeDocument/2006/relationships/hyperlink" Target="https://hal.science/hal-03661448v1" TargetMode="External"/><Relationship Id="rId69" Type="http://schemas.openxmlformats.org/officeDocument/2006/relationships/hyperlink" Target="https://dx.doi.org/10.2307/j.ctv18msmrf.17" TargetMode="External"/><Relationship Id="rId70" Type="http://schemas.openxmlformats.org/officeDocument/2006/relationships/hyperlink" Target="https://hal.science/hal-01467002v1" TargetMode="External"/><Relationship Id="rId71" Type="http://schemas.openxmlformats.org/officeDocument/2006/relationships/hyperlink" Target="https://dx.doi.org/10.4000/books.cse.137" TargetMode="External"/><Relationship Id="rId72" Type="http://schemas.openxmlformats.org/officeDocument/2006/relationships/hyperlink" Target="https://shs.hal.science/halshs-01176821v1" TargetMode="External"/><Relationship Id="rId73" Type="http://schemas.openxmlformats.org/officeDocument/2006/relationships/hyperlink" Target="https://hal.science/search/index/?q=*&amp;authFullName_s=Jean-Pierre Augustin" TargetMode="External"/><Relationship Id="rId74" Type="http://schemas.openxmlformats.org/officeDocument/2006/relationships/hyperlink" Target="https://hal.science/hal-03666351v1" TargetMode="External"/><Relationship Id="rId75" Type="http://schemas.openxmlformats.org/officeDocument/2006/relationships/hyperlink" Target="https://theses.hal.science/tel-00876115v1" TargetMode="External"/><Relationship Id="rId76" Type="http://schemas.openxmlformats.org/officeDocument/2006/relationships/hyperlink" Target="https://www.theses.fr/2013BOR3000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Montero</dc:title>
  <dc:description>CV</dc:description>
  <dc:subject/>
  <cp:keywords/>
  <cp:category/>
  <cp:lastModifiedBy/>
  <dcterms:created xsi:type="dcterms:W3CDTF">2026-05-12T13:31:12+02:00</dcterms:created>
  <dcterms:modified xsi:type="dcterms:W3CDTF">2026-05-12T13:31:12+02:00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