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Vincent </w:t>
      </w:r>
      <w:r>
        <w:rPr>
          <w:color w:val="641e6e"/>
        </w:rPr>
        <w:t xml:space="preserve">Doctorante contractuelle en histoire médiévale sous la direction d'Alban Gautier / Thèse intitulée &amp;quot;Les femmes de pouvoir dans les processus de changements socio-politiques et de transferts culturels en Irlande de la fin du VIIIe siècle au début du XIIe siècle&amp;quot;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sarah-vincent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8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vincen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Vincent</dc:title>
  <dc:description>CV</dc:description>
  <dc:subject/>
  <cp:keywords/>
  <cp:category/>
  <cp:lastModifiedBy/>
  <dcterms:created xsi:type="dcterms:W3CDTF">2026-06-04T00:28:27+02:00</dcterms:created>
  <dcterms:modified xsi:type="dcterms:W3CDTF">2026-06-04T00:28:27+02:00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