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Temmar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Mohamed Iffat's Arabic translation of Macbeth (1911)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2025, 116 (1), pp.77 - 91.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⟨10.1177/01847678241309012⟩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review: A Midsummer Night’s Dream by Shoichiro Kawai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2023, 111 (1), pp.126-129.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⟨10.1177/01847678231185692a⟩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review: Henry VIII by Kazuko Matsuoka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2023, 111 (1), pp.129-131.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⟨10.1177/01847678231185692b⟩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Twelfth Night (Ghir Lejbal li ma Yetlaqawsh)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2020, 103 (1), pp.193-196.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⟨10.1177/0184767820946175ab⟩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 and Juliet Across the Mediterranean (2016): Temporal, Spatial and Cultural ‎Tensions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Proximity and Distance: Transposing Shakespeare Today</w:t>
            </w:r>
            <w:r>
              <w:rPr/>
              <w:t xml:space="preserve">, Seoul National University, Oct 2023,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Cordreaux’s Inclusive Theatre with his Troupe “l’Equipe théâtrale d’Alger”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l'IRCL - 2023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 in Algeria in 1912: an English play in Arabic against the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 in Translation: Understanding Shakespeare through Intercultural Dialogue</w:t>
            </w:r>
            <w:r>
              <w:rPr/>
              <w:t xml:space="preserve">, Waseda University - Tokyo, Sep 2022,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Mohamed Iffat’s Arabic translation of Macbeth (1911)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IRCL 2022</w:t>
            </w:r>
            <w:r>
              <w:rPr/>
              <w:t xml:space="preserve">, IRCL - Université Paul Valéry Montpellier III,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from Europe to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l'IRCL - 2021</w:t>
            </w:r>
            <w:r>
              <w:rPr/>
              <w:t xml:space="preserve">, IRCL - Université Paul Valéry Montpellier III,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hal-04808777v1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584v1" TargetMode="External"/><Relationship Id="rId8" Type="http://schemas.openxmlformats.org/officeDocument/2006/relationships/hyperlink" Target="https://hal.science/search/index/?q=*&amp;authFullName_s=Sarah Temmar" TargetMode="External"/><Relationship Id="rId9" Type="http://schemas.openxmlformats.org/officeDocument/2006/relationships/hyperlink" Target="https://dx.doi.org/10.1177/01847678241309012" TargetMode="External"/><Relationship Id="rId10" Type="http://schemas.openxmlformats.org/officeDocument/2006/relationships/hyperlink" Target="https://hal.science/hal-04784642v1" TargetMode="External"/><Relationship Id="rId11" Type="http://schemas.openxmlformats.org/officeDocument/2006/relationships/hyperlink" Target="https://dx.doi.org/10.1177/01847678231185692a" TargetMode="External"/><Relationship Id="rId12" Type="http://schemas.openxmlformats.org/officeDocument/2006/relationships/hyperlink" Target="https://hal.science/hal-04784627v1" TargetMode="External"/><Relationship Id="rId13" Type="http://schemas.openxmlformats.org/officeDocument/2006/relationships/hyperlink" Target="https://dx.doi.org/10.1177/01847678231185692b" TargetMode="External"/><Relationship Id="rId14" Type="http://schemas.openxmlformats.org/officeDocument/2006/relationships/hyperlink" Target="https://hal.science/hal-04784656v1" TargetMode="External"/><Relationship Id="rId15" Type="http://schemas.openxmlformats.org/officeDocument/2006/relationships/hyperlink" Target="https://dx.doi.org/10.1177/0184767820946175ab" TargetMode="External"/><Relationship Id="rId16" Type="http://schemas.openxmlformats.org/officeDocument/2006/relationships/hyperlink" Target="https://hal.science/hal-04808740v1" TargetMode="External"/><Relationship Id="rId17" Type="http://schemas.openxmlformats.org/officeDocument/2006/relationships/hyperlink" Target="https://hal.science/hal-04808783v1" TargetMode="External"/><Relationship Id="rId18" Type="http://schemas.openxmlformats.org/officeDocument/2006/relationships/hyperlink" Target="https://hal.science/hal-04808756v1" TargetMode="External"/><Relationship Id="rId19" Type="http://schemas.openxmlformats.org/officeDocument/2006/relationships/hyperlink" Target="https://hal.science/hal-04808763v1" TargetMode="External"/><Relationship Id="rId20" Type="http://schemas.openxmlformats.org/officeDocument/2006/relationships/hyperlink" Target="https://hal.science/hal-0480877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Temmar</dc:title>
  <dc:description>CV</dc:description>
  <dc:subject/>
  <cp:keywords/>
  <cp:category/>
  <cp:lastModifiedBy/>
  <dcterms:created xsi:type="dcterms:W3CDTF">2026-04-15T17:45:26+02:00</dcterms:created>
  <dcterms:modified xsi:type="dcterms:W3CDTF">2026-04-15T17:45:26+02:00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