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SAYF MOHAMED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Metaphor, Translation and Human Rights: The Arab Charter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Mokhtar 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⟨10.1007/s11196-026-10437-6⟩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Parts-of-Speech Tagging in 52 Languages: Benchmarking To Establish Suitability for Multilingual Clinical Language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Loretta Gasparini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Shaw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Thayabaran Kathiresan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⟨10.2139/ssrn.5886229⟩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as narrative tools in english for specific purposes: insights from biology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Linguistics in Society</w:t>
            </w:r>
            <w:r>
              <w:rPr/>
              <w:t xml:space="preserve">, 2025, 5 (2), pp.80.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⟨10.55529/jlls.52.80.91⟩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NARRATIVES: PRESUPPOSITIONS IN ONLINE NEWS DISCOURSE ON THE SYRIAN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 Studies</w:t>
            </w:r>
            <w:r>
              <w:rPr/>
              <w:t xml:space="preserve">, 2025, 8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⟨10.46827/ejals.v8i3.647⟩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perceptions of the integration of technology in the Tunisian EFL classroom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Sayf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TAYR Quarterly Journal</w:t>
            </w:r>
            <w:r>
              <w:rPr/>
              <w:t xml:space="preserve">, 2014,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Metaphors: Cognitive Analysis of the Representation of the Energy Crisis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Maria Cocco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Olga Denti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Eleonora Fois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UNICApress. </w:t>
            </w:r>
            <w:r>
              <w:rPr>
                <w:i w:val="1"/>
                <w:iCs w:val="1"/>
              </w:rPr>
              <w:t xml:space="preserve">Imago Mundi. Perspectives on Metaphor, Creativity, and Discourses</w:t>
            </w:r>
            <w:r>
              <w:rPr/>
              <w:t xml:space="preserve">, UNICApress, pp.25-36, 2025, 978-88-3312-207-6.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⟨10.13125/unicapress.978-88-3312-207-6⟩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Representation of Ukrainian Immigrants in France during the Russia Ukraine war: A Conceptual Analysis of French Online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ReN Migration Linguistics</w:t>
            </w:r>
            <w:r>
              <w:rPr/>
              <w:t xml:space="preserve">, Dec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Jasmin Spring memorial: Corpus assisted study of conceptual metaphors of the Tunisian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Rhetorics of displacement and Alienation</w:t>
            </w:r>
            <w:r>
              <w:rPr/>
              <w:t xml:space="preserve">, TAELS, Feb 2024, SOUSSE - TUNISIE,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 in Social movements: Evaluative analysis of conceptual metaphors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Sayf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Languaging Diversity</w:t>
            </w:r>
            <w:r>
              <w:rPr/>
              <w:t xml:space="preserve">, STL, Oct 2021, LILLE,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⟨10.48448/m6y4-dg77⟩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metaphors in Arab Revolutions, corpus assisted study of conceptual metaphors in social movements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Sayf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discourse and metaphors</w:t>
            </w:r>
            <w:r>
              <w:rPr/>
              <w:t xml:space="preserve">, Jul 2021, Jaume,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analysis of conceptual metaphors: the ‘revolution’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Sayf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Raam International conference</w:t>
            </w:r>
            <w:r>
              <w:rPr/>
              <w:t xml:space="preserve">, Jun 2020, Hamar,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hal-04564944v1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471v1" TargetMode="External"/><Relationship Id="rId8" Type="http://schemas.openxmlformats.org/officeDocument/2006/relationships/hyperlink" Target="https://hal.science/search/index/?q=*&amp;authFullName_s=Sayf Mohamed" TargetMode="External"/><Relationship Id="rId9" Type="http://schemas.openxmlformats.org/officeDocument/2006/relationships/hyperlink" Target="https://hal.science/search/index/?q=*&amp;authFullName_s=Mokhtar Ounis" TargetMode="External"/><Relationship Id="rId10" Type="http://schemas.openxmlformats.org/officeDocument/2006/relationships/hyperlink" Target="https://dx.doi.org/10.1007/s11196-026-10437-6" TargetMode="External"/><Relationship Id="rId11" Type="http://schemas.openxmlformats.org/officeDocument/2006/relationships/hyperlink" Target="https://hal.science/hal-05408183v1" TargetMode="External"/><Relationship Id="rId12" Type="http://schemas.openxmlformats.org/officeDocument/2006/relationships/hyperlink" Target="https://hal.science/search/index/?q=*&amp;authFullName_s=Loretta Gasparini" TargetMode="External"/><Relationship Id="rId13" Type="http://schemas.openxmlformats.org/officeDocument/2006/relationships/hyperlink" Target="https://hal.science/search/index/?q=*&amp;authFullName_s=Daniel Shaw" TargetMode="External"/><Relationship Id="rId14" Type="http://schemas.openxmlformats.org/officeDocument/2006/relationships/hyperlink" Target="https://hal.science/search/index/?q=*&amp;authFullName_s=Thayabaran Kathiresan" TargetMode="External"/><Relationship Id="rId15" Type="http://schemas.openxmlformats.org/officeDocument/2006/relationships/hyperlink" Target="https://dx.doi.org/10.2139/ssrn.5886229" TargetMode="External"/><Relationship Id="rId16" Type="http://schemas.openxmlformats.org/officeDocument/2006/relationships/hyperlink" Target="https://hal.science/hal-05450278v1" TargetMode="External"/><Relationship Id="rId17" Type="http://schemas.openxmlformats.org/officeDocument/2006/relationships/hyperlink" Target="https://dx.doi.org/10.55529/jlls.52.80.91" TargetMode="External"/><Relationship Id="rId18" Type="http://schemas.openxmlformats.org/officeDocument/2006/relationships/hyperlink" Target="https://hal.science/hal-05302914v1" TargetMode="External"/><Relationship Id="rId19" Type="http://schemas.openxmlformats.org/officeDocument/2006/relationships/hyperlink" Target="https://dx.doi.org/10.46827/ejals.v8i3.647" TargetMode="External"/><Relationship Id="rId20" Type="http://schemas.openxmlformats.org/officeDocument/2006/relationships/hyperlink" Target="https://hal.science/hal-04297929v1" TargetMode="External"/><Relationship Id="rId21" Type="http://schemas.openxmlformats.org/officeDocument/2006/relationships/hyperlink" Target="https://hal.science/search/index/?q=*&amp;authFullName_s=Mohamed Sayf" TargetMode="External"/><Relationship Id="rId22" Type="http://schemas.openxmlformats.org/officeDocument/2006/relationships/hyperlink" Target="https://hal.science/hal-05478314v1" TargetMode="External"/><Relationship Id="rId23" Type="http://schemas.openxmlformats.org/officeDocument/2006/relationships/hyperlink" Target="https://hal.science/search/index/?q=*&amp;authFullName_s=Mariangela Albano" TargetMode="External"/><Relationship Id="rId24" Type="http://schemas.openxmlformats.org/officeDocument/2006/relationships/hyperlink" Target="https://hal.science/search/index/?q=*&amp;authFullName_s=Simona Maria Cocco" TargetMode="External"/><Relationship Id="rId25" Type="http://schemas.openxmlformats.org/officeDocument/2006/relationships/hyperlink" Target="https://hal.science/search/index/?q=*&amp;authFullName_s=Olga Denti" TargetMode="External"/><Relationship Id="rId26" Type="http://schemas.openxmlformats.org/officeDocument/2006/relationships/hyperlink" Target="https://hal.science/search/index/?q=*&amp;authFullName_s=Eleonora Fois" TargetMode="External"/><Relationship Id="rId27" Type="http://schemas.openxmlformats.org/officeDocument/2006/relationships/hyperlink" Target="https://hal.science/search/index/?q=*&amp;authFullName_s=Michela Giordano" TargetMode="External"/><Relationship Id="rId28" Type="http://schemas.openxmlformats.org/officeDocument/2006/relationships/hyperlink" Target="https://dx.doi.org/10.13125/unicapress.978-88-3312-207-6" TargetMode="External"/><Relationship Id="rId29" Type="http://schemas.openxmlformats.org/officeDocument/2006/relationships/hyperlink" Target="https://hal.science/hal-04912254v1" TargetMode="External"/><Relationship Id="rId30" Type="http://schemas.openxmlformats.org/officeDocument/2006/relationships/hyperlink" Target="https://hal.science/hal-04564941v1" TargetMode="External"/><Relationship Id="rId31" Type="http://schemas.openxmlformats.org/officeDocument/2006/relationships/hyperlink" Target="https://hal.science/hal-04297853v1" TargetMode="External"/><Relationship Id="rId32" Type="http://schemas.openxmlformats.org/officeDocument/2006/relationships/hyperlink" Target="https://dx.doi.org/10.48448/m6y4-dg77" TargetMode="External"/><Relationship Id="rId33" Type="http://schemas.openxmlformats.org/officeDocument/2006/relationships/hyperlink" Target="https://hal.science/hal-04298052v1" TargetMode="External"/><Relationship Id="rId34" Type="http://schemas.openxmlformats.org/officeDocument/2006/relationships/hyperlink" Target="https://hal.science/hal-0456494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SAYF MOHAMED</dc:title>
  <dc:description>CV</dc:description>
  <dc:subject/>
  <cp:keywords/>
  <cp:category/>
  <cp:lastModifiedBy/>
  <dcterms:created xsi:type="dcterms:W3CDTF">2026-05-31T17:24:34+02:00</dcterms:created>
  <dcterms:modified xsi:type="dcterms:W3CDTF">2026-05-31T17:24:34+02:00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