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Seanghort BORN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Smarter Homophone Correction Tool: A Case Study in Khmer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Systems and Intelligent Tutoring Systems</w:t>
            </w:r>
            <w:r>
              <w:rPr/>
              <w:t xml:space="preserve">, 15724, Springer Nature Switzerland, pp.244-258, 2026, Lecture Notes in Computer Science, 978-3-031-98284-2.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⟨10.1007/978-3-031-98284-2_19⟩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Homophone Spelling Correction in Low-Resource Languages: A Systematic Review with Khmer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in Higher Education (ISHE)</w:t>
            </w:r>
            <w:r>
              <w:rPr/>
              <w:t xml:space="preserve">, Paragon International University, Sep 2025, Phnom Penh, Cambodia. pp.6-17,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⟨10.21467/proceedings.8.1.2⟩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Low-Resource NLP: Evaluating Khmer Data Generation for Homophone Spelling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Language Technologies for Low-Resource Languages (SPELLL)</w:t>
            </w:r>
            <w:r>
              <w:rPr/>
              <w:t xml:space="preserve">, Indian Institute of Information Technology (IIIT), Dec 2025,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Importance of Homophones Spelling Correction Model for Khmer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(ACET 2024)</w:t>
            </w:r>
            <w:r>
              <w:rPr/>
              <w:t xml:space="preserve">, Cambodia Academy of Digital Technology (CADT), Nov 2024, Phnom Penh, Cambodia, Cambodia.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⟨10.48550/arXiv.2411.10477⟩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Encoder-Decoder Language Model for Khmer Handwritten Text Recognition in Historical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Phutphalla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Software, Knowledge, Information Management and Applications (SKIMA)</w:t>
            </w:r>
            <w:r>
              <w:rPr/>
              <w:t xml:space="preserve">, Dec 2022, Phnom Penh, Cambodia. pp.234 - 238,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⟨10.1109/skima57145.2022.10029532⟩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hal-04789871v1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392v1" TargetMode="External"/><Relationship Id="rId8" Type="http://schemas.openxmlformats.org/officeDocument/2006/relationships/hyperlink" Target="https://hal.science/search/index/?q=*&amp;authFullName_s=Seanghort Born" TargetMode="External"/><Relationship Id="rId9" Type="http://schemas.openxmlformats.org/officeDocument/2006/relationships/hyperlink" Target="https://hal.science/search/index/?q=*&amp;authFullName_s=Madeth May" TargetMode="External"/><Relationship Id="rId10" Type="http://schemas.openxmlformats.org/officeDocument/2006/relationships/hyperlink" Target="https://hal.science/search/index/?q=*&amp;authFullName_s=Claudine Piau-Toffolon" TargetMode="External"/><Relationship Id="rId11" Type="http://schemas.openxmlformats.org/officeDocument/2006/relationships/hyperlink" Target="https://hal.science/search/index/?q=*&amp;authFullName_s=S&#233;bastien Iksal" TargetMode="External"/><Relationship Id="rId12" Type="http://schemas.openxmlformats.org/officeDocument/2006/relationships/hyperlink" Target="https://dx.doi.org/10.1007/978-3-031-98284-2_19" TargetMode="External"/><Relationship Id="rId13" Type="http://schemas.openxmlformats.org/officeDocument/2006/relationships/hyperlink" Target="https://hal.science/hal-05429497v1" TargetMode="External"/><Relationship Id="rId14" Type="http://schemas.openxmlformats.org/officeDocument/2006/relationships/hyperlink" Target="https://dx.doi.org/10.21467/proceedings.8.1.2" TargetMode="External"/><Relationship Id="rId15" Type="http://schemas.openxmlformats.org/officeDocument/2006/relationships/hyperlink" Target="https://hal.science/hal-05429502v1" TargetMode="External"/><Relationship Id="rId16" Type="http://schemas.openxmlformats.org/officeDocument/2006/relationships/hyperlink" Target="https://hal.science/hal-04789869v1" TargetMode="External"/><Relationship Id="rId17" Type="http://schemas.openxmlformats.org/officeDocument/2006/relationships/hyperlink" Target="https://dx.doi.org/10.48550/arXiv.2411.10477" TargetMode="External"/><Relationship Id="rId18" Type="http://schemas.openxmlformats.org/officeDocument/2006/relationships/hyperlink" Target="https://hal.science/hal-04789871v1" TargetMode="External"/><Relationship Id="rId19" Type="http://schemas.openxmlformats.org/officeDocument/2006/relationships/hyperlink" Target="https://hal.science/search/index/?q=*&amp;authFullName_s=Dona Valy" TargetMode="External"/><Relationship Id="rId20" Type="http://schemas.openxmlformats.org/officeDocument/2006/relationships/hyperlink" Target="https://hal.science/search/index/?q=*&amp;authFullName_s=Phutphalla Kong" TargetMode="External"/><Relationship Id="rId21" Type="http://schemas.openxmlformats.org/officeDocument/2006/relationships/hyperlink" Target="https://dx.doi.org/10.1109/skima57145.2022.100295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Seanghort BORN</dc:title>
  <dc:description>CV</dc:description>
  <dc:subject/>
  <cp:keywords/>
  <cp:category/>
  <cp:lastModifiedBy/>
  <dcterms:created xsi:type="dcterms:W3CDTF">2026-04-05T09:34:49+02:00</dcterms:created>
  <dcterms:modified xsi:type="dcterms:W3CDTF">2026-04-05T09:34:49+02:00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