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Angonnet </w:t>
      </w:r>
      <w:r>
        <w:rPr>
          <w:color w:val="641e6e"/>
        </w:rPr>
        <w:t xml:space="preserve">Ingénieur d'études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sebastien-angonnet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0000-0001-7208-6964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257530541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 : un observatoire fédérateur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⟨10.48649/asdm.604⟩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élections régionales de 2010 en Pays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sur leur territoire, dialogue sciences-société et transitions</w:t>
            </w:r>
            <w:r>
              <w:rPr/>
              <w:t xml:space="preserve">, MSH Ange Guépin, May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data force soit avec toi : échanger des données pour exercer sa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hal-01622423v1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6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ngonnet" TargetMode="External"/><Relationship Id="rId9" Type="http://schemas.openxmlformats.org/officeDocument/2006/relationships/hyperlink" Target="https://orcid.org/0000-0001-7208-6964" TargetMode="External"/><Relationship Id="rId10" Type="http://schemas.openxmlformats.org/officeDocument/2006/relationships/hyperlink" Target="https://www.idref.fr/257530541" TargetMode="External"/><Relationship Id="rId11" Type="http://schemas.openxmlformats.org/officeDocument/2006/relationships/hyperlink" Target="https://shs.hal.science/halshs-04276230v1" TargetMode="External"/><Relationship Id="rId12" Type="http://schemas.openxmlformats.org/officeDocument/2006/relationships/hyperlink" Target="https://hal.science/search/index/?q=*&amp;authFullName_s=Guillaume Bailly" TargetMode="External"/><Relationship Id="rId13" Type="http://schemas.openxmlformats.org/officeDocument/2006/relationships/hyperlink" Target="https://hal.science/search/index/?q=*&amp;authFullName_s=Arnaud Gasnier" TargetMode="External"/><Relationship Id="rId14" Type="http://schemas.openxmlformats.org/officeDocument/2006/relationships/hyperlink" Target="https://hal.science/search/index/?q=*&amp;authFullName_s=S&#233;bastien Angonnet" TargetMode="External"/><Relationship Id="rId15" Type="http://schemas.openxmlformats.org/officeDocument/2006/relationships/hyperlink" Target="https://dx.doi.org/10.48649/asdm.604" TargetMode="External"/><Relationship Id="rId16" Type="http://schemas.openxmlformats.org/officeDocument/2006/relationships/hyperlink" Target="https://shs.hal.science/halshs-03373572v1" TargetMode="External"/><Relationship Id="rId17" Type="http://schemas.openxmlformats.org/officeDocument/2006/relationships/hyperlink" Target="https://hal.science/search/index/?q=*&amp;authFullName_s=G&#233;rald Billard" TargetMode="External"/><Relationship Id="rId18" Type="http://schemas.openxmlformats.org/officeDocument/2006/relationships/hyperlink" Target="https://hal.science/search/index/?q=*&amp;authFullName_s=Fran&#231;ois Mador&#233;" TargetMode="External"/><Relationship Id="rId19" Type="http://schemas.openxmlformats.org/officeDocument/2006/relationships/hyperlink" Target="https://dx.doi.org/10.3917/gs1.165.0033" TargetMode="External"/><Relationship Id="rId20" Type="http://schemas.openxmlformats.org/officeDocument/2006/relationships/hyperlink" Target="https://shs.hal.science/halshs-03096731v1" TargetMode="External"/><Relationship Id="rId21" Type="http://schemas.openxmlformats.org/officeDocument/2006/relationships/hyperlink" Target="https://hal.science/search/index/?q=*&amp;authFullName_s=Gerald Billard" TargetMode="External"/><Relationship Id="rId22" Type="http://schemas.openxmlformats.org/officeDocument/2006/relationships/hyperlink" Target="https://dx.doi.org/10.4000/mappemonde.4887" TargetMode="External"/><Relationship Id="rId23" Type="http://schemas.openxmlformats.org/officeDocument/2006/relationships/hyperlink" Target="https://hal.science/hal-01626194v1" TargetMode="External"/><Relationship Id="rId24" Type="http://schemas.openxmlformats.org/officeDocument/2006/relationships/hyperlink" Target="https://shs.hal.science/halshs-01957331v1" TargetMode="External"/><Relationship Id="rId25" Type="http://schemas.openxmlformats.org/officeDocument/2006/relationships/hyperlink" Target="https://hal.science/search/index/?q=*&amp;authFullName_s=Jean Renard" TargetMode="External"/><Relationship Id="rId26" Type="http://schemas.openxmlformats.org/officeDocument/2006/relationships/hyperlink" Target="https://hal.science/search/index/?q=*&amp;authFullName_s=Alain Wrobel" TargetMode="External"/><Relationship Id="rId27" Type="http://schemas.openxmlformats.org/officeDocument/2006/relationships/hyperlink" Target="https://shs.hal.science/halshs-04090386v1" TargetMode="External"/><Relationship Id="rId28" Type="http://schemas.openxmlformats.org/officeDocument/2006/relationships/hyperlink" Target="https://shs.hal.science/halshs-02380592v1" TargetMode="External"/><Relationship Id="rId29" Type="http://schemas.openxmlformats.org/officeDocument/2006/relationships/hyperlink" Target="https://hal.science/search/index/?q=*&amp;authFullName_s=Stanislas Charpentier" TargetMode="External"/><Relationship Id="rId30" Type="http://schemas.openxmlformats.org/officeDocument/2006/relationships/hyperlink" Target="https://hal.science/hal-01626441v1" TargetMode="External"/><Relationship Id="rId31" Type="http://schemas.openxmlformats.org/officeDocument/2006/relationships/hyperlink" Target="https://hal.science/hal-01626409v1" TargetMode="External"/><Relationship Id="rId32" Type="http://schemas.openxmlformats.org/officeDocument/2006/relationships/hyperlink" Target="https://hal.science/hal-01626405v1" TargetMode="External"/><Relationship Id="rId33" Type="http://schemas.openxmlformats.org/officeDocument/2006/relationships/hyperlink" Target="https://hal.science/hal-01626442v1" TargetMode="External"/><Relationship Id="rId34" Type="http://schemas.openxmlformats.org/officeDocument/2006/relationships/hyperlink" Target="https://univ-rennes2.hal.science/hal-016224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Angonnet</dc:title>
  <dc:description>CV</dc:description>
  <dc:subject/>
  <cp:keywords/>
  <cp:category/>
  <cp:lastModifiedBy/>
  <dcterms:created xsi:type="dcterms:W3CDTF">2026-05-25T02:24:58+02:00</dcterms:created>
  <dcterms:modified xsi:type="dcterms:W3CDTF">2026-05-25T02:24:58+02:00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