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Caillault </w:t>
      </w:r>
      <w:r>
        <w:rPr>
          <w:color w:val="641e6e"/>
        </w:rPr>
        <w:t xml:space="preserve">Enseignant chercheur en Géographie (MCF),Institut Agro, Département Sciences Sociales,UMR CNRS &amp;quot;Espaces et Sociétés&amp;quot;,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abordent les dynamiques des paysages et les changements environnementaux sur des questions telles que les modalités d'accès au foncier et aux ressources, les modes de gestions (feux, eaux,...). Les zones étudiées sont l'Afrique de l'ouest et l'ouest de la France. Ma démarche en géographie environnementale est souvent élaborée à partir d'un travail de terrain sous forme d'entretiens/enquêtes (aspects empiriques) que je croise à de l'analyse spatiale (aspects modélisations) pour explorer les questions et débats en environnement.</w:t>
      </w:r>
    </w:p>
    <w:p>
      <w:pPr/>
      <w:r>
        <w:rPr/>
        <w:t xml:space="preserve">Enseignements principalement portés sur les questions de paysage à l'Institut Agro:</w:t>
      </w:r>
    </w:p>
    <w:p>
      <w:pPr>
        <w:numPr>
          <w:ilvl w:val="0"/>
          <w:numId w:val="1"/>
        </w:numPr>
      </w:pPr>
      <w:r>
        <w:rPr/>
        <w:t xml:space="preserve">niveau L1 au M2</w:t>
      </w:r>
    </w:p>
    <w:p>
      <w:pPr>
        <w:numPr>
          <w:ilvl w:val="0"/>
          <w:numId w:val="1"/>
        </w:numPr>
      </w:pPr>
      <w:r>
        <w:rPr/>
        <w:t xml:space="preserve">SIG, analyse spatiale</w:t>
      </w:r>
    </w:p>
    <w:p>
      <w:pPr>
        <w:numPr>
          <w:ilvl w:val="0"/>
          <w:numId w:val="1"/>
        </w:numPr>
      </w:pPr>
      <w:r>
        <w:rPr/>
        <w:t xml:space="preserve">Enquêtes, diagnostic territorial, controverses environnementales</w:t>
      </w:r>
    </w:p>
    <w:p>
      <w:pPr/>
      <w:r>
        <w:rPr/>
        <w:t xml:space="preserve">Activités de recherche dans l'UMR ESO (CNRS) :</w:t>
      </w:r>
    </w:p>
    <w:p>
      <w:pPr>
        <w:numPr>
          <w:ilvl w:val="0"/>
          <w:numId w:val="2"/>
        </w:numPr>
      </w:pPr>
      <w:r>
        <w:rPr/>
        <w:t xml:space="preserve">Co-animateur de l'axe 1 : Production et hiérarchisation des mondes sociaux : vers un dépassement des paradigmes ? (2022-2027)</w:t>
      </w:r>
    </w:p>
    <w:p>
      <w:pPr>
        <w:numPr>
          <w:ilvl w:val="0"/>
          <w:numId w:val="2"/>
        </w:numPr>
      </w:pPr>
      <w:r>
        <w:rPr/>
        <w:t xml:space="preserve">Chantier ECOPOL &amp;quot;Ecologies politiques&amp;quot;</w:t>
      </w:r>
    </w:p>
    <w:p>
      <w:pPr/>
      <w:r>
        <w:rPr/>
        <w:t xml:space="preserve">Réseaux scientifiques :</w:t>
      </w:r>
    </w:p>
    <w:p>
      <w:pPr>
        <w:numPr>
          <w:ilvl w:val="0"/>
          <w:numId w:val="3"/>
        </w:numPr>
      </w:pPr>
      <w:r>
        <w:rPr/>
        <w:t xml:space="preserve">Membre du comité de rédaction de la revue &amp;quot;Carnets de géographes&amp;quot;</w:t>
      </w:r>
    </w:p>
    <w:p>
      <w:pPr>
        <w:numPr>
          <w:ilvl w:val="0"/>
          <w:numId w:val="3"/>
        </w:numPr>
      </w:pPr>
      <w:r>
        <w:rPr/>
        <w:t xml:space="preserve">Membre du comité de rédaction de la revue &amp;quot;Natures-Sciences-Sociétés&amp;quot;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partage d’expérience autour de la pratique de l’interdisciplinarité sur les feux : le projet EcoSoFI (2022-2024)</w:t>
              </w:r>
            </w:hyperlink>
          </w:p>
          <w:p>
            <w:pPr/>
            <w:hyperlink r:id="rId8" w:history="1">
              <w:r>
                <w:rPr>
                  <w:color w:val="#410a8c"/>
                  <w:u w:val="single"/>
                </w:rPr>
                <w:t xml:space="preserve">Marie Toussaint</w:t>
              </w:r>
            </w:hyperlink>
            <w:r>
              <w:rPr/>
              <w:t xml:space="preserve">,</w:t>
            </w:r>
            <w:hyperlink r:id="rId9" w:history="1">
              <w:r>
                <w:rPr>
                  <w:color w:val="#410a8c"/>
                  <w:u w:val="single"/>
                </w:rPr>
                <w:t xml:space="preserve">Sébastien Caillault</w:t>
              </w:r>
            </w:hyperlink>
            <w:r>
              <w:rPr/>
              <w:t xml:space="preserve">,</w:t>
            </w:r>
            <w:hyperlink r:id="rId10" w:history="1">
              <w:r>
                <w:rPr>
                  <w:color w:val="#410a8c"/>
                  <w:u w:val="single"/>
                </w:rPr>
                <w:t xml:space="preserve">Ludivine Eloy</w:t>
              </w:r>
            </w:hyperlink>
            <w:r>
              <w:rPr/>
              <w:t xml:space="preserve">,</w:t>
            </w:r>
            <w:hyperlink r:id="rId11" w:history="1">
              <w:r>
                <w:rPr>
                  <w:color w:val="#410a8c"/>
                  <w:u w:val="single"/>
                </w:rPr>
                <w:t xml:space="preserve">Alexandre Gaudin</w:t>
              </w:r>
            </w:hyperlink>
          </w:p>
          <w:p>
            <w:pPr/>
            <w:r>
              <w:rPr>
                <w:i w:val="1"/>
                <w:iCs w:val="1"/>
              </w:rPr>
              <w:t xml:space="preserve">Natures Sciences Sociétés</w:t>
            </w:r>
            <w:r>
              <w:rPr/>
              <w:t xml:space="preserve">, A paraître, 34 (1)</w:t>
            </w:r>
          </w:p>
          <w:p>
            <w:pPr/>
            <w:r>
              <w:rPr/>
              <w:t xml:space="preserve">Article dans une revue</w:t>
            </w:r>
          </w:p>
          <w:p>
            <w:pPr/>
            <w:hyperlink r:id="rId7" w:history="1">
              <w:r>
                <w:rPr>
                  <w:color w:val="#410a8c"/>
                  <w:u w:val="single"/>
                </w:rPr>
                <w:t xml:space="preserve">halshs-05288127v2</w:t>
              </w:r>
            </w:hyperlink>
          </w:p>
        </w:tc>
      </w:tr>
      <w:tr>
        <w:trPr/>
        <w:tc>
          <w:tcPr>
            <w:noWrap/>
          </w:tcPr>
          <w:p>
            <w:pPr>
              <w:spacing w:after="200"/>
            </w:pPr>
            <w:hyperlink r:id="rId12" w:history="1">
              <w:r>
                <w:rPr>
                  <w:color w:val="1e198e"/>
                  <w:b w:val="1"/>
                  <w:bCs w:val="1"/>
                  <w:u w:val="single"/>
                </w:rPr>
                <w:t xml:space="preserve">Savoirs environnementaux et usages des ressources</w:t>
              </w:r>
            </w:hyperlink>
          </w:p>
          <w:p>
            <w:pPr/>
            <w:hyperlink r:id="rId9" w:history="1">
              <w:r>
                <w:rPr>
                  <w:color w:val="#410a8c"/>
                  <w:u w:val="single"/>
                </w:rPr>
                <w:t xml:space="preserve">Sébastien Caillault</w:t>
              </w:r>
            </w:hyperlink>
            <w:r>
              <w:rPr/>
              <w:t xml:space="preserve">,</w:t>
            </w:r>
            <w:hyperlink r:id="rId10" w:history="1">
              <w:r>
                <w:rPr>
                  <w:color w:val="#410a8c"/>
                  <w:u w:val="single"/>
                </w:rPr>
                <w:t xml:space="preserve">Ludivine Eloy</w:t>
              </w:r>
            </w:hyperlink>
          </w:p>
          <w:p>
            <w:pPr/>
            <w:r>
              <w:rPr>
                <w:i w:val="1"/>
                <w:iCs w:val="1"/>
              </w:rPr>
              <w:t xml:space="preserve">Carnets de géographes</w:t>
            </w:r>
            <w:r>
              <w:rPr/>
              <w:t xml:space="preserve">, 2026, 20, </w:t>
            </w:r>
            <w:hyperlink r:id="rId13" w:history="1">
              <w:r>
                <w:rPr>
                  <w:color w:val="#410a8c"/>
                  <w:u w:val="single"/>
                </w:rPr>
                <w:t xml:space="preserve">⟨10.4000/161eh⟩</w:t>
              </w:r>
            </w:hyperlink>
          </w:p>
          <w:p>
            <w:pPr/>
            <w:r>
              <w:rPr/>
              <w:t xml:space="preserve">Article dans une revue</w:t>
            </w:r>
          </w:p>
          <w:p>
            <w:pPr/>
            <w:hyperlink r:id="rId12" w:history="1">
              <w:r>
                <w:rPr>
                  <w:color w:val="#410a8c"/>
                  <w:u w:val="single"/>
                </w:rPr>
                <w:t xml:space="preserve">halshs-05590296v1</w:t>
              </w:r>
            </w:hyperlink>
          </w:p>
        </w:tc>
      </w:tr>
      <w:tr>
        <w:trPr/>
        <w:tc>
          <w:tcPr>
            <w:noWrap/>
          </w:tcPr>
          <w:p>
            <w:pPr>
              <w:spacing w:after="200"/>
            </w:pPr>
            <w:hyperlink r:id="rId14" w:history="1">
              <w:r>
                <w:rPr>
                  <w:color w:val="1e198e"/>
                  <w:b w:val="1"/>
                  <w:bCs w:val="1"/>
                  <w:u w:val="single"/>
                </w:rPr>
                <w:t xml:space="preserve">Departing from the Colonial Path: A Critical Approach to Studying Fire Regime Changes in West Africa</w:t>
              </w:r>
            </w:hyperlink>
          </w:p>
          <w:p>
            <w:pPr/>
            <w:hyperlink r:id="rId9" w:history="1">
              <w:r>
                <w:rPr>
                  <w:color w:val="#410a8c"/>
                  <w:u w:val="single"/>
                </w:rPr>
                <w:t xml:space="preserve">Sébastien Caillault</w:t>
              </w:r>
            </w:hyperlink>
            <w:r>
              <w:rPr/>
              <w:t xml:space="preserve">,</w:t>
            </w:r>
            <w:hyperlink r:id="rId15" w:history="1">
              <w:r>
                <w:rPr>
                  <w:color w:val="#410a8c"/>
                  <w:u w:val="single"/>
                </w:rPr>
                <w:t xml:space="preserve">Moussa Koné</w:t>
              </w:r>
            </w:hyperlink>
            <w:r>
              <w:rPr/>
              <w:t xml:space="preserve">,</w:t>
            </w:r>
            <w:hyperlink r:id="rId16" w:history="1">
              <w:r>
                <w:rPr>
                  <w:color w:val="#410a8c"/>
                  <w:u w:val="single"/>
                </w:rPr>
                <w:t xml:space="preserve">Paul Laris</w:t>
              </w:r>
            </w:hyperlink>
          </w:p>
          <w:p>
            <w:pPr/>
            <w:r>
              <w:rPr>
                <w:i w:val="1"/>
                <w:iCs w:val="1"/>
              </w:rPr>
              <w:t xml:space="preserve">Progress in Environmental Geography - PEG</w:t>
            </w:r>
            <w:r>
              <w:rPr/>
              <w:t xml:space="preserve">, 2026, 5 (1), pp.27-51. </w:t>
            </w:r>
            <w:hyperlink r:id="rId17" w:history="1">
              <w:r>
                <w:rPr>
                  <w:color w:val="#410a8c"/>
                  <w:u w:val="single"/>
                </w:rPr>
                <w:t xml:space="preserve">⟨10.1177/27539687261417715⟩</w:t>
              </w:r>
            </w:hyperlink>
          </w:p>
          <w:p>
            <w:pPr/>
            <w:r>
              <w:rPr/>
              <w:t xml:space="preserve">Article dans une revue</w:t>
            </w:r>
          </w:p>
          <w:p>
            <w:pPr/>
            <w:hyperlink r:id="rId14" w:history="1">
              <w:r>
                <w:rPr>
                  <w:color w:val="#410a8c"/>
                  <w:u w:val="single"/>
                </w:rPr>
                <w:t xml:space="preserve">hal-05558354v1</w:t>
              </w:r>
            </w:hyperlink>
          </w:p>
        </w:tc>
      </w:tr>
      <w:tr>
        <w:trPr/>
        <w:tc>
          <w:tcPr>
            <w:noWrap/>
          </w:tcPr>
          <w:p>
            <w:pPr>
              <w:spacing w:after="200"/>
            </w:pPr>
            <w:hyperlink r:id="rId18" w:history="1">
              <w:r>
                <w:rPr>
                  <w:color w:val="1e198e"/>
                  <w:b w:val="1"/>
                  <w:bCs w:val="1"/>
                  <w:u w:val="single"/>
                </w:rPr>
                <w:t xml:space="preserve">Factors affecting investments in environmental assets by agricultural machinery cooperatives (CUMAs): Evidence from France</w:t>
              </w:r>
            </w:hyperlink>
          </w:p>
          <w:p>
            <w:pPr/>
            <w:hyperlink r:id="rId19" w:history="1">
              <w:r>
                <w:rPr>
                  <w:color w:val="#410a8c"/>
                  <w:u w:val="single"/>
                </w:rPr>
                <w:t xml:space="preserve">Daniel Diakité</w:t>
              </w:r>
            </w:hyperlink>
            <w:r>
              <w:rPr/>
              <w:t xml:space="preserve">,</w:t>
            </w:r>
            <w:hyperlink r:id="rId20" w:history="1">
              <w:r>
                <w:rPr>
                  <w:color w:val="#410a8c"/>
                  <w:u w:val="single"/>
                </w:rPr>
                <w:t xml:space="preserve">Lota Tamini</w:t>
              </w:r>
            </w:hyperlink>
            <w:r>
              <w:rPr/>
              <w:t xml:space="preserve">,</w:t>
            </w:r>
            <w:hyperlink r:id="rId21" w:history="1">
              <w:r>
                <w:rPr>
                  <w:color w:val="#410a8c"/>
                  <w:u w:val="single"/>
                </w:rPr>
                <w:t xml:space="preserve">Simon Cornée</w:t>
              </w:r>
            </w:hyperlink>
            <w:r>
              <w:rPr/>
              <w:t xml:space="preserve">,</w:t>
            </w:r>
            <w:hyperlink r:id="rId9" w:history="1">
              <w:r>
                <w:rPr>
                  <w:color w:val="#410a8c"/>
                  <w:u w:val="single"/>
                </w:rPr>
                <w:t xml:space="preserve">Sébastien Caillault</w:t>
              </w:r>
            </w:hyperlink>
            <w:r>
              <w:rPr/>
              <w:t xml:space="preserve">,</w:t>
            </w:r>
            <w:hyperlink r:id="rId22" w:history="1">
              <w:r>
                <w:rPr>
                  <w:color w:val="#410a8c"/>
                  <w:u w:val="single"/>
                </w:rPr>
                <w:t xml:space="preserve">Damien Rousselière</w:t>
              </w:r>
            </w:hyperlink>
          </w:p>
          <w:p>
            <w:pPr/>
            <w:r>
              <w:rPr>
                <w:i w:val="1"/>
                <w:iCs w:val="1"/>
              </w:rPr>
              <w:t xml:space="preserve">Agricultural Economics</w:t>
            </w:r>
            <w:r>
              <w:rPr/>
              <w:t xml:space="preserve">, 2025, 56 (2), pp.228-246. </w:t>
            </w:r>
            <w:hyperlink r:id="rId23" w:history="1">
              <w:r>
                <w:rPr>
                  <w:color w:val="#410a8c"/>
                  <w:u w:val="single"/>
                </w:rPr>
                <w:t xml:space="preserve">⟨10.1111/agec.12873⟩</w:t>
              </w:r>
            </w:hyperlink>
          </w:p>
          <w:p>
            <w:pPr/>
            <w:r>
              <w:rPr/>
              <w:t xml:space="preserve">Article dans une revue</w:t>
            </w:r>
          </w:p>
          <w:p>
            <w:pPr/>
            <w:hyperlink r:id="rId18" w:history="1">
              <w:r>
                <w:rPr>
                  <w:color w:val="#410a8c"/>
                  <w:u w:val="single"/>
                </w:rPr>
                <w:t xml:space="preserve">hal-04881204v1</w:t>
              </w:r>
            </w:hyperlink>
          </w:p>
        </w:tc>
      </w:tr>
      <w:tr>
        <w:trPr/>
        <w:tc>
          <w:tcPr>
            <w:noWrap/>
          </w:tcPr>
          <w:p>
            <w:pPr>
              <w:spacing w:after="200"/>
            </w:pPr>
            <w:hyperlink r:id="rId24" w:history="1">
              <w:r>
                <w:rPr>
                  <w:color w:val="1e198e"/>
                  <w:b w:val="1"/>
                  <w:bCs w:val="1"/>
                  <w:u w:val="single"/>
                </w:rPr>
                <w:t xml:space="preserve">Des forêts classées aux paysages du patrimoine mondial. L’héritage forestier colonial dans la patrimonialisation contemporaine des paysages de savane en Afrique de l’Ouest</w:t>
              </w:r>
            </w:hyperlink>
          </w:p>
          <w:p>
            <w:pPr/>
            <w:hyperlink r:id="rId25" w:history="1">
              <w:r>
                <w:rPr>
                  <w:color w:val="#410a8c"/>
                  <w:u w:val="single"/>
                </w:rPr>
                <w:t xml:space="preserve">Soline Butin</w:t>
              </w:r>
            </w:hyperlink>
            <w:r>
              <w:rPr/>
              <w:t xml:space="preserve">,</w:t>
            </w:r>
            <w:hyperlink r:id="rId26" w:history="1">
              <w:r>
                <w:rPr>
                  <w:color w:val="#410a8c"/>
                  <w:u w:val="single"/>
                </w:rPr>
                <w:t xml:space="preserve">Aziz Ballouche</w:t>
              </w:r>
            </w:hyperlink>
            <w:r>
              <w:rPr/>
              <w:t xml:space="preserve">,</w:t>
            </w:r>
            <w:hyperlink r:id="rId9"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2025, 32, </w:t>
            </w:r>
            <w:hyperlink r:id="rId27" w:history="1">
              <w:r>
                <w:rPr>
                  <w:color w:val="#410a8c"/>
                  <w:u w:val="single"/>
                </w:rPr>
                <w:t xml:space="preserve">⟨10.4000/14vkx⟩</w:t>
              </w:r>
            </w:hyperlink>
          </w:p>
          <w:p>
            <w:pPr/>
            <w:r>
              <w:rPr/>
              <w:t xml:space="preserve">Article dans une revue</w:t>
            </w:r>
          </w:p>
          <w:p>
            <w:pPr/>
            <w:hyperlink r:id="rId24" w:history="1">
              <w:r>
                <w:rPr>
                  <w:color w:val="#410a8c"/>
                  <w:u w:val="single"/>
                </w:rPr>
                <w:t xml:space="preserve">hal-05311422v1</w:t>
              </w:r>
            </w:hyperlink>
          </w:p>
        </w:tc>
      </w:tr>
      <w:tr>
        <w:trPr/>
        <w:tc>
          <w:tcPr>
            <w:noWrap/>
          </w:tcPr>
          <w:p>
            <w:pPr>
              <w:spacing w:after="200"/>
            </w:pPr>
            <w:hyperlink r:id="rId28" w:history="1">
              <w:r>
                <w:rPr>
                  <w:color w:val="1e198e"/>
                  <w:b w:val="1"/>
                  <w:bCs w:val="1"/>
                  <w:u w:val="single"/>
                </w:rPr>
                <w:t xml:space="preserve">Expériences du paysage et pratiques numériques</w:t>
              </w:r>
            </w:hyperlink>
          </w:p>
          <w:p>
            <w:pPr/>
            <w:hyperlink r:id="rId29" w:history="1">
              <w:r>
                <w:rPr>
                  <w:color w:val="#410a8c"/>
                  <w:u w:val="single"/>
                </w:rPr>
                <w:t xml:space="preserve">Élise Geisler</w:t>
              </w:r>
            </w:hyperlink>
            <w:r>
              <w:rPr/>
              <w:t xml:space="preserve">,</w:t>
            </w:r>
            <w:hyperlink r:id="rId9" w:history="1">
              <w:r>
                <w:rPr>
                  <w:color w:val="#410a8c"/>
                  <w:u w:val="single"/>
                </w:rPr>
                <w:t xml:space="preserve">Sébastien Caillault</w:t>
              </w:r>
            </w:hyperlink>
          </w:p>
          <w:p>
            <w:pPr/>
            <w:r>
              <w:rPr>
                <w:i w:val="1"/>
                <w:iCs w:val="1"/>
              </w:rPr>
              <w:t xml:space="preserve">Projets de paysage : revue scientifique sur la conception et l'aménagement de l'espace</w:t>
            </w:r>
            <w:r>
              <w:rPr/>
              <w:t xml:space="preserve">, 2024, 30, </w:t>
            </w:r>
            <w:hyperlink r:id="rId30" w:history="1">
              <w:r>
                <w:rPr>
                  <w:color w:val="#410a8c"/>
                  <w:u w:val="single"/>
                </w:rPr>
                <w:t xml:space="preserve">⟨10.4000/120t0⟩</w:t>
              </w:r>
            </w:hyperlink>
          </w:p>
          <w:p>
            <w:pPr/>
            <w:r>
              <w:rPr/>
              <w:t xml:space="preserve">Article dans une revue</w:t>
            </w:r>
          </w:p>
          <w:p>
            <w:pPr/>
            <w:hyperlink r:id="rId28" w:history="1">
              <w:r>
                <w:rPr>
                  <w:color w:val="#410a8c"/>
                  <w:u w:val="single"/>
                </w:rPr>
                <w:t xml:space="preserve">hal-04684980v1</w:t>
              </w:r>
            </w:hyperlink>
          </w:p>
        </w:tc>
      </w:tr>
      <w:tr>
        <w:trPr/>
        <w:tc>
          <w:tcPr>
            <w:noWrap/>
          </w:tcPr>
          <w:p>
            <w:pPr>
              <w:spacing w:after="200"/>
            </w:pPr>
            <w:hyperlink r:id="rId31" w:history="1">
              <w:r>
                <w:rPr>
                  <w:color w:val="1e198e"/>
                  <w:b w:val="1"/>
                  <w:bCs w:val="1"/>
                  <w:u w:val="single"/>
                </w:rPr>
                <w:t xml:space="preserve">Le végétal dans la fabrique urbaine : une lecture de la stratégie angevine au prisme de l’horticulture et du paysage</w:t>
              </w:r>
            </w:hyperlink>
          </w:p>
          <w:p>
            <w:pPr/>
            <w:hyperlink r:id="rId32" w:history="1">
              <w:r>
                <w:rPr>
                  <w:color w:val="#410a8c"/>
                  <w:u w:val="single"/>
                </w:rPr>
                <w:t xml:space="preserve">Hervé Davodeau</w:t>
              </w:r>
            </w:hyperlink>
            <w:r>
              <w:rPr/>
              <w:t xml:space="preserve">,</w:t>
            </w:r>
            <w:hyperlink r:id="rId33" w:history="1">
              <w:r>
                <w:rPr>
                  <w:color w:val="#410a8c"/>
                  <w:u w:val="single"/>
                </w:rPr>
                <w:t xml:space="preserve">Elise Geisler</w:t>
              </w:r>
            </w:hyperlink>
            <w:r>
              <w:rPr/>
              <w:t xml:space="preserve">,</w:t>
            </w:r>
            <w:hyperlink r:id="rId9" w:history="1">
              <w:r>
                <w:rPr>
                  <w:color w:val="#410a8c"/>
                  <w:u w:val="single"/>
                </w:rPr>
                <w:t xml:space="preserve">Sébastien Caillault</w:t>
              </w:r>
            </w:hyperlink>
          </w:p>
          <w:p>
            <w:pPr/>
            <w:r>
              <w:rPr>
                <w:i w:val="1"/>
                <w:iCs w:val="1"/>
              </w:rPr>
              <w:t xml:space="preserve">Développement durable et territoires</w:t>
            </w:r>
            <w:r>
              <w:rPr/>
              <w:t xml:space="preserve">, 2023, La mise en visibilité de la nature dans l’aménagement. Nouveaux questionnements autour de la mise en scène et en récit de la « ville durable », 14 (3), </w:t>
            </w:r>
            <w:hyperlink r:id="rId34" w:history="1">
              <w:r>
                <w:rPr>
                  <w:color w:val="#410a8c"/>
                  <w:u w:val="single"/>
                </w:rPr>
                <w:t xml:space="preserve">⟨10.4000/developpementdurable.23379⟩</w:t>
              </w:r>
            </w:hyperlink>
          </w:p>
          <w:p>
            <w:pPr/>
            <w:r>
              <w:rPr/>
              <w:t xml:space="preserve">Article dans une revue</w:t>
            </w:r>
          </w:p>
          <w:p>
            <w:pPr/>
            <w:hyperlink r:id="rId31" w:history="1">
              <w:r>
                <w:rPr>
                  <w:color w:val="#410a8c"/>
                  <w:u w:val="single"/>
                </w:rPr>
                <w:t xml:space="preserve">hal-04371027v1</w:t>
              </w:r>
            </w:hyperlink>
          </w:p>
        </w:tc>
      </w:tr>
      <w:tr>
        <w:trPr/>
        <w:tc>
          <w:tcPr>
            <w:noWrap/>
          </w:tcPr>
          <w:p>
            <w:pPr>
              <w:spacing w:after="200"/>
            </w:pPr>
            <w:hyperlink r:id="rId35" w:history="1">
              <w:r>
                <w:rPr>
                  <w:color w:val="1e198e"/>
                  <w:b w:val="1"/>
                  <w:bCs w:val="1"/>
                  <w:u w:val="single"/>
                </w:rPr>
                <w:t xml:space="preserve">Is a village level always relevant to describe land cover changes? Analysing the landscape to understand socio-environmental changes in western Burkina Faso</w:t>
              </w:r>
            </w:hyperlink>
          </w:p>
          <w:p>
            <w:pPr/>
            <w:hyperlink r:id="rId9" w:history="1">
              <w:r>
                <w:rPr>
                  <w:color w:val="#410a8c"/>
                  <w:u w:val="single"/>
                </w:rPr>
                <w:t xml:space="preserve">Sébastien Caillault</w:t>
              </w:r>
            </w:hyperlink>
            <w:r>
              <w:rPr/>
              <w:t xml:space="preserve">,</w:t>
            </w:r>
            <w:hyperlink r:id="rId36" w:history="1">
              <w:r>
                <w:rPr>
                  <w:color w:val="#410a8c"/>
                  <w:u w:val="single"/>
                </w:rPr>
                <w:t xml:space="preserve">Maxime Marie</w:t>
              </w:r>
            </w:hyperlink>
          </w:p>
          <w:p>
            <w:pPr/>
            <w:r>
              <w:rPr>
                <w:i w:val="1"/>
                <w:iCs w:val="1"/>
              </w:rPr>
              <w:t xml:space="preserve">Land Use Policy</w:t>
            </w:r>
            <w:r>
              <w:rPr/>
              <w:t xml:space="preserve">, 2023, 127, pp.106569. </w:t>
            </w:r>
            <w:hyperlink r:id="rId37" w:history="1">
              <w:r>
                <w:rPr>
                  <w:color w:val="#410a8c"/>
                  <w:u w:val="single"/>
                </w:rPr>
                <w:t xml:space="preserve">⟨10.1016/j.landusepol.2023.106569⟩</w:t>
              </w:r>
            </w:hyperlink>
          </w:p>
          <w:p>
            <w:pPr/>
            <w:r>
              <w:rPr/>
              <w:t xml:space="preserve">Article dans une revue</w:t>
            </w:r>
          </w:p>
          <w:p>
            <w:pPr/>
            <w:hyperlink r:id="rId35" w:history="1">
              <w:r>
                <w:rPr>
                  <w:color w:val="#410a8c"/>
                  <w:u w:val="single"/>
                </w:rPr>
                <w:t xml:space="preserve">hal-03986583v1</w:t>
              </w:r>
            </w:hyperlink>
          </w:p>
        </w:tc>
      </w:tr>
      <w:tr>
        <w:trPr/>
        <w:tc>
          <w:tcPr>
            <w:noWrap/>
          </w:tcPr>
          <w:p>
            <w:pPr>
              <w:spacing w:after="200"/>
            </w:pPr>
            <w:hyperlink r:id="rId38" w:history="1">
              <w:r>
                <w:rPr>
                  <w:color w:val="1e198e"/>
                  <w:b w:val="1"/>
                  <w:bCs w:val="1"/>
                  <w:u w:val="single"/>
                </w:rPr>
                <w:t xml:space="preserve">Perceptions et enjeux de gestion des rivières de l’Ouest par les gestionnaires de l’eau - entre influence de parcours et pragmatisme de terrain</w:t>
              </w:r>
            </w:hyperlink>
          </w:p>
          <w:p>
            <w:pPr/>
            <w:hyperlink r:id="rId39" w:history="1">
              <w:r>
                <w:rPr>
                  <w:color w:val="#410a8c"/>
                  <w:u w:val="single"/>
                </w:rPr>
                <w:t xml:space="preserve">Guillaume Paysant</w:t>
              </w:r>
            </w:hyperlink>
            <w:r>
              <w:rPr/>
              <w:t xml:space="preserve">,</w:t>
            </w:r>
            <w:hyperlink r:id="rId9" w:history="1">
              <w:r>
                <w:rPr>
                  <w:color w:val="#410a8c"/>
                  <w:u w:val="single"/>
                </w:rPr>
                <w:t xml:space="preserve">Sébastien Caillault</w:t>
              </w:r>
            </w:hyperlink>
            <w:r>
              <w:rPr/>
              <w:t xml:space="preserve">,</w:t>
            </w:r>
            <w:hyperlink r:id="rId40" w:history="1">
              <w:r>
                <w:rPr>
                  <w:color w:val="#410a8c"/>
                  <w:u w:val="single"/>
                </w:rPr>
                <w:t xml:space="preserve">Nathalie Carcaud</w:t>
              </w:r>
            </w:hyperlink>
          </w:p>
          <w:p>
            <w:pPr/>
            <w:r>
              <w:rPr>
                <w:i w:val="1"/>
                <w:iCs w:val="1"/>
              </w:rPr>
              <w:t xml:space="preserve">Géocarrefour - Revue de géographie de Lyon</w:t>
            </w:r>
            <w:r>
              <w:rPr/>
              <w:t xml:space="preserve">, 2022, 96 (1), </w:t>
            </w:r>
            <w:hyperlink r:id="rId41" w:history="1">
              <w:r>
                <w:rPr>
                  <w:color w:val="#410a8c"/>
                  <w:u w:val="single"/>
                </w:rPr>
                <w:t xml:space="preserve">⟨10.4000/geocarrefour.18559⟩</w:t>
              </w:r>
            </w:hyperlink>
          </w:p>
          <w:p>
            <w:pPr/>
            <w:r>
              <w:rPr/>
              <w:t xml:space="preserve">Article dans une revue</w:t>
            </w:r>
          </w:p>
          <w:p>
            <w:pPr/>
            <w:hyperlink r:id="rId38" w:history="1">
              <w:r>
                <w:rPr>
                  <w:color w:val="#410a8c"/>
                  <w:u w:val="single"/>
                </w:rPr>
                <w:t xml:space="preserve">halshs-03713089v1</w:t>
              </w:r>
            </w:hyperlink>
          </w:p>
        </w:tc>
      </w:tr>
      <w:tr>
        <w:trPr/>
        <w:tc>
          <w:tcPr>
            <w:noWrap/>
          </w:tcPr>
          <w:p>
            <w:pPr>
              <w:spacing w:after="200"/>
            </w:pPr>
            <w:hyperlink r:id="rId42" w:history="1">
              <w:r>
                <w:rPr>
                  <w:color w:val="1e198e"/>
                  <w:b w:val="1"/>
                  <w:bCs w:val="1"/>
                  <w:u w:val="single"/>
                </w:rPr>
                <w:t xml:space="preserve">Who and Where Are the Observers behind Biodiversity Citizen Science Data? Effect of Landscape Naturalness on the Spatial Distribution of French Birdwatching Records</w:t>
              </w:r>
            </w:hyperlink>
          </w:p>
          <w:p>
            <w:pPr/>
            <w:hyperlink r:id="rId43" w:history="1">
              <w:r>
                <w:rPr>
                  <w:color w:val="#410a8c"/>
                  <w:u w:val="single"/>
                </w:rPr>
                <w:t xml:space="preserve">Adrien Guetté</w:t>
              </w:r>
            </w:hyperlink>
            <w:r>
              <w:rPr/>
              <w:t xml:space="preserve">,</w:t>
            </w:r>
            <w:hyperlink r:id="rId9" w:history="1">
              <w:r>
                <w:rPr>
                  <w:color w:val="#410a8c"/>
                  <w:u w:val="single"/>
                </w:rPr>
                <w:t xml:space="preserve">Sébastien Caillault</w:t>
              </w:r>
            </w:hyperlink>
            <w:r>
              <w:rPr/>
              <w:t xml:space="preserve">,</w:t>
            </w:r>
            <w:hyperlink r:id="rId44" w:history="1">
              <w:r>
                <w:rPr>
                  <w:color w:val="#410a8c"/>
                  <w:u w:val="single"/>
                </w:rPr>
                <w:t xml:space="preserve">Joséphine Pithon</w:t>
              </w:r>
            </w:hyperlink>
            <w:r>
              <w:rPr/>
              <w:t xml:space="preserve">,</w:t>
            </w:r>
            <w:hyperlink r:id="rId45" w:history="1">
              <w:r>
                <w:rPr>
                  <w:color w:val="#410a8c"/>
                  <w:u w:val="single"/>
                </w:rPr>
                <w:t xml:space="preserve">Guillaume Pain</w:t>
              </w:r>
            </w:hyperlink>
            <w:r>
              <w:rPr/>
              <w:t xml:space="preserve">,</w:t>
            </w:r>
            <w:hyperlink r:id="rId46" w:history="1">
              <w:r>
                <w:rPr>
                  <w:color w:val="#410a8c"/>
                  <w:u w:val="single"/>
                </w:rPr>
                <w:t xml:space="preserve">Hervé Daniel</w:t>
              </w:r>
            </w:hyperlink>
            <w:r>
              <w:rPr/>
              <w:t xml:space="preserve">et al.</w:t>
            </w:r>
          </w:p>
          <w:p>
            <w:pPr/>
            <w:r>
              <w:rPr>
                <w:i w:val="1"/>
                <w:iCs w:val="1"/>
              </w:rPr>
              <w:t xml:space="preserve">Land</w:t>
            </w:r>
            <w:r>
              <w:rPr/>
              <w:t xml:space="preserve">, 2022, 11 (11), pp.2095. </w:t>
            </w:r>
            <w:hyperlink r:id="rId47" w:history="1">
              <w:r>
                <w:rPr>
                  <w:color w:val="#410a8c"/>
                  <w:u w:val="single"/>
                </w:rPr>
                <w:t xml:space="preserve">⟨10.3390/land11112095⟩</w:t>
              </w:r>
            </w:hyperlink>
          </w:p>
          <w:p>
            <w:pPr/>
            <w:r>
              <w:rPr/>
              <w:t xml:space="preserve">Article dans une revue</w:t>
            </w:r>
          </w:p>
          <w:p>
            <w:pPr/>
            <w:hyperlink r:id="rId42" w:history="1">
              <w:r>
                <w:rPr>
                  <w:color w:val="#410a8c"/>
                  <w:u w:val="single"/>
                </w:rPr>
                <w:t xml:space="preserve">halshs-03863101v1</w:t>
              </w:r>
            </w:hyperlink>
          </w:p>
        </w:tc>
      </w:tr>
      <w:tr>
        <w:trPr/>
        <w:tc>
          <w:tcPr>
            <w:noWrap/>
          </w:tcPr>
          <w:p>
            <w:pPr>
              <w:spacing w:after="200"/>
            </w:pPr>
            <w:hyperlink r:id="rId48" w:history="1">
              <w:r>
                <w:rPr>
                  <w:color w:val="1e198e"/>
                  <w:b w:val="1"/>
                  <w:bCs w:val="1"/>
                  <w:u w:val="single"/>
                </w:rPr>
                <w:t xml:space="preserve">Dynamiques socio-écologiques des rivières ordinaires de l’ouest de la France</w:t>
              </w:r>
            </w:hyperlink>
          </w:p>
          <w:p>
            <w:pPr/>
            <w:hyperlink r:id="rId39" w:history="1">
              <w:r>
                <w:rPr>
                  <w:color w:val="#410a8c"/>
                  <w:u w:val="single"/>
                </w:rPr>
                <w:t xml:space="preserve">Guillaume Paysant</w:t>
              </w:r>
            </w:hyperlink>
            <w:r>
              <w:rPr/>
              <w:t xml:space="preserve">,</w:t>
            </w:r>
            <w:hyperlink r:id="rId9" w:history="1">
              <w:r>
                <w:rPr>
                  <w:color w:val="#410a8c"/>
                  <w:u w:val="single"/>
                </w:rPr>
                <w:t xml:space="preserve">Sébastien Caillault</w:t>
              </w:r>
            </w:hyperlink>
            <w:r>
              <w:rPr/>
              <w:t xml:space="preserve">,</w:t>
            </w:r>
            <w:hyperlink r:id="rId49" w:history="1">
              <w:r>
                <w:rPr>
                  <w:color w:val="#410a8c"/>
                  <w:u w:val="single"/>
                </w:rPr>
                <w:t xml:space="preserve">Nathalie N. Carcaud</w:t>
              </w:r>
            </w:hyperlink>
            <w:r>
              <w:rPr/>
              <w:t xml:space="preserve">,</w:t>
            </w:r>
            <w:hyperlink r:id="rId50" w:history="1">
              <w:r>
                <w:rPr>
                  <w:color w:val="#410a8c"/>
                  <w:u w:val="single"/>
                </w:rPr>
                <w:t xml:space="preserve">Régis Barraud</w:t>
              </w:r>
            </w:hyperlink>
          </w:p>
          <w:p>
            <w:pPr/>
            <w:r>
              <w:rPr>
                <w:i w:val="1"/>
                <w:iCs w:val="1"/>
              </w:rPr>
              <w:t xml:space="preserve">M@ppemonde</w:t>
            </w:r>
            <w:r>
              <w:rPr/>
              <w:t xml:space="preserve">, 2021, 132, </w:t>
            </w:r>
            <w:hyperlink r:id="rId51" w:history="1">
              <w:r>
                <w:rPr>
                  <w:color w:val="#410a8c"/>
                  <w:u w:val="single"/>
                </w:rPr>
                <w:t xml:space="preserve">⟨10.4000/mappemonde.6787⟩</w:t>
              </w:r>
            </w:hyperlink>
          </w:p>
          <w:p>
            <w:pPr/>
            <w:r>
              <w:rPr/>
              <w:t xml:space="preserve">Article dans une revue</w:t>
            </w:r>
          </w:p>
          <w:p>
            <w:pPr/>
            <w:hyperlink r:id="rId48" w:history="1">
              <w:r>
                <w:rPr>
                  <w:color w:val="#410a8c"/>
                  <w:u w:val="single"/>
                </w:rPr>
                <w:t xml:space="preserve">halshs-03476908v1</w:t>
              </w:r>
            </w:hyperlink>
          </w:p>
        </w:tc>
      </w:tr>
      <w:tr>
        <w:trPr/>
        <w:tc>
          <w:tcPr>
            <w:noWrap/>
          </w:tcPr>
          <w:p>
            <w:pPr>
              <w:spacing w:after="200"/>
            </w:pPr>
            <w:hyperlink r:id="rId52" w:history="1">
              <w:r>
                <w:rPr>
                  <w:color w:val="1e198e"/>
                  <w:b w:val="1"/>
                  <w:bCs w:val="1"/>
                  <w:u w:val="single"/>
                </w:rPr>
                <w:t xml:space="preserve">Anthropogenic fires in west african landscapes: A spatially explicit model perspective of humanized savannas</w:t>
              </w:r>
            </w:hyperlink>
          </w:p>
          <w:p>
            <w:pPr/>
            <w:hyperlink r:id="rId9" w:history="1">
              <w:r>
                <w:rPr>
                  <w:color w:val="#410a8c"/>
                  <w:u w:val="single"/>
                </w:rPr>
                <w:t xml:space="preserve">Sébastien Caillault</w:t>
              </w:r>
            </w:hyperlink>
            <w:r>
              <w:rPr/>
              <w:t xml:space="preserve">,</w:t>
            </w:r>
            <w:hyperlink r:id="rId16" w:history="1">
              <w:r>
                <w:rPr>
                  <w:color w:val="#410a8c"/>
                  <w:u w:val="single"/>
                </w:rPr>
                <w:t xml:space="preserve">Paul Laris</w:t>
              </w:r>
            </w:hyperlink>
            <w:r>
              <w:rPr/>
              <w:t xml:space="preserve">,</w:t>
            </w:r>
            <w:hyperlink r:id="rId53" w:history="1">
              <w:r>
                <w:rPr>
                  <w:color w:val="#410a8c"/>
                  <w:u w:val="single"/>
                </w:rPr>
                <w:t xml:space="preserve">Cyril Fleurant</w:t>
              </w:r>
            </w:hyperlink>
            <w:r>
              <w:rPr/>
              <w:t xml:space="preserve">,</w:t>
            </w:r>
            <w:hyperlink r:id="rId54" w:history="1">
              <w:r>
                <w:rPr>
                  <w:color w:val="#410a8c"/>
                  <w:u w:val="single"/>
                </w:rPr>
                <w:t xml:space="preserve">Daniel Delahaye</w:t>
              </w:r>
            </w:hyperlink>
            <w:r>
              <w:rPr/>
              <w:t xml:space="preserve">,</w:t>
            </w:r>
            <w:hyperlink r:id="rId26" w:history="1">
              <w:r>
                <w:rPr>
                  <w:color w:val="#410a8c"/>
                  <w:u w:val="single"/>
                </w:rPr>
                <w:t xml:space="preserve">Aziz Ballouche</w:t>
              </w:r>
            </w:hyperlink>
          </w:p>
          <w:p>
            <w:pPr/>
            <w:r>
              <w:rPr>
                <w:i w:val="1"/>
                <w:iCs w:val="1"/>
              </w:rPr>
              <w:t xml:space="preserve">Fire</w:t>
            </w:r>
            <w:r>
              <w:rPr/>
              <w:t xml:space="preserve">, 2020, 3 (4), pp.62. </w:t>
            </w:r>
            <w:hyperlink r:id="rId55" w:history="1">
              <w:r>
                <w:rPr>
                  <w:color w:val="#410a8c"/>
                  <w:u w:val="single"/>
                </w:rPr>
                <w:t xml:space="preserve">⟨10.3390/fire3040062⟩</w:t>
              </w:r>
            </w:hyperlink>
          </w:p>
          <w:p>
            <w:pPr/>
            <w:r>
              <w:rPr/>
              <w:t xml:space="preserve">Article dans une revue</w:t>
            </w:r>
          </w:p>
          <w:p>
            <w:pPr/>
            <w:hyperlink r:id="rId52" w:history="1">
              <w:r>
                <w:rPr>
                  <w:color w:val="#410a8c"/>
                  <w:u w:val="single"/>
                </w:rPr>
                <w:t xml:space="preserve">hal-02988277v1</w:t>
              </w:r>
            </w:hyperlink>
          </w:p>
        </w:tc>
      </w:tr>
      <w:tr>
        <w:trPr/>
        <w:tc>
          <w:tcPr>
            <w:noWrap/>
          </w:tcPr>
          <w:p>
            <w:pPr>
              <w:spacing w:after="200"/>
            </w:pPr>
            <w:hyperlink r:id="rId56" w:history="1">
              <w:r>
                <w:rPr>
                  <w:color w:val="1e198e"/>
                  <w:b w:val="1"/>
                  <w:bCs w:val="1"/>
                  <w:u w:val="single"/>
                </w:rPr>
                <w:t xml:space="preserve">Les trajectoires paysagères des hydrosystèmes secondaires de l’ouest de la France – des paysages ordinaires, des objets originaux. Étude de cas de l’Aubance et du Couasnon dans le bassin de la Loire (1950-2016)</w:t>
              </w:r>
            </w:hyperlink>
          </w:p>
          <w:p>
            <w:pPr/>
            <w:hyperlink r:id="rId39" w:history="1">
              <w:r>
                <w:rPr>
                  <w:color w:val="#410a8c"/>
                  <w:u w:val="single"/>
                </w:rPr>
                <w:t xml:space="preserve">Guillaume Paysant</w:t>
              </w:r>
            </w:hyperlink>
            <w:r>
              <w:rPr/>
              <w:t xml:space="preserve">,</w:t>
            </w:r>
            <w:hyperlink r:id="rId9" w:history="1">
              <w:r>
                <w:rPr>
                  <w:color w:val="#410a8c"/>
                  <w:u w:val="single"/>
                </w:rPr>
                <w:t xml:space="preserve">Sébastien Caillault</w:t>
              </w:r>
            </w:hyperlink>
            <w:r>
              <w:rPr/>
              <w:t xml:space="preserve">,</w:t>
            </w:r>
            <w:hyperlink r:id="rId49" w:history="1">
              <w:r>
                <w:rPr>
                  <w:color w:val="#410a8c"/>
                  <w:u w:val="single"/>
                </w:rPr>
                <w:t xml:space="preserve">Nathalie N. Carcaud</w:t>
              </w:r>
            </w:hyperlink>
            <w:r>
              <w:rPr/>
              <w:t xml:space="preserve">,</w:t>
            </w:r>
            <w:hyperlink r:id="rId57" w:history="1">
              <w:r>
                <w:rPr>
                  <w:color w:val="#410a8c"/>
                  <w:u w:val="single"/>
                </w:rPr>
                <w:t xml:space="preserve">Simon Dufour</w:t>
              </w:r>
            </w:hyperlink>
          </w:p>
          <w:p>
            <w:pPr/>
            <w:r>
              <w:rPr>
                <w:i w:val="1"/>
                <w:iCs w:val="1"/>
              </w:rPr>
              <w:t xml:space="preserve">Norois. Environnement, aménagement, société</w:t>
            </w:r>
            <w:r>
              <w:rPr/>
              <w:t xml:space="preserve">, 2019, Politiques publiques, hydrosystèmes, subversion marine, mobilité quotidienne, 253, pp.41-66. </w:t>
            </w:r>
            <w:hyperlink r:id="rId58" w:history="1">
              <w:r>
                <w:rPr>
                  <w:color w:val="#410a8c"/>
                  <w:u w:val="single"/>
                </w:rPr>
                <w:t xml:space="preserve">⟨10.4000/norois.9492⟩</w:t>
              </w:r>
            </w:hyperlink>
          </w:p>
          <w:p>
            <w:pPr/>
            <w:r>
              <w:rPr/>
              <w:t xml:space="preserve">Article dans une revue</w:t>
            </w:r>
          </w:p>
          <w:p>
            <w:pPr/>
            <w:hyperlink r:id="rId56" w:history="1">
              <w:r>
                <w:rPr>
                  <w:color w:val="#410a8c"/>
                  <w:u w:val="single"/>
                </w:rPr>
                <w:t xml:space="preserve">hal-02541302v1</w:t>
              </w:r>
            </w:hyperlink>
          </w:p>
        </w:tc>
      </w:tr>
      <w:tr>
        <w:trPr/>
        <w:tc>
          <w:tcPr>
            <w:noWrap/>
          </w:tcPr>
          <w:p>
            <w:pPr>
              <w:spacing w:after="200"/>
            </w:pPr>
            <w:hyperlink r:id="rId59" w:history="1">
              <w:r>
                <w:rPr>
                  <w:color w:val="1e198e"/>
                  <w:b w:val="1"/>
                  <w:bCs w:val="1"/>
                  <w:u w:val="single"/>
                </w:rPr>
                <w:t xml:space="preserve">Les «forêts classées»: une empreinte coloniale dans les paysages végétaux. Approche par deux récits à l'ouest du Burkina Faso</w:t>
              </w:r>
            </w:hyperlink>
          </w:p>
          <w:p>
            <w:pPr/>
            <w:hyperlink r:id="rId9" w:history="1">
              <w:r>
                <w:rPr>
                  <w:color w:val="#410a8c"/>
                  <w:u w:val="single"/>
                </w:rPr>
                <w:t xml:space="preserve">Sébastien Caillault</w:t>
              </w:r>
            </w:hyperlink>
          </w:p>
          <w:p>
            <w:pPr/>
            <w:r>
              <w:rPr>
                <w:i w:val="1"/>
                <w:iCs w:val="1"/>
              </w:rPr>
              <w:t xml:space="preserve">Africana studia</w:t>
            </w:r>
            <w:r>
              <w:rPr/>
              <w:t xml:space="preserve">, 2019, 32, pp.61-66</w:t>
            </w:r>
          </w:p>
          <w:p>
            <w:pPr/>
            <w:r>
              <w:rPr/>
              <w:t xml:space="preserve">Article dans une revue</w:t>
            </w:r>
          </w:p>
          <w:p>
            <w:pPr/>
            <w:hyperlink r:id="rId59" w:history="1">
              <w:r>
                <w:rPr>
                  <w:color w:val="#410a8c"/>
                  <w:u w:val="single"/>
                </w:rPr>
                <w:t xml:space="preserve">hal-02884890v1</w:t>
              </w:r>
            </w:hyperlink>
          </w:p>
        </w:tc>
      </w:tr>
      <w:tr>
        <w:trPr/>
        <w:tc>
          <w:tcPr>
            <w:noWrap/>
          </w:tcPr>
          <w:p>
            <w:pPr>
              <w:spacing w:after="200"/>
            </w:pPr>
            <w:hyperlink r:id="rId60" w:history="1">
              <w:r>
                <w:rPr>
                  <w:color w:val="1e198e"/>
                  <w:b w:val="1"/>
                  <w:bCs w:val="1"/>
                  <w:u w:val="single"/>
                </w:rPr>
                <w:t xml:space="preserve">Un modèle multi-agents pour évaluer la vulnérabilité aux inondations : le cas des villages aux alentours du Fleuve Fiherenana (Madagascar)</w:t>
              </w:r>
            </w:hyperlink>
          </w:p>
          <w:p>
            <w:pPr/>
            <w:hyperlink r:id="rId61" w:history="1">
              <w:r>
                <w:rPr>
                  <w:color w:val="#410a8c"/>
                  <w:u w:val="single"/>
                </w:rPr>
                <w:t xml:space="preserve">Mahefa Mamy Rakotoarisoa</w:t>
              </w:r>
            </w:hyperlink>
            <w:r>
              <w:rPr/>
              <w:t xml:space="preserve">,</w:t>
            </w:r>
            <w:hyperlink r:id="rId53" w:history="1">
              <w:r>
                <w:rPr>
                  <w:color w:val="#410a8c"/>
                  <w:u w:val="single"/>
                </w:rPr>
                <w:t xml:space="preserve">Cyril Fleurant</w:t>
              </w:r>
            </w:hyperlink>
            <w:r>
              <w:rPr/>
              <w:t xml:space="preserve">,</w:t>
            </w:r>
            <w:hyperlink r:id="rId62" w:history="1">
              <w:r>
                <w:rPr>
                  <w:color w:val="#410a8c"/>
                  <w:u w:val="single"/>
                </w:rPr>
                <w:t xml:space="preserve">Aude Nuscia Taïbi</w:t>
              </w:r>
            </w:hyperlink>
            <w:r>
              <w:rPr/>
              <w:t xml:space="preserve">,</w:t>
            </w:r>
            <w:hyperlink r:id="rId63" w:history="1">
              <w:r>
                <w:rPr>
                  <w:color w:val="#410a8c"/>
                  <w:u w:val="single"/>
                </w:rPr>
                <w:t xml:space="preserve">Mathias Rouan</w:t>
              </w:r>
            </w:hyperlink>
            <w:r>
              <w:rPr/>
              <w:t xml:space="preserve">,</w:t>
            </w:r>
            <w:hyperlink r:id="rId9" w:history="1">
              <w:r>
                <w:rPr>
                  <w:color w:val="#410a8c"/>
                  <w:u w:val="single"/>
                </w:rPr>
                <w:t xml:space="preserve">Sébastien Caillault</w:t>
              </w:r>
            </w:hyperlink>
            <w:r>
              <w:rPr/>
              <w:t xml:space="preserve">et al.</w:t>
            </w:r>
          </w:p>
          <w:p>
            <w:pPr/>
            <w:r>
              <w:rPr>
                <w:i w:val="1"/>
                <w:iCs w:val="1"/>
              </w:rPr>
              <w:t xml:space="preserve">Cybergeo : Revue européenne de géographie / European journal of geography</w:t>
            </w:r>
            <w:r>
              <w:rPr/>
              <w:t xml:space="preserve">, 2018, 857, pp.1-30. </w:t>
            </w:r>
            <w:hyperlink r:id="rId64" w:history="1">
              <w:r>
                <w:rPr>
                  <w:color w:val="#410a8c"/>
                  <w:u w:val="single"/>
                </w:rPr>
                <w:t xml:space="preserve">⟨10.4000/cybergeo.29144⟩</w:t>
              </w:r>
            </w:hyperlink>
          </w:p>
          <w:p>
            <w:pPr/>
            <w:r>
              <w:rPr/>
              <w:t xml:space="preserve">Article dans une revue</w:t>
            </w:r>
          </w:p>
          <w:p>
            <w:pPr/>
            <w:hyperlink r:id="rId60" w:history="1">
              <w:r>
                <w:rPr>
                  <w:color w:val="#410a8c"/>
                  <w:u w:val="single"/>
                </w:rPr>
                <w:t xml:space="preserve">hal-01807637v1</w:t>
              </w:r>
            </w:hyperlink>
          </w:p>
        </w:tc>
      </w:tr>
      <w:tr>
        <w:trPr/>
        <w:tc>
          <w:tcPr>
            <w:noWrap/>
          </w:tcPr>
          <w:p>
            <w:pPr>
              <w:spacing w:after="200"/>
            </w:pPr>
            <w:hyperlink r:id="rId65" w:history="1">
              <w:r>
                <w:rPr>
                  <w:color w:val="1e198e"/>
                  <w:b w:val="1"/>
                  <w:bCs w:val="1"/>
                  <w:u w:val="single"/>
                </w:rPr>
                <w:t xml:space="preserve">Mesurer l'impact des entités linéaires paysagères sur les dynamiques spatiales du ruissellement : une approche par simulation multi-agents</w:t>
              </w:r>
            </w:hyperlink>
          </w:p>
          <w:p>
            <w:pPr/>
            <w:hyperlink r:id="rId66" w:history="1">
              <w:r>
                <w:rPr>
                  <w:color w:val="#410a8c"/>
                  <w:u w:val="single"/>
                </w:rPr>
                <w:t xml:space="preserve">Romain Reulier</w:t>
              </w:r>
            </w:hyperlink>
            <w:r>
              <w:rPr/>
              <w:t xml:space="preserve">,</w:t>
            </w:r>
            <w:hyperlink r:id="rId54" w:history="1">
              <w:r>
                <w:rPr>
                  <w:color w:val="#410a8c"/>
                  <w:u w:val="single"/>
                </w:rPr>
                <w:t xml:space="preserve">Daniel Delahaye</w:t>
              </w:r>
            </w:hyperlink>
            <w:r>
              <w:rPr/>
              <w:t xml:space="preserve">,</w:t>
            </w:r>
            <w:hyperlink r:id="rId9" w:history="1">
              <w:r>
                <w:rPr>
                  <w:color w:val="#410a8c"/>
                  <w:u w:val="single"/>
                </w:rPr>
                <w:t xml:space="preserve">Sébastien Caillault</w:t>
              </w:r>
            </w:hyperlink>
            <w:r>
              <w:rPr/>
              <w:t xml:space="preserve">,</w:t>
            </w:r>
            <w:hyperlink r:id="rId67" w:history="1">
              <w:r>
                <w:rPr>
                  <w:color w:val="#410a8c"/>
                  <w:u w:val="single"/>
                </w:rPr>
                <w:t xml:space="preserve">Vincent Viel</w:t>
              </w:r>
            </w:hyperlink>
            <w:r>
              <w:rPr/>
              <w:t xml:space="preserve">,</w:t>
            </w:r>
            <w:hyperlink r:id="rId68" w:history="1">
              <w:r>
                <w:rPr>
                  <w:color w:val="#410a8c"/>
                  <w:u w:val="single"/>
                </w:rPr>
                <w:t xml:space="preserve">Johnny Douvinet</w:t>
              </w:r>
            </w:hyperlink>
            <w:r>
              <w:rPr/>
              <w:t xml:space="preserve">et al.</w:t>
            </w:r>
          </w:p>
          <w:p>
            <w:pPr/>
            <w:r>
              <w:rPr>
                <w:i w:val="1"/>
                <w:iCs w:val="1"/>
              </w:rPr>
              <w:t xml:space="preserve">Cybergeo : Revue européenne de géographie / European journal of geography</w:t>
            </w:r>
            <w:r>
              <w:rPr/>
              <w:t xml:space="preserve">, 2016, 788, </w:t>
            </w:r>
            <w:hyperlink r:id="rId69" w:history="1">
              <w:r>
                <w:rPr>
                  <w:color w:val="#410a8c"/>
                  <w:u w:val="single"/>
                </w:rPr>
                <w:t xml:space="preserve">⟨10.4000/cybergeo.27768⟩</w:t>
              </w:r>
            </w:hyperlink>
          </w:p>
          <w:p>
            <w:pPr/>
            <w:r>
              <w:rPr/>
              <w:t xml:space="preserve">Article dans une revue</w:t>
            </w:r>
          </w:p>
          <w:p>
            <w:pPr/>
            <w:hyperlink r:id="rId65" w:history="1">
              <w:r>
                <w:rPr>
                  <w:color w:val="#410a8c"/>
                  <w:u w:val="single"/>
                </w:rPr>
                <w:t xml:space="preserve">hal-01380864v1</w:t>
              </w:r>
            </w:hyperlink>
          </w:p>
        </w:tc>
      </w:tr>
      <w:tr>
        <w:trPr/>
        <w:tc>
          <w:tcPr>
            <w:noWrap/>
          </w:tcPr>
          <w:p>
            <w:pPr>
              <w:spacing w:after="200"/>
            </w:pPr>
            <w:hyperlink r:id="rId70" w:history="1">
              <w:r>
                <w:rPr>
                  <w:color w:val="1e198e"/>
                  <w:b w:val="1"/>
                  <w:bCs w:val="1"/>
                  <w:u w:val="single"/>
                </w:rPr>
                <w:t xml:space="preserve">The Human Ecology and Geography of Burning in an Unstable Savanna Environment</w:t>
              </w:r>
            </w:hyperlink>
          </w:p>
          <w:p>
            <w:pPr/>
            <w:hyperlink r:id="rId16" w:history="1">
              <w:r>
                <w:rPr>
                  <w:color w:val="#410a8c"/>
                  <w:u w:val="single"/>
                </w:rPr>
                <w:t xml:space="preserve">Paul Laris</w:t>
              </w:r>
            </w:hyperlink>
            <w:r>
              <w:rPr/>
              <w:t xml:space="preserve">,</w:t>
            </w:r>
            <w:hyperlink r:id="rId9" w:history="1">
              <w:r>
                <w:rPr>
                  <w:color w:val="#410a8c"/>
                  <w:u w:val="single"/>
                </w:rPr>
                <w:t xml:space="preserve">Sébastien Caillault</w:t>
              </w:r>
            </w:hyperlink>
            <w:r>
              <w:rPr/>
              <w:t xml:space="preserve">,</w:t>
            </w:r>
            <w:hyperlink r:id="rId71" w:history="1">
              <w:r>
                <w:rPr>
                  <w:color w:val="#410a8c"/>
                  <w:u w:val="single"/>
                </w:rPr>
                <w:t xml:space="preserve">Sepideh Dadashi</w:t>
              </w:r>
            </w:hyperlink>
            <w:r>
              <w:rPr/>
              <w:t xml:space="preserve">,</w:t>
            </w:r>
            <w:hyperlink r:id="rId72" w:history="1">
              <w:r>
                <w:rPr>
                  <w:color w:val="#410a8c"/>
                  <w:u w:val="single"/>
                </w:rPr>
                <w:t xml:space="preserve">Audrey Jo</w:t>
              </w:r>
            </w:hyperlink>
          </w:p>
          <w:p>
            <w:pPr/>
            <w:r>
              <w:rPr>
                <w:i w:val="1"/>
                <w:iCs w:val="1"/>
              </w:rPr>
              <w:t xml:space="preserve">Journal of Ethnobiology</w:t>
            </w:r>
            <w:r>
              <w:rPr/>
              <w:t xml:space="preserve">, 2015, 35 (1), pp.111-119. </w:t>
            </w:r>
            <w:hyperlink r:id="rId73" w:history="1">
              <w:r>
                <w:rPr>
                  <w:color w:val="#410a8c"/>
                  <w:u w:val="single"/>
                </w:rPr>
                <w:t xml:space="preserve">⟨10.2993/0278-0771-35.1.111⟩</w:t>
              </w:r>
            </w:hyperlink>
          </w:p>
          <w:p>
            <w:pPr/>
            <w:r>
              <w:rPr/>
              <w:t xml:space="preserve">Article dans une revue</w:t>
            </w:r>
          </w:p>
          <w:p>
            <w:pPr/>
            <w:hyperlink r:id="rId70" w:history="1">
              <w:r>
                <w:rPr>
                  <w:color w:val="#410a8c"/>
                  <w:u w:val="single"/>
                </w:rPr>
                <w:t xml:space="preserve">hal-01166112v1</w:t>
              </w:r>
            </w:hyperlink>
          </w:p>
        </w:tc>
      </w:tr>
      <w:tr>
        <w:trPr/>
        <w:tc>
          <w:tcPr>
            <w:noWrap/>
          </w:tcPr>
          <w:p>
            <w:pPr>
              <w:spacing w:after="200"/>
            </w:pPr>
            <w:hyperlink r:id="rId74" w:history="1">
              <w:r>
                <w:rPr>
                  <w:color w:val="1e198e"/>
                  <w:b w:val="1"/>
                  <w:bCs w:val="1"/>
                  <w:u w:val="single"/>
                </w:rPr>
                <w:t xml:space="preserve">Placer les paysages ordinaires au centre d'une pédagogie</w:t>
              </w:r>
            </w:hyperlink>
          </w:p>
          <w:p>
            <w:pPr/>
            <w:hyperlink r:id="rId9" w:history="1">
              <w:r>
                <w:rPr>
                  <w:color w:val="#410a8c"/>
                  <w:u w:val="single"/>
                </w:rPr>
                <w:t xml:space="preserve">Sébastien Caillault</w:t>
              </w:r>
            </w:hyperlink>
            <w:r>
              <w:rPr/>
              <w:t xml:space="preserve">,</w:t>
            </w:r>
            <w:hyperlink r:id="rId32" w:history="1">
              <w:r>
                <w:rPr>
                  <w:color w:val="#410a8c"/>
                  <w:u w:val="single"/>
                </w:rPr>
                <w:t xml:space="preserve">Hervé Davodeau</w:t>
              </w:r>
            </w:hyperlink>
          </w:p>
          <w:p>
            <w:pPr/>
            <w:r>
              <w:rPr>
                <w:i w:val="1"/>
                <w:iCs w:val="1"/>
              </w:rPr>
              <w:t xml:space="preserve">Bulletin de l'Association de géographes français</w:t>
            </w:r>
            <w:r>
              <w:rPr/>
              <w:t xml:space="preserve">, 2014, pp.101-113</w:t>
            </w:r>
          </w:p>
          <w:p>
            <w:pPr/>
            <w:r>
              <w:rPr/>
              <w:t xml:space="preserve">Article dans une revue</w:t>
            </w:r>
          </w:p>
          <w:p>
            <w:pPr/>
            <w:hyperlink r:id="rId74" w:history="1">
              <w:r>
                <w:rPr>
                  <w:color w:val="#410a8c"/>
                  <w:u w:val="single"/>
                </w:rPr>
                <w:t xml:space="preserve">hal-01199607v1</w:t>
              </w:r>
            </w:hyperlink>
          </w:p>
        </w:tc>
      </w:tr>
      <w:tr>
        <w:trPr/>
        <w:tc>
          <w:tcPr>
            <w:noWrap/>
          </w:tcPr>
          <w:p>
            <w:pPr>
              <w:spacing w:after="200"/>
            </w:pPr>
            <w:hyperlink r:id="rId75" w:history="1">
              <w:r>
                <w:rPr>
                  <w:color w:val="1e198e"/>
                  <w:b w:val="1"/>
                  <w:bCs w:val="1"/>
                  <w:u w:val="single"/>
                </w:rPr>
                <w:t xml:space="preserve">Where are the &amp;quot;bad fires&amp;quot; in West African savannas? Re-thinking burning management through a space time analysis in Burkina Faso.</w:t>
              </w:r>
            </w:hyperlink>
          </w:p>
          <w:p>
            <w:pPr/>
            <w:hyperlink r:id="rId9" w:history="1">
              <w:r>
                <w:rPr>
                  <w:color w:val="#410a8c"/>
                  <w:u w:val="single"/>
                </w:rPr>
                <w:t xml:space="preserve">Sébastien Caillault</w:t>
              </w:r>
            </w:hyperlink>
            <w:r>
              <w:rPr/>
              <w:t xml:space="preserve">,</w:t>
            </w:r>
            <w:hyperlink r:id="rId26" w:history="1">
              <w:r>
                <w:rPr>
                  <w:color w:val="#410a8c"/>
                  <w:u w:val="single"/>
                </w:rPr>
                <w:t xml:space="preserve">Aziz Ballouche</w:t>
              </w:r>
            </w:hyperlink>
            <w:r>
              <w:rPr/>
              <w:t xml:space="preserve">,</w:t>
            </w:r>
            <w:hyperlink r:id="rId54" w:history="1">
              <w:r>
                <w:rPr>
                  <w:color w:val="#410a8c"/>
                  <w:u w:val="single"/>
                </w:rPr>
                <w:t xml:space="preserve">Daniel Delahaye</w:t>
              </w:r>
            </w:hyperlink>
          </w:p>
          <w:p>
            <w:pPr/>
            <w:r>
              <w:rPr>
                <w:i w:val="1"/>
                <w:iCs w:val="1"/>
              </w:rPr>
              <w:t xml:space="preserve">Geographical Journal</w:t>
            </w:r>
            <w:r>
              <w:rPr/>
              <w:t xml:space="preserve">, 2014, 180, pp.10.1111/geoj.12074. </w:t>
            </w:r>
            <w:hyperlink r:id="rId76" w:history="1">
              <w:r>
                <w:rPr>
                  <w:color w:val="#410a8c"/>
                  <w:u w:val="single"/>
                </w:rPr>
                <w:t xml:space="preserve">⟨10.1111/geoj.12074⟩</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hal-00971514v1</w:t>
              </w:r>
            </w:hyperlink>
          </w:p>
        </w:tc>
      </w:tr>
      <w:tr>
        <w:trPr/>
        <w:tc>
          <w:tcPr>
            <w:noWrap/>
          </w:tcPr>
          <w:p>
            <w:pPr>
              <w:spacing w:after="200"/>
            </w:pPr>
            <w:hyperlink r:id="rId78" w:history="1">
              <w:r>
                <w:rPr>
                  <w:color w:val="1e198e"/>
                  <w:b w:val="1"/>
                  <w:bCs w:val="1"/>
                  <w:u w:val="single"/>
                </w:rPr>
                <w:t xml:space="preserve">Analyse spatiotemporelle de la dynamique fluviale d’un cours d’eau sahélo-soudanien entre 1967 et 2007. Le cas du Yamé au pays Dogon (Mali, Afrique de l’Ouest)</w:t>
              </w:r>
            </w:hyperlink>
          </w:p>
          <w:p>
            <w:pPr/>
            <w:hyperlink r:id="rId79" w:history="1">
              <w:r>
                <w:rPr>
                  <w:color w:val="#410a8c"/>
                  <w:u w:val="single"/>
                </w:rPr>
                <w:t xml:space="preserve">Aline Garnier</w:t>
              </w:r>
            </w:hyperlink>
            <w:r>
              <w:rPr/>
              <w:t xml:space="preserve">,</w:t>
            </w:r>
            <w:hyperlink r:id="rId57" w:history="1">
              <w:r>
                <w:rPr>
                  <w:color w:val="#410a8c"/>
                  <w:u w:val="single"/>
                </w:rPr>
                <w:t xml:space="preserve">Simon Dufour</w:t>
              </w:r>
            </w:hyperlink>
            <w:r>
              <w:rPr/>
              <w:t xml:space="preserve">,</w:t>
            </w:r>
            <w:hyperlink r:id="rId80" w:history="1">
              <w:r>
                <w:rPr>
                  <w:color w:val="#410a8c"/>
                  <w:u w:val="single"/>
                </w:rPr>
                <w:t xml:space="preserve">Laurent Lespez</w:t>
              </w:r>
            </w:hyperlink>
            <w:r>
              <w:rPr/>
              <w:t xml:space="preserve">,</w:t>
            </w:r>
            <w:hyperlink r:id="rId9" w:history="1">
              <w:r>
                <w:rPr>
                  <w:color w:val="#410a8c"/>
                  <w:u w:val="single"/>
                </w:rPr>
                <w:t xml:space="preserve">Sébastien Caillault</w:t>
              </w:r>
            </w:hyperlink>
            <w:r>
              <w:rPr/>
              <w:t xml:space="preserve">,</w:t>
            </w:r>
            <w:hyperlink r:id="rId54" w:history="1">
              <w:r>
                <w:rPr>
                  <w:color w:val="#410a8c"/>
                  <w:u w:val="single"/>
                </w:rPr>
                <w:t xml:space="preserve">Daniel Delahaye</w:t>
              </w:r>
            </w:hyperlink>
          </w:p>
          <w:p>
            <w:pPr/>
            <w:r>
              <w:rPr>
                <w:i w:val="1"/>
                <w:iCs w:val="1"/>
              </w:rPr>
              <w:t xml:space="preserve">Revue Internationale de Géomatique</w:t>
            </w:r>
            <w:r>
              <w:rPr/>
              <w:t xml:space="preserve">, 2014, 24 (3), pp.279-306. </w:t>
            </w:r>
            <w:hyperlink r:id="rId81" w:history="1">
              <w:r>
                <w:rPr>
                  <w:color w:val="#410a8c"/>
                  <w:u w:val="single"/>
                </w:rPr>
                <w:t xml:space="preserve">⟨10.3166/rig.24.279-306⟩</w:t>
              </w:r>
            </w:hyperlink>
          </w:p>
          <w:p>
            <w:pPr/>
            <w:r>
              <w:rPr/>
              <w:t xml:space="preserve">Article dans une revue</w:t>
            </w:r>
          </w:p>
          <w:p>
            <w:pPr/>
            <w:hyperlink r:id="rId78" w:history="1">
              <w:r>
                <w:rPr>
                  <w:color w:val="#410a8c"/>
                  <w:u w:val="single"/>
                </w:rPr>
                <w:t xml:space="preserve">hal-01200578v1</w:t>
              </w:r>
            </w:hyperlink>
          </w:p>
        </w:tc>
      </w:tr>
      <w:tr>
        <w:trPr/>
        <w:tc>
          <w:tcPr>
            <w:noWrap/>
          </w:tcPr>
          <w:p>
            <w:pPr>
              <w:spacing w:after="200"/>
            </w:pPr>
            <w:hyperlink r:id="rId82" w:history="1">
              <w:r>
                <w:rPr>
                  <w:color w:val="1e198e"/>
                  <w:b w:val="1"/>
                  <w:bCs w:val="1"/>
                  <w:u w:val="single"/>
                </w:rPr>
                <w:t xml:space="preserve">Influence of incentive networks on landscape changes: A simple agent-based simulation approach</w:t>
              </w:r>
            </w:hyperlink>
          </w:p>
          <w:p>
            <w:pPr/>
            <w:hyperlink r:id="rId9" w:history="1">
              <w:r>
                <w:rPr>
                  <w:color w:val="#410a8c"/>
                  <w:u w:val="single"/>
                </w:rPr>
                <w:t xml:space="preserve">Sébastien Caillault</w:t>
              </w:r>
            </w:hyperlink>
            <w:r>
              <w:rPr/>
              <w:t xml:space="preserve">,</w:t>
            </w:r>
            <w:hyperlink r:id="rId83" w:history="1">
              <w:r>
                <w:rPr>
                  <w:color w:val="#410a8c"/>
                  <w:u w:val="single"/>
                </w:rPr>
                <w:t xml:space="preserve">François Miahle</w:t>
              </w:r>
            </w:hyperlink>
            <w:r>
              <w:rPr/>
              <w:t xml:space="preserve">,</w:t>
            </w:r>
            <w:hyperlink r:id="rId84" w:history="1">
              <w:r>
                <w:rPr>
                  <w:color w:val="#410a8c"/>
                  <w:u w:val="single"/>
                </w:rPr>
                <w:t xml:space="preserve">Clémence Vannier</w:t>
              </w:r>
            </w:hyperlink>
            <w:r>
              <w:rPr/>
              <w:t xml:space="preserve">,</w:t>
            </w:r>
            <w:hyperlink r:id="rId85" w:history="1">
              <w:r>
                <w:rPr>
                  <w:color w:val="#410a8c"/>
                  <w:u w:val="single"/>
                </w:rPr>
                <w:t xml:space="preserve">Sylvestre Delmotte</w:t>
              </w:r>
            </w:hyperlink>
            <w:r>
              <w:rPr/>
              <w:t xml:space="preserve">,</w:t>
            </w:r>
            <w:hyperlink r:id="rId86" w:history="1">
              <w:r>
                <w:rPr>
                  <w:color w:val="#410a8c"/>
                  <w:u w:val="single"/>
                </w:rPr>
                <w:t xml:space="preserve">Conchita Kedowide</w:t>
              </w:r>
            </w:hyperlink>
            <w:r>
              <w:rPr/>
              <w:t xml:space="preserve">et al.</w:t>
            </w:r>
          </w:p>
          <w:p>
            <w:pPr/>
            <w:r>
              <w:rPr>
                <w:i w:val="1"/>
                <w:iCs w:val="1"/>
              </w:rPr>
              <w:t xml:space="preserve">Environmental Modelling and Software</w:t>
            </w:r>
            <w:r>
              <w:rPr/>
              <w:t xml:space="preserve">, 2013, 45, p. 64-73. </w:t>
            </w:r>
            <w:hyperlink r:id="rId87" w:history="1">
              <w:r>
                <w:rPr>
                  <w:color w:val="#410a8c"/>
                  <w:u w:val="single"/>
                </w:rPr>
                <w:t xml:space="preserve">⟨10.1016/j.envsoft.2012.11.003⟩</w:t>
              </w:r>
            </w:hyperlink>
          </w:p>
          <w:p>
            <w:pPr/>
            <w:r>
              <w:rPr/>
              <w:t xml:space="preserve">Article dans une revue</w:t>
            </w:r>
          </w:p>
          <w:p>
            <w:pPr/>
            <w:hyperlink r:id="rId82" w:history="1">
              <w:r>
                <w:rPr>
                  <w:color w:val="#410a8c"/>
                  <w:u w:val="single"/>
                </w:rPr>
                <w:t xml:space="preserve">hal-01125774v1</w:t>
              </w:r>
            </w:hyperlink>
          </w:p>
        </w:tc>
      </w:tr>
      <w:tr>
        <w:trPr/>
        <w:tc>
          <w:tcPr>
            <w:noWrap/>
          </w:tcPr>
          <w:p>
            <w:pPr>
              <w:spacing w:after="200"/>
            </w:pPr>
            <w:hyperlink r:id="rId88" w:history="1">
              <w:r>
                <w:rPr>
                  <w:color w:val="1e198e"/>
                  <w:b w:val="1"/>
                  <w:bCs w:val="1"/>
                  <w:u w:val="single"/>
                </w:rPr>
                <w:t xml:space="preserve">Vers la disparition des brousses ? Analyse multi-scalaire de la dynamique des paysages à l'ouest du Burkina Faso depuis 1952.</w:t>
              </w:r>
            </w:hyperlink>
          </w:p>
          <w:p>
            <w:pPr/>
            <w:hyperlink r:id="rId9" w:history="1">
              <w:r>
                <w:rPr>
                  <w:color w:val="#410a8c"/>
                  <w:u w:val="single"/>
                </w:rPr>
                <w:t xml:space="preserve">Sébastien Caillault</w:t>
              </w:r>
            </w:hyperlink>
            <w:r>
              <w:rPr/>
              <w:t xml:space="preserve">,</w:t>
            </w:r>
            <w:hyperlink r:id="rId26" w:history="1">
              <w:r>
                <w:rPr>
                  <w:color w:val="#410a8c"/>
                  <w:u w:val="single"/>
                </w:rPr>
                <w:t xml:space="preserve">Aziz Ballouche</w:t>
              </w:r>
            </w:hyperlink>
            <w:r>
              <w:rPr/>
              <w:t xml:space="preserve">,</w:t>
            </w:r>
            <w:hyperlink r:id="rId54" w:history="1">
              <w:r>
                <w:rPr>
                  <w:color w:val="#410a8c"/>
                  <w:u w:val="single"/>
                </w:rPr>
                <w:t xml:space="preserve">Daniel Delahaye</w:t>
              </w:r>
            </w:hyperlink>
          </w:p>
          <w:p>
            <w:pPr/>
            <w:r>
              <w:rPr>
                <w:i w:val="1"/>
                <w:iCs w:val="1"/>
              </w:rPr>
              <w:t xml:space="preserve">Cybergeo : Revue européenne de géographie / European journal of geography</w:t>
            </w:r>
            <w:r>
              <w:rPr/>
              <w:t xml:space="preserve">, 2012, 2012, pp.599. </w:t>
            </w:r>
            <w:hyperlink r:id="rId89" w:history="1">
              <w:r>
                <w:rPr>
                  <w:color w:val="#410a8c"/>
                  <w:u w:val="single"/>
                </w:rPr>
                <w:t xml:space="preserve">⟨10.4000/cybergeo.25264⟩</w:t>
              </w:r>
            </w:hyperlink>
          </w:p>
          <w:p>
            <w:pPr/>
            <w:r>
              <w:rPr/>
              <w:t xml:space="preserve">Article dans une revue</w:t>
            </w:r>
          </w:p>
          <w:p>
            <w:pPr/>
            <w:hyperlink r:id="rId88" w:history="1">
              <w:r>
                <w:rPr>
                  <w:color w:val="#410a8c"/>
                  <w:u w:val="single"/>
                </w:rPr>
                <w:t xml:space="preserve">hal-00803380v1</w:t>
              </w:r>
            </w:hyperlink>
          </w:p>
        </w:tc>
      </w:tr>
      <w:tr>
        <w:trPr/>
        <w:tc>
          <w:tcPr>
            <w:noWrap/>
          </w:tcPr>
          <w:p>
            <w:pPr>
              <w:spacing w:after="200"/>
            </w:pPr>
            <w:hyperlink r:id="rId90" w:history="1">
              <w:r>
                <w:rPr>
                  <w:color w:val="1e198e"/>
                  <w:b w:val="1"/>
                  <w:bCs w:val="1"/>
                  <w:u w:val="single"/>
                </w:rPr>
                <w:t xml:space="preserve">Des structures paysagères à la dynamique des feux. Essai de typologie régionale des campagnes pyrophiles de l’ouest du Burkina Faso</w:t>
              </w:r>
            </w:hyperlink>
          </w:p>
          <w:p>
            <w:pPr/>
            <w:hyperlink r:id="rId54" w:history="1">
              <w:r>
                <w:rPr>
                  <w:color w:val="#410a8c"/>
                  <w:u w:val="single"/>
                </w:rPr>
                <w:t xml:space="preserve">Daniel Delahaye</w:t>
              </w:r>
            </w:hyperlink>
            <w:r>
              <w:rPr/>
              <w:t xml:space="preserve">,</w:t>
            </w:r>
            <w:hyperlink r:id="rId9" w:history="1">
              <w:r>
                <w:rPr>
                  <w:color w:val="#410a8c"/>
                  <w:u w:val="single"/>
                </w:rPr>
                <w:t xml:space="preserve">Sébastien Caillault</w:t>
              </w:r>
            </w:hyperlink>
          </w:p>
          <w:p>
            <w:pPr/>
            <w:r>
              <w:rPr>
                <w:i w:val="1"/>
                <w:iCs w:val="1"/>
              </w:rPr>
              <w:t xml:space="preserve">Revue Internationale de Géomatique</w:t>
            </w:r>
            <w:r>
              <w:rPr/>
              <w:t xml:space="preserve">, 2011, 21 (3), pp.341 - 357. </w:t>
            </w:r>
            <w:hyperlink r:id="rId91" w:history="1">
              <w:r>
                <w:rPr>
                  <w:color w:val="#410a8c"/>
                  <w:u w:val="single"/>
                </w:rPr>
                <w:t xml:space="preserve">⟨10.3166/rig.15.341-357⟩</w:t>
              </w:r>
            </w:hyperlink>
          </w:p>
          <w:p>
            <w:pPr/>
            <w:r>
              <w:rPr/>
              <w:t xml:space="preserve">Article dans une revue</w:t>
            </w:r>
          </w:p>
          <w:p>
            <w:pPr/>
            <w:hyperlink r:id="rId90" w:history="1">
              <w:r>
                <w:rPr>
                  <w:color w:val="#410a8c"/>
                  <w:u w:val="single"/>
                </w:rPr>
                <w:t xml:space="preserve">hal-01200583v1</w:t>
              </w:r>
            </w:hyperlink>
          </w:p>
        </w:tc>
      </w:tr>
      <w:tr>
        <w:trPr/>
        <w:tc>
          <w:tcPr>
            <w:noWrap/>
          </w:tcPr>
          <w:p>
            <w:pPr>
              <w:spacing w:after="200"/>
            </w:pPr>
            <w:hyperlink r:id="rId92" w:history="1">
              <w:r>
                <w:rPr>
                  <w:color w:val="1e198e"/>
                  <w:b w:val="1"/>
                  <w:bCs w:val="1"/>
                  <w:u w:val="single"/>
                </w:rPr>
                <w:t xml:space="preserve">Des cultures temporaires face à la forêt classée. Exemples des paysages à l'ouest du Burkina Faso</w:t>
              </w:r>
            </w:hyperlink>
          </w:p>
          <w:p>
            <w:pPr/>
            <w:hyperlink r:id="rId9" w:history="1">
              <w:r>
                <w:rPr>
                  <w:color w:val="#410a8c"/>
                  <w:u w:val="single"/>
                </w:rPr>
                <w:t xml:space="preserve">Sébastien Caillault</w:t>
              </w:r>
            </w:hyperlink>
            <w:r>
              <w:rPr/>
              <w:t xml:space="preserve">,</w:t>
            </w:r>
            <w:hyperlink r:id="rId26" w:history="1">
              <w:r>
                <w:rPr>
                  <w:color w:val="#410a8c"/>
                  <w:u w:val="single"/>
                </w:rPr>
                <w:t xml:space="preserve">Aziz Ballouche</w:t>
              </w:r>
            </w:hyperlink>
            <w:r>
              <w:rPr/>
              <w:t xml:space="preserve">,</w:t>
            </w:r>
            <w:hyperlink r:id="rId54" w:history="1">
              <w:r>
                <w:rPr>
                  <w:color w:val="#410a8c"/>
                  <w:u w:val="single"/>
                </w:rPr>
                <w:t xml:space="preserve">Daniel Delahaye</w:t>
              </w:r>
            </w:hyperlink>
          </w:p>
          <w:p>
            <w:pPr/>
            <w:r>
              <w:rPr>
                <w:i w:val="1"/>
                <w:iCs w:val="1"/>
              </w:rPr>
              <w:t xml:space="preserve">Projets de paysage : revue scientifique sur la conception et l'aménagement de l'espace</w:t>
            </w:r>
            <w:r>
              <w:rPr/>
              <w:t xml:space="preserve">, 2010, 4, Non spécifié</w:t>
            </w:r>
          </w:p>
          <w:p>
            <w:pPr/>
            <w:r>
              <w:rPr/>
              <w:t xml:space="preserve">Article dans une revue</w:t>
            </w:r>
          </w:p>
          <w:p>
            <w:pPr/>
            <w:hyperlink r:id="rId92" w:history="1">
              <w:r>
                <w:rPr>
                  <w:color w:val="#410a8c"/>
                  <w:u w:val="single"/>
                </w:rPr>
                <w:t xml:space="preserve">hal-03110034v1</w:t>
              </w:r>
            </w:hyperlink>
          </w:p>
        </w:tc>
      </w:tr>
      <w:tr>
        <w:trPr/>
        <w:tc>
          <w:tcPr>
            <w:noWrap/>
          </w:tcPr>
          <w:p>
            <w:pPr>
              <w:spacing w:after="200"/>
            </w:pPr>
            <w:hyperlink r:id="rId93" w:history="1">
              <w:r>
                <w:rPr>
                  <w:color w:val="1e198e"/>
                  <w:b w:val="1"/>
                  <w:bCs w:val="1"/>
                  <w:u w:val="single"/>
                </w:rPr>
                <w:t xml:space="preserve">Pratiques agricoles, perceptions et représentations du paysage : quelles articulation ? Approches croisées Nord/Sud.</w:t>
              </w:r>
            </w:hyperlink>
          </w:p>
          <w:p>
            <w:pPr/>
            <w:hyperlink r:id="rId9" w:history="1">
              <w:r>
                <w:rPr>
                  <w:color w:val="#410a8c"/>
                  <w:u w:val="single"/>
                </w:rPr>
                <w:t xml:space="preserve">Sébastien Caillault</w:t>
              </w:r>
            </w:hyperlink>
            <w:r>
              <w:rPr/>
              <w:t xml:space="preserve">,</w:t>
            </w:r>
            <w:hyperlink r:id="rId36" w:history="1">
              <w:r>
                <w:rPr>
                  <w:color w:val="#410a8c"/>
                  <w:u w:val="single"/>
                </w:rPr>
                <w:t xml:space="preserve">Maxime Marie</w:t>
              </w:r>
            </w:hyperlink>
          </w:p>
          <w:p>
            <w:pPr/>
            <w:r>
              <w:rPr>
                <w:i w:val="1"/>
                <w:iCs w:val="1"/>
              </w:rPr>
              <w:t xml:space="preserve">Norois. Environnement, aménagement, société</w:t>
            </w:r>
            <w:r>
              <w:rPr/>
              <w:t xml:space="preserve">, 2009, Paysage : approches qualitatives et quantitatives, 4 (213), pp.9-20. </w:t>
            </w:r>
            <w:hyperlink r:id="rId94" w:history="1">
              <w:r>
                <w:rPr>
                  <w:color w:val="#410a8c"/>
                  <w:u w:val="single"/>
                </w:rPr>
                <w:t xml:space="preserve">⟨10.4000/norois.296510.4000/norois.2995⟩</w:t>
              </w:r>
            </w:hyperlink>
          </w:p>
          <w:p>
            <w:pPr/>
            <w:r>
              <w:rPr/>
              <w:t xml:space="preserve">Article dans une revue</w:t>
            </w:r>
          </w:p>
          <w:p>
            <w:pPr/>
            <w:hyperlink r:id="rId93" w:history="1">
              <w:r>
                <w:rPr>
                  <w:color w:val="#410a8c"/>
                  <w:u w:val="single"/>
                </w:rPr>
                <w:t xml:space="preserve">hal-00462291v1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Espaces critiques.Dimension spatiale des rapports sociaux et champ scientifique.</w:t>
              </w:r>
            </w:hyperlink>
          </w:p>
          <w:p>
            <w:pPr/>
            <w:hyperlink r:id="rId96" w:history="1">
              <w:r>
                <w:rPr>
                  <w:color w:val="#410a8c"/>
                  <w:u w:val="single"/>
                </w:rPr>
                <w:t xml:space="preserve">Fabrice Ripoll</w:t>
              </w:r>
            </w:hyperlink>
            <w:r>
              <w:rPr/>
              <w:t xml:space="preserve">,</w:t>
            </w:r>
            <w:hyperlink r:id="rId9" w:history="1">
              <w:r>
                <w:rPr>
                  <w:color w:val="#410a8c"/>
                  <w:u w:val="single"/>
                </w:rPr>
                <w:t xml:space="preserve">Sébastien Caillault</w:t>
              </w:r>
            </w:hyperlink>
          </w:p>
          <w:p>
            <w:pPr/>
            <w:r>
              <w:rPr/>
              <w:t xml:space="preserve">Presses Universitaire de Rennes. 2025, 9782753596672</w:t>
            </w:r>
          </w:p>
          <w:p>
            <w:pPr/>
            <w:r>
              <w:rPr/>
              <w:t xml:space="preserve">Ouvrages</w:t>
            </w:r>
          </w:p>
          <w:p>
            <w:pPr/>
            <w:hyperlink r:id="rId95" w:history="1">
              <w:r>
                <w:rPr>
                  <w:color w:val="#410a8c"/>
                  <w:u w:val="single"/>
                </w:rPr>
                <w:t xml:space="preserve">hal-04974566v1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À l'écoute du village de Bassoré. Quand le paysage sonore révèle des reconfigurations socio-spatiales en pays bwa (Burkina Faso)</w:t>
              </w:r>
            </w:hyperlink>
          </w:p>
          <w:p>
            <w:pPr/>
            <w:hyperlink r:id="rId33" w:history="1">
              <w:r>
                <w:rPr>
                  <w:color w:val="#410a8c"/>
                  <w:u w:val="single"/>
                </w:rPr>
                <w:t xml:space="preserve">Elise Geisler</w:t>
              </w:r>
            </w:hyperlink>
            <w:r>
              <w:rPr/>
              <w:t xml:space="preserve">,</w:t>
            </w:r>
            <w:hyperlink r:id="rId9" w:history="1">
              <w:r>
                <w:rPr>
                  <w:color w:val="#410a8c"/>
                  <w:u w:val="single"/>
                </w:rPr>
                <w:t xml:space="preserve">Sébastien Caillault</w:t>
              </w:r>
            </w:hyperlink>
          </w:p>
          <w:p>
            <w:pPr/>
            <w:r>
              <w:rPr/>
              <w:t xml:space="preserve">Céline Hervet. </w:t>
            </w:r>
            <w:r>
              <w:rPr>
                <w:i w:val="1"/>
                <w:iCs w:val="1"/>
              </w:rPr>
              <w:t xml:space="preserve">Penser le son, entendre l’inouï. Esthétique et politique de la modernité sonore</w:t>
            </w:r>
            <w:r>
              <w:rPr/>
              <w:t xml:space="preserve">, 591, </w:t>
            </w:r>
            <w:hyperlink r:id="rId98" w:history="1">
              <w:r>
                <w:rPr>
                  <w:color w:val="#410a8c"/>
                  <w:u w:val="single"/>
                </w:rPr>
                <w:t xml:space="preserve">Classiques Garnier</w:t>
              </w:r>
            </w:hyperlink>
            <w:r>
              <w:rPr/>
              <w:t xml:space="preserve">, pp.583, 2023, Rencontres, 978-2-406-14978-1</w:t>
            </w:r>
          </w:p>
          <w:p>
            <w:pPr/>
            <w:r>
              <w:rPr/>
              <w:t xml:space="preserve">Chapitre d'ouvrage</w:t>
            </w:r>
          </w:p>
          <w:p>
            <w:pPr/>
            <w:hyperlink r:id="rId97" w:history="1">
              <w:r>
                <w:rPr>
                  <w:color w:val="#410a8c"/>
                  <w:u w:val="single"/>
                </w:rPr>
                <w:t xml:space="preserve">hal-04186234v1</w:t>
              </w:r>
            </w:hyperlink>
          </w:p>
        </w:tc>
      </w:tr>
      <w:tr>
        <w:trPr/>
        <w:tc>
          <w:tcPr>
            <w:noWrap/>
          </w:tcPr>
          <w:p>
            <w:pPr>
              <w:spacing w:after="200"/>
            </w:pPr>
            <w:hyperlink r:id="rId99" w:history="1">
              <w:r>
                <w:rPr>
                  <w:color w:val="1e198e"/>
                  <w:b w:val="1"/>
                  <w:bCs w:val="1"/>
                  <w:u w:val="single"/>
                </w:rPr>
                <w:t xml:space="preserve">Observer les oiseaux dans une métropole verte. Essor et diversification d’une pratique discrète de loisir de nature</w:t>
              </w:r>
            </w:hyperlink>
          </w:p>
          <w:p>
            <w:pPr/>
            <w:hyperlink r:id="rId9" w:history="1">
              <w:r>
                <w:rPr>
                  <w:color w:val="#410a8c"/>
                  <w:u w:val="single"/>
                </w:rPr>
                <w:t xml:space="preserve">Sébastien Caillault</w:t>
              </w:r>
            </w:hyperlink>
            <w:r>
              <w:rPr/>
              <w:t xml:space="preserve">,</w:t>
            </w:r>
            <w:hyperlink r:id="rId100" w:history="1">
              <w:r>
                <w:rPr>
                  <w:color w:val="#410a8c"/>
                  <w:u w:val="single"/>
                </w:rPr>
                <w:t xml:space="preserve">Véronique Beaujouan</w:t>
              </w:r>
            </w:hyperlink>
          </w:p>
          <w:p>
            <w:pPr/>
            <w:r>
              <w:rPr>
                <w:i w:val="1"/>
                <w:iCs w:val="1"/>
              </w:rPr>
              <w:t xml:space="preserve">Atlas Social de la métropole nantaise, au-delà de la ville attractive</w:t>
            </w:r>
            <w:r>
              <w:rPr/>
              <w:t xml:space="preserve">, , 2021, </w:t>
            </w:r>
            <w:hyperlink r:id="rId101" w:history="1">
              <w:r>
                <w:rPr>
                  <w:color w:val="#410a8c"/>
                  <w:u w:val="single"/>
                </w:rPr>
                <w:t xml:space="preserve">⟨10.48649/asmn.637⟩</w:t>
              </w:r>
            </w:hyperlink>
          </w:p>
          <w:p>
            <w:pPr/>
            <w:r>
              <w:rPr/>
              <w:t xml:space="preserve">Chapitre d'ouvrage</w:t>
            </w:r>
          </w:p>
          <w:p>
            <w:pPr/>
            <w:hyperlink r:id="rId99" w:history="1">
              <w:r>
                <w:rPr>
                  <w:color w:val="#410a8c"/>
                  <w:u w:val="single"/>
                </w:rPr>
                <w:t xml:space="preserve">halshs-03702673v1</w:t>
              </w:r>
            </w:hyperlink>
          </w:p>
        </w:tc>
      </w:tr>
      <w:tr>
        <w:trPr/>
        <w:tc>
          <w:tcPr>
            <w:noWrap/>
          </w:tcPr>
          <w:p>
            <w:pPr>
              <w:spacing w:after="200"/>
            </w:pPr>
            <w:hyperlink r:id="rId102" w:history="1">
              <w:r>
                <w:rPr>
                  <w:color w:val="1e198e"/>
                  <w:b w:val="1"/>
                  <w:bCs w:val="1"/>
                  <w:u w:val="single"/>
                </w:rPr>
                <w:t xml:space="preserve">Nommer et représenter les processus biophysiques : enjeux scientifiques et sociopolitiques</w:t>
              </w:r>
            </w:hyperlink>
          </w:p>
          <w:p>
            <w:pPr/>
            <w:hyperlink r:id="rId9" w:history="1">
              <w:r>
                <w:rPr>
                  <w:color w:val="#410a8c"/>
                  <w:u w:val="single"/>
                </w:rPr>
                <w:t xml:space="preserve">Sébastien Caillault</w:t>
              </w:r>
            </w:hyperlink>
            <w:r>
              <w:rPr/>
              <w:t xml:space="preserve">,</w:t>
            </w:r>
            <w:hyperlink r:id="rId80" w:history="1">
              <w:r>
                <w:rPr>
                  <w:color w:val="#410a8c"/>
                  <w:u w:val="single"/>
                </w:rPr>
                <w:t xml:space="preserve">Laurent Lespez</w:t>
              </w:r>
            </w:hyperlink>
            <w:r>
              <w:rPr/>
              <w:t xml:space="preserve">,</w:t>
            </w:r>
            <w:hyperlink r:id="rId57" w:history="1">
              <w:r>
                <w:rPr>
                  <w:color w:val="#410a8c"/>
                  <w:u w:val="single"/>
                </w:rPr>
                <w:t xml:space="preserve">Simon Dufour</w:t>
              </w:r>
            </w:hyperlink>
            <w:r>
              <w:rPr/>
              <w:t xml:space="preserve">,</w:t>
            </w:r>
            <w:hyperlink r:id="rId103"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102" w:history="1">
              <w:r>
                <w:rPr>
                  <w:color w:val="#410a8c"/>
                  <w:u w:val="single"/>
                </w:rPr>
                <w:t xml:space="preserve">halshs-03129067v1</w:t>
              </w:r>
            </w:hyperlink>
          </w:p>
        </w:tc>
      </w:tr>
      <w:tr>
        <w:trPr/>
        <w:tc>
          <w:tcPr>
            <w:noWrap/>
          </w:tcPr>
          <w:p>
            <w:pPr>
              <w:spacing w:after="200"/>
            </w:pPr>
            <w:hyperlink r:id="rId104" w:history="1">
              <w:r>
                <w:rPr>
                  <w:color w:val="1e198e"/>
                  <w:b w:val="1"/>
                  <w:bCs w:val="1"/>
                  <w:u w:val="single"/>
                </w:rPr>
                <w:t xml:space="preserve">Produire et analyser des données biophysiques en géographie</w:t>
              </w:r>
            </w:hyperlink>
          </w:p>
          <w:p>
            <w:pPr/>
            <w:hyperlink r:id="rId57" w:history="1">
              <w:r>
                <w:rPr>
                  <w:color w:val="#410a8c"/>
                  <w:u w:val="single"/>
                </w:rPr>
                <w:t xml:space="preserve">Simon Dufour</w:t>
              </w:r>
            </w:hyperlink>
            <w:r>
              <w:rPr/>
              <w:t xml:space="preserve">,</w:t>
            </w:r>
            <w:hyperlink r:id="rId9" w:history="1">
              <w:r>
                <w:rPr>
                  <w:color w:val="#410a8c"/>
                  <w:u w:val="single"/>
                </w:rPr>
                <w:t xml:space="preserve">Sébastien Caillault</w:t>
              </w:r>
            </w:hyperlink>
            <w:r>
              <w:rPr/>
              <w:t xml:space="preserve">,</w:t>
            </w:r>
            <w:hyperlink r:id="rId80" w:history="1">
              <w:r>
                <w:rPr>
                  <w:color w:val="#410a8c"/>
                  <w:u w:val="single"/>
                </w:rPr>
                <w:t xml:space="preserve">Laurent Lespez</w:t>
              </w:r>
            </w:hyperlink>
            <w:r>
              <w:rPr/>
              <w:t xml:space="preserve">,</w:t>
            </w:r>
            <w:hyperlink r:id="rId105" w:history="1">
              <w:r>
                <w:rPr>
                  <w:color w:val="#410a8c"/>
                  <w:u w:val="single"/>
                </w:rPr>
                <w:t xml:space="preserve">Candide Lissak</w:t>
              </w:r>
            </w:hyperlink>
            <w:r>
              <w:rPr/>
              <w:t xml:space="preserve">,</w:t>
            </w:r>
            <w:hyperlink r:id="rId106" w:history="1">
              <w:r>
                <w:rPr>
                  <w:color w:val="#410a8c"/>
                  <w:u w:val="single"/>
                </w:rPr>
                <w:t xml:space="preserve">Malika Madelin</w:t>
              </w:r>
            </w:hyperlink>
            <w:r>
              <w:rPr/>
              <w:t xml:space="preserve">et al.</w:t>
            </w:r>
          </w:p>
          <w:p>
            <w:pPr/>
            <w:r>
              <w:rPr>
                <w:i w:val="1"/>
                <w:iCs w:val="1"/>
              </w:rPr>
              <w:t xml:space="preserve">Géographie de l’environnement</w:t>
            </w:r>
            <w:r>
              <w:rPr/>
              <w:t xml:space="preserve">, 2020</w:t>
            </w:r>
          </w:p>
          <w:p>
            <w:pPr/>
            <w:r>
              <w:rPr/>
              <w:t xml:space="preserve">Chapitre d'ouvrage</w:t>
            </w:r>
          </w:p>
          <w:p>
            <w:pPr/>
            <w:hyperlink r:id="rId104" w:history="1">
              <w:r>
                <w:rPr>
                  <w:color w:val="#410a8c"/>
                  <w:u w:val="single"/>
                </w:rPr>
                <w:t xml:space="preserve">hal-03135545v1</w:t>
              </w:r>
            </w:hyperlink>
          </w:p>
        </w:tc>
      </w:tr>
      <w:tr>
        <w:trPr/>
        <w:tc>
          <w:tcPr>
            <w:noWrap/>
          </w:tcPr>
          <w:p>
            <w:pPr>
              <w:spacing w:after="200"/>
            </w:pPr>
            <w:hyperlink r:id="rId107" w:history="1">
              <w:r>
                <w:rPr>
                  <w:color w:val="1e198e"/>
                  <w:b w:val="1"/>
                  <w:bCs w:val="1"/>
                  <w:u w:val="single"/>
                </w:rPr>
                <w:t xml:space="preserve">Nommer et représenter les processus biophysiques : enjeux scientifiques et sociopolitiques</w:t>
              </w:r>
            </w:hyperlink>
          </w:p>
          <w:p>
            <w:pPr/>
            <w:hyperlink r:id="rId9" w:history="1">
              <w:r>
                <w:rPr>
                  <w:color w:val="#410a8c"/>
                  <w:u w:val="single"/>
                </w:rPr>
                <w:t xml:space="preserve">Sébastien Caillault</w:t>
              </w:r>
            </w:hyperlink>
            <w:r>
              <w:rPr/>
              <w:t xml:space="preserve">,</w:t>
            </w:r>
            <w:hyperlink r:id="rId57" w:history="1">
              <w:r>
                <w:rPr>
                  <w:color w:val="#410a8c"/>
                  <w:u w:val="single"/>
                </w:rPr>
                <w:t xml:space="preserve">Simon Dufour</w:t>
              </w:r>
            </w:hyperlink>
            <w:r>
              <w:rPr/>
              <w:t xml:space="preserve">,</w:t>
            </w:r>
            <w:hyperlink r:id="rId80" w:history="1">
              <w:r>
                <w:rPr>
                  <w:color w:val="#410a8c"/>
                  <w:u w:val="single"/>
                </w:rPr>
                <w:t xml:space="preserve">Laurent Lespez</w:t>
              </w:r>
            </w:hyperlink>
            <w:r>
              <w:rPr/>
              <w:t xml:space="preserve">,</w:t>
            </w:r>
            <w:hyperlink r:id="rId103"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08" w:history="1">
              <w:r>
                <w:rPr>
                  <w:color w:val="#410a8c"/>
                  <w:u w:val="single"/>
                </w:rPr>
                <w:t xml:space="preserve">⟨10.3917/arco.dufou.2020.01.0053⟩</w:t>
              </w:r>
            </w:hyperlink>
          </w:p>
          <w:p>
            <w:pPr/>
            <w:r>
              <w:rPr/>
              <w:t xml:space="preserve">Chapitre d'ouvrage</w:t>
            </w:r>
          </w:p>
          <w:p>
            <w:pPr/>
            <w:hyperlink r:id="rId107" w:history="1">
              <w:r>
                <w:rPr>
                  <w:color w:val="#410a8c"/>
                  <w:u w:val="single"/>
                </w:rPr>
                <w:t xml:space="preserve">hal-03868516v1</w:t>
              </w:r>
            </w:hyperlink>
          </w:p>
        </w:tc>
      </w:tr>
      <w:tr>
        <w:trPr/>
        <w:tc>
          <w:tcPr>
            <w:noWrap/>
          </w:tcPr>
          <w:p>
            <w:pPr>
              <w:spacing w:after="200"/>
            </w:pPr>
            <w:hyperlink r:id="rId109" w:history="1">
              <w:r>
                <w:rPr>
                  <w:color w:val="1e198e"/>
                  <w:b w:val="1"/>
                  <w:bCs w:val="1"/>
                  <w:u w:val="single"/>
                </w:rPr>
                <w:t xml:space="preserve">La rivière et sa mise en paysage dans les parcs et jardins : étude de cas dans l'Ouest français</w:t>
              </w:r>
            </w:hyperlink>
          </w:p>
          <w:p>
            <w:pPr/>
            <w:hyperlink r:id="rId49" w:history="1">
              <w:r>
                <w:rPr>
                  <w:color w:val="#410a8c"/>
                  <w:u w:val="single"/>
                </w:rPr>
                <w:t xml:space="preserve">Nathalie N. Carcaud</w:t>
              </w:r>
            </w:hyperlink>
            <w:r>
              <w:rPr/>
              <w:t xml:space="preserve">,</w:t>
            </w:r>
            <w:hyperlink r:id="rId9" w:history="1">
              <w:r>
                <w:rPr>
                  <w:color w:val="#410a8c"/>
                  <w:u w:val="single"/>
                </w:rPr>
                <w:t xml:space="preserve">Sébastien Caillault</w:t>
              </w:r>
            </w:hyperlink>
            <w:r>
              <w:rPr/>
              <w:t xml:space="preserve">,</w:t>
            </w:r>
            <w:hyperlink r:id="rId39" w:history="1">
              <w:r>
                <w:rPr>
                  <w:color w:val="#410a8c"/>
                  <w:u w:val="single"/>
                </w:rPr>
                <w:t xml:space="preserve">Guillaume Paysant</w:t>
              </w:r>
            </w:hyperlink>
          </w:p>
          <w:p>
            <w:pPr/>
            <w:r>
              <w:rPr>
                <w:i w:val="1"/>
                <w:iCs w:val="1"/>
              </w:rPr>
              <w:t xml:space="preserve">Géohistoire de l'environnement et des paysages</w:t>
            </w:r>
            <w:r>
              <w:rPr/>
              <w:t xml:space="preserve">, 2019</w:t>
            </w:r>
          </w:p>
          <w:p>
            <w:pPr/>
            <w:r>
              <w:rPr/>
              <w:t xml:space="preserve">Chapitre d'ouvrage</w:t>
            </w:r>
          </w:p>
          <w:p>
            <w:pPr/>
            <w:hyperlink r:id="rId109" w:history="1">
              <w:r>
                <w:rPr>
                  <w:color w:val="#410a8c"/>
                  <w:u w:val="single"/>
                </w:rPr>
                <w:t xml:space="preserve">halshs-02182523v1</w:t>
              </w:r>
            </w:hyperlink>
          </w:p>
        </w:tc>
      </w:tr>
      <w:tr>
        <w:trPr/>
        <w:tc>
          <w:tcPr>
            <w:noWrap/>
          </w:tcPr>
          <w:p>
            <w:pPr>
              <w:spacing w:after="200"/>
            </w:pPr>
            <w:hyperlink r:id="rId110" w:history="1">
              <w:r>
                <w:rPr>
                  <w:color w:val="1e198e"/>
                  <w:b w:val="1"/>
                  <w:bCs w:val="1"/>
                  <w:u w:val="single"/>
                </w:rPr>
                <w:t xml:space="preserve">L’Aubance et le Layon, évolutions paysagères de deux vallées en contexte viticole</w:t>
              </w:r>
            </w:hyperlink>
          </w:p>
          <w:p>
            <w:pPr/>
            <w:hyperlink r:id="rId111" w:history="1">
              <w:r>
                <w:rPr>
                  <w:color w:val="#410a8c"/>
                  <w:u w:val="single"/>
                </w:rPr>
                <w:t xml:space="preserve">David Montembault</w:t>
              </w:r>
            </w:hyperlink>
            <w:r>
              <w:rPr/>
              <w:t xml:space="preserve">,</w:t>
            </w:r>
            <w:hyperlink r:id="rId9" w:history="1">
              <w:r>
                <w:rPr>
                  <w:color w:val="#410a8c"/>
                  <w:u w:val="single"/>
                </w:rPr>
                <w:t xml:space="preserve">Sébastien Caillault</w:t>
              </w:r>
            </w:hyperlink>
          </w:p>
          <w:p>
            <w:pPr/>
            <w:r>
              <w:rPr>
                <w:i w:val="1"/>
                <w:iCs w:val="1"/>
              </w:rPr>
              <w:t xml:space="preserve">Démanteler les barrages pour restaurer les cours d’eau. Controverses et représentations.</w:t>
            </w:r>
            <w:r>
              <w:rPr/>
              <w:t xml:space="preserve">, </w:t>
            </w:r>
            <w:hyperlink r:id="rId112" w:history="1">
              <w:r>
                <w:rPr>
                  <w:color w:val="#410a8c"/>
                  <w:u w:val="single"/>
                </w:rPr>
                <w:t xml:space="preserve">Germaine, Marie-Anne, Barraud, Régis</w:t>
              </w:r>
            </w:hyperlink>
            <w:r>
              <w:rPr/>
              <w:t xml:space="preserve">, 2017, 978-2-7592-2678-8</w:t>
            </w:r>
          </w:p>
          <w:p>
            <w:pPr/>
            <w:r>
              <w:rPr/>
              <w:t xml:space="preserve">Chapitre d'ouvrage</w:t>
            </w:r>
          </w:p>
          <w:p>
            <w:pPr/>
            <w:hyperlink r:id="rId110" w:history="1">
              <w:r>
                <w:rPr>
                  <w:color w:val="#410a8c"/>
                  <w:u w:val="single"/>
                </w:rPr>
                <w:t xml:space="preserve">hal-01826216v1</w:t>
              </w:r>
            </w:hyperlink>
          </w:p>
        </w:tc>
      </w:tr>
      <w:tr>
        <w:trPr/>
        <w:tc>
          <w:tcPr>
            <w:noWrap/>
          </w:tcPr>
          <w:p>
            <w:pPr>
              <w:spacing w:after="200"/>
            </w:pPr>
            <w:hyperlink r:id="rId113" w:history="1">
              <w:r>
                <w:rPr>
                  <w:color w:val="1e198e"/>
                  <w:b w:val="1"/>
                  <w:bCs w:val="1"/>
                  <w:u w:val="single"/>
                </w:rPr>
                <w:t xml:space="preserve">Les échelles du feu de la brousse. Une exploration géographique des dynamiques environnementales à l’ouest du Burkina Faso</w:t>
              </w:r>
            </w:hyperlink>
          </w:p>
          <w:p>
            <w:pPr/>
            <w:hyperlink r:id="rId9" w:history="1">
              <w:r>
                <w:rPr>
                  <w:color w:val="#410a8c"/>
                  <w:u w:val="single"/>
                </w:rPr>
                <w:t xml:space="preserve">Sébastien Caillault</w:t>
              </w:r>
            </w:hyperlink>
          </w:p>
          <w:p>
            <w:pPr/>
            <w:r>
              <w:rPr>
                <w:i w:val="1"/>
                <w:iCs w:val="1"/>
              </w:rPr>
              <w:t xml:space="preserve">Manifeste pour une géographie environnementale. Géographie, écologie, politique</w:t>
            </w:r>
            <w:r>
              <w:rPr/>
              <w:t xml:space="preserve">, </w:t>
            </w:r>
            <w:hyperlink r:id="rId114" w:history="1">
              <w:r>
                <w:rPr>
                  <w:color w:val="#410a8c"/>
                  <w:u w:val="single"/>
                </w:rPr>
                <w:t xml:space="preserve"> Presses de Sciences Po (P.F.N.S.P.)</w:t>
              </w:r>
            </w:hyperlink>
            <w:r>
              <w:rPr/>
              <w:t xml:space="preserve">, pp.305-324, 2016, Developpement durable, 9782724618402</w:t>
            </w:r>
          </w:p>
          <w:p>
            <w:pPr/>
            <w:r>
              <w:rPr/>
              <w:t xml:space="preserve">Chapitre d'ouvrage</w:t>
            </w:r>
          </w:p>
          <w:p>
            <w:pPr/>
            <w:hyperlink r:id="rId113" w:history="1">
              <w:r>
                <w:rPr>
                  <w:color w:val="#410a8c"/>
                  <w:u w:val="single"/>
                </w:rPr>
                <w:t xml:space="preserve">hal-01380201v1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 feu, la brousse et la savane. Modélisation spatiale de la dynamique des paysages soudaniens (Burkina Faso)</w:t>
              </w:r>
            </w:hyperlink>
          </w:p>
          <w:p>
            <w:pPr/>
            <w:hyperlink r:id="rId9" w:history="1">
              <w:r>
                <w:rPr>
                  <w:color w:val="#410a8c"/>
                  <w:u w:val="single"/>
                </w:rPr>
                <w:t xml:space="preserve">Sébastien Caillault</w:t>
              </w:r>
            </w:hyperlink>
          </w:p>
          <w:p>
            <w:pPr/>
            <w:r>
              <w:rPr/>
              <w:t xml:space="preserve">Géographie. Université de Caen, 2011.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tel-00625721v2</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Modélisation multi-Agents appliquée aux Phénomènes Spatialisés</w:t>
              </w:r>
            </w:hyperlink>
          </w:p>
          <w:p>
            <w:pPr/>
            <w:hyperlink r:id="rId118" w:history="1">
              <w:r>
                <w:rPr>
                  <w:color w:val="#410a8c"/>
                  <w:u w:val="single"/>
                </w:rPr>
                <w:t xml:space="preserve">Géraldine Abrami</w:t>
              </w:r>
            </w:hyperlink>
            <w:r>
              <w:rPr/>
              <w:t xml:space="preserve">,</w:t>
            </w:r>
            <w:hyperlink r:id="rId119" w:history="1">
              <w:r>
                <w:rPr>
                  <w:color w:val="#410a8c"/>
                  <w:u w:val="single"/>
                </w:rPr>
                <w:t xml:space="preserve">Marion Amalric</w:t>
              </w:r>
            </w:hyperlink>
            <w:r>
              <w:rPr/>
              <w:t xml:space="preserve">,</w:t>
            </w:r>
            <w:hyperlink r:id="rId120" w:history="1">
              <w:r>
                <w:rPr>
                  <w:color w:val="#410a8c"/>
                  <w:u w:val="single"/>
                </w:rPr>
                <w:t xml:space="preserve">Frédéric Amblard</w:t>
              </w:r>
            </w:hyperlink>
            <w:r>
              <w:rPr/>
              <w:t xml:space="preserve">,</w:t>
            </w:r>
            <w:hyperlink r:id="rId121" w:history="1">
              <w:r>
                <w:rPr>
                  <w:color w:val="#410a8c"/>
                  <w:u w:val="single"/>
                </w:rPr>
                <w:t xml:space="preserve">Brice Anselme</w:t>
              </w:r>
            </w:hyperlink>
            <w:r>
              <w:rPr/>
              <w:t xml:space="preserve">,</w:t>
            </w:r>
            <w:hyperlink r:id="rId122" w:history="1">
              <w:r>
                <w:rPr>
                  <w:color w:val="#410a8c"/>
                  <w:u w:val="single"/>
                </w:rPr>
                <w:t xml:space="preserve">Arnaud Banos</w:t>
              </w:r>
            </w:hyperlink>
            <w:r>
              <w:rPr/>
              <w:t xml:space="preserve">et al.</w:t>
            </w:r>
          </w:p>
          <w:p>
            <w:pPr/>
            <w:r>
              <w:rPr/>
              <w:t xml:space="preserve">Doctorat. France. 2014, pp.258</w:t>
            </w:r>
          </w:p>
          <w:p>
            <w:pPr/>
            <w:r>
              <w:rPr/>
              <w:t xml:space="preserve">Cours</w:t>
            </w:r>
          </w:p>
          <w:p>
            <w:pPr/>
            <w:hyperlink r:id="rId117" w:history="1">
              <w:r>
                <w:rPr>
                  <w:color w:val="#410a8c"/>
                  <w:u w:val="single"/>
                </w:rPr>
                <w:t xml:space="preserve">cel-01090631v1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A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F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9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288127v2" TargetMode="External"/><Relationship Id="rId8" Type="http://schemas.openxmlformats.org/officeDocument/2006/relationships/hyperlink" Target="https://hal.science/search/index/?q=*&amp;authFullName_s=Marie Toussaint" TargetMode="External"/><Relationship Id="rId9" Type="http://schemas.openxmlformats.org/officeDocument/2006/relationships/hyperlink" Target="https://hal.science/search/index/?q=*&amp;authFullName_s=S&#233;bastien Caillault" TargetMode="External"/><Relationship Id="rId10" Type="http://schemas.openxmlformats.org/officeDocument/2006/relationships/hyperlink" Target="https://hal.science/search/index/?q=*&amp;authFullName_s=Ludivine Eloy" TargetMode="External"/><Relationship Id="rId11" Type="http://schemas.openxmlformats.org/officeDocument/2006/relationships/hyperlink" Target="https://hal.science/search/index/?q=*&amp;authFullName_s=Alexandre Gaudin" TargetMode="External"/><Relationship Id="rId12" Type="http://schemas.openxmlformats.org/officeDocument/2006/relationships/hyperlink" Target="https://shs.hal.science/halshs-05590296v1" TargetMode="External"/><Relationship Id="rId13" Type="http://schemas.openxmlformats.org/officeDocument/2006/relationships/hyperlink" Target="https://dx.doi.org/10.4000/161eh" TargetMode="External"/><Relationship Id="rId14" Type="http://schemas.openxmlformats.org/officeDocument/2006/relationships/hyperlink" Target="https://hal.science/hal-05558354v1" TargetMode="External"/><Relationship Id="rId15" Type="http://schemas.openxmlformats.org/officeDocument/2006/relationships/hyperlink" Target="https://hal.science/search/index/?q=*&amp;authFullName_s=Moussa Kon&#233;" TargetMode="External"/><Relationship Id="rId16" Type="http://schemas.openxmlformats.org/officeDocument/2006/relationships/hyperlink" Target="https://hal.science/search/index/?q=*&amp;authFullName_s=Paul Laris" TargetMode="External"/><Relationship Id="rId17" Type="http://schemas.openxmlformats.org/officeDocument/2006/relationships/hyperlink" Target="https://dx.doi.org/10.1177/27539687261417715" TargetMode="External"/><Relationship Id="rId18" Type="http://schemas.openxmlformats.org/officeDocument/2006/relationships/hyperlink" Target="https://hal.science/hal-04881204v1" TargetMode="External"/><Relationship Id="rId19" Type="http://schemas.openxmlformats.org/officeDocument/2006/relationships/hyperlink" Target="https://hal.science/search/index/?q=*&amp;authFullName_s=Daniel Diakit&#233;" TargetMode="External"/><Relationship Id="rId20" Type="http://schemas.openxmlformats.org/officeDocument/2006/relationships/hyperlink" Target="https://hal.science/search/index/?q=*&amp;authFullName_s=Lota Tamini" TargetMode="External"/><Relationship Id="rId21" Type="http://schemas.openxmlformats.org/officeDocument/2006/relationships/hyperlink" Target="https://hal.science/search/index/?q=*&amp;authFullName_s=Simon Corn&#233;e" TargetMode="External"/><Relationship Id="rId22" Type="http://schemas.openxmlformats.org/officeDocument/2006/relationships/hyperlink" Target="https://hal.science/search/index/?q=*&amp;authFullName_s=Damien Rousseli&#232;re" TargetMode="External"/><Relationship Id="rId23" Type="http://schemas.openxmlformats.org/officeDocument/2006/relationships/hyperlink" Target="https://dx.doi.org/10.1111/agec.12873" TargetMode="External"/><Relationship Id="rId24" Type="http://schemas.openxmlformats.org/officeDocument/2006/relationships/hyperlink" Target="https://hal.science/hal-05311422v1" TargetMode="External"/><Relationship Id="rId25" Type="http://schemas.openxmlformats.org/officeDocument/2006/relationships/hyperlink" Target="https://hal.science/search/index/?q=*&amp;authFullName_s=Soline Butin" TargetMode="External"/><Relationship Id="rId26" Type="http://schemas.openxmlformats.org/officeDocument/2006/relationships/hyperlink" Target="https://hal.science/search/index/?q=*&amp;authFullName_s=Aziz Ballouche" TargetMode="External"/><Relationship Id="rId27" Type="http://schemas.openxmlformats.org/officeDocument/2006/relationships/hyperlink" Target="https://dx.doi.org/10.4000/14vkx" TargetMode="External"/><Relationship Id="rId28" Type="http://schemas.openxmlformats.org/officeDocument/2006/relationships/hyperlink" Target="https://hal.science/hal-04684980v1" TargetMode="External"/><Relationship Id="rId29" Type="http://schemas.openxmlformats.org/officeDocument/2006/relationships/hyperlink" Target="https://hal.science/search/index/?q=*&amp;authFullName_s=&#201;lise Geisler" TargetMode="External"/><Relationship Id="rId30" Type="http://schemas.openxmlformats.org/officeDocument/2006/relationships/hyperlink" Target="https://dx.doi.org/10.4000/120t0" TargetMode="External"/><Relationship Id="rId31" Type="http://schemas.openxmlformats.org/officeDocument/2006/relationships/hyperlink" Target="https://hal.science/hal-04371027v1" TargetMode="External"/><Relationship Id="rId32" Type="http://schemas.openxmlformats.org/officeDocument/2006/relationships/hyperlink" Target="https://hal.science/search/index/?q=*&amp;authFullName_s=Herv&#233; Davodeau" TargetMode="External"/><Relationship Id="rId33" Type="http://schemas.openxmlformats.org/officeDocument/2006/relationships/hyperlink" Target="https://hal.science/search/index/?q=*&amp;authFullName_s=Elise Geisler" TargetMode="External"/><Relationship Id="rId34" Type="http://schemas.openxmlformats.org/officeDocument/2006/relationships/hyperlink" Target="https://dx.doi.org/10.4000/developpementdurable.23379" TargetMode="External"/><Relationship Id="rId35" Type="http://schemas.openxmlformats.org/officeDocument/2006/relationships/hyperlink" Target="https://hal.science/hal-03986583v1" TargetMode="External"/><Relationship Id="rId36" Type="http://schemas.openxmlformats.org/officeDocument/2006/relationships/hyperlink" Target="https://hal.science/search/index/?q=*&amp;authFullName_s=Maxime Marie" TargetMode="External"/><Relationship Id="rId37" Type="http://schemas.openxmlformats.org/officeDocument/2006/relationships/hyperlink" Target="https://dx.doi.org/10.1016/j.landusepol.2023.106569" TargetMode="External"/><Relationship Id="rId38" Type="http://schemas.openxmlformats.org/officeDocument/2006/relationships/hyperlink" Target="https://shs.hal.science/halshs-03713089v1" TargetMode="External"/><Relationship Id="rId39" Type="http://schemas.openxmlformats.org/officeDocument/2006/relationships/hyperlink" Target="https://hal.science/search/index/?q=*&amp;authFullName_s=Guillaume Paysant" TargetMode="External"/><Relationship Id="rId40" Type="http://schemas.openxmlformats.org/officeDocument/2006/relationships/hyperlink" Target="https://hal.science/search/index/?q=*&amp;authFullName_s=Nathalie Carcaud" TargetMode="External"/><Relationship Id="rId41" Type="http://schemas.openxmlformats.org/officeDocument/2006/relationships/hyperlink" Target="https://dx.doi.org/10.4000/geocarrefour.18559" TargetMode="External"/><Relationship Id="rId42" Type="http://schemas.openxmlformats.org/officeDocument/2006/relationships/hyperlink" Target="https://shs.hal.science/halshs-03863101v1" TargetMode="External"/><Relationship Id="rId43" Type="http://schemas.openxmlformats.org/officeDocument/2006/relationships/hyperlink" Target="https://hal.science/search/index/?q=*&amp;authFullName_s=Adrien Guett&#233;" TargetMode="External"/><Relationship Id="rId44" Type="http://schemas.openxmlformats.org/officeDocument/2006/relationships/hyperlink" Target="https://hal.science/search/index/?q=*&amp;authFullName_s=Jos&#233;phine Pithon" TargetMode="External"/><Relationship Id="rId45" Type="http://schemas.openxmlformats.org/officeDocument/2006/relationships/hyperlink" Target="https://hal.science/search/index/?q=*&amp;authFullName_s=Guillaume Pain" TargetMode="External"/><Relationship Id="rId46" Type="http://schemas.openxmlformats.org/officeDocument/2006/relationships/hyperlink" Target="https://hal.science/search/index/?q=*&amp;authFullName_s=Herv&#233; Daniel" TargetMode="External"/><Relationship Id="rId47" Type="http://schemas.openxmlformats.org/officeDocument/2006/relationships/hyperlink" Target="https://dx.doi.org/10.3390/land11112095" TargetMode="External"/><Relationship Id="rId48" Type="http://schemas.openxmlformats.org/officeDocument/2006/relationships/hyperlink" Target="https://shs.hal.science/halshs-03476908v1" TargetMode="External"/><Relationship Id="rId49" Type="http://schemas.openxmlformats.org/officeDocument/2006/relationships/hyperlink" Target="https://hal.science/search/index/?q=*&amp;authFullName_s=Nathalie N. Carcaud" TargetMode="External"/><Relationship Id="rId50" Type="http://schemas.openxmlformats.org/officeDocument/2006/relationships/hyperlink" Target="https://hal.science/search/index/?q=*&amp;authFullName_s=R&#233;gis Barraud" TargetMode="External"/><Relationship Id="rId51" Type="http://schemas.openxmlformats.org/officeDocument/2006/relationships/hyperlink" Target="https://dx.doi.org/10.4000/mappemonde.6787" TargetMode="External"/><Relationship Id="rId52" Type="http://schemas.openxmlformats.org/officeDocument/2006/relationships/hyperlink" Target="https://univ-angers.hal.science/hal-02988277v1" TargetMode="External"/><Relationship Id="rId53" Type="http://schemas.openxmlformats.org/officeDocument/2006/relationships/hyperlink" Target="https://hal.science/search/index/?q=*&amp;authFullName_s=Cyril Fleurant" TargetMode="External"/><Relationship Id="rId54" Type="http://schemas.openxmlformats.org/officeDocument/2006/relationships/hyperlink" Target="https://hal.science/search/index/?q=*&amp;authFullName_s=Daniel Delahaye" TargetMode="External"/><Relationship Id="rId55" Type="http://schemas.openxmlformats.org/officeDocument/2006/relationships/hyperlink" Target="https://dx.doi.org/10.3390/fire3040062" TargetMode="External"/><Relationship Id="rId56" Type="http://schemas.openxmlformats.org/officeDocument/2006/relationships/hyperlink" Target="https://univ-angers.hal.science/hal-02541302v1" TargetMode="External"/><Relationship Id="rId57" Type="http://schemas.openxmlformats.org/officeDocument/2006/relationships/hyperlink" Target="https://hal.science/search/index/?q=*&amp;authFullName_s=Simon Dufour" TargetMode="External"/><Relationship Id="rId58" Type="http://schemas.openxmlformats.org/officeDocument/2006/relationships/hyperlink" Target="https://dx.doi.org/10.4000/norois.9492" TargetMode="External"/><Relationship Id="rId59" Type="http://schemas.openxmlformats.org/officeDocument/2006/relationships/hyperlink" Target="https://institut-agro-rennes-angers.hal.science/hal-02884890v1" TargetMode="External"/><Relationship Id="rId60" Type="http://schemas.openxmlformats.org/officeDocument/2006/relationships/hyperlink" Target="https://hal.science/hal-01807637v1" TargetMode="External"/><Relationship Id="rId61" Type="http://schemas.openxmlformats.org/officeDocument/2006/relationships/hyperlink" Target="https://hal.science/search/index/?q=*&amp;authFullName_s=Mahefa Mamy Rakotoarisoa" TargetMode="External"/><Relationship Id="rId62" Type="http://schemas.openxmlformats.org/officeDocument/2006/relationships/hyperlink" Target="https://hal.science/search/index/?q=*&amp;authFullName_s=Aude Nuscia Ta&#239;bi" TargetMode="External"/><Relationship Id="rId63" Type="http://schemas.openxmlformats.org/officeDocument/2006/relationships/hyperlink" Target="https://hal.science/search/index/?q=*&amp;authFullName_s=Mathias Rouan" TargetMode="External"/><Relationship Id="rId64" Type="http://schemas.openxmlformats.org/officeDocument/2006/relationships/hyperlink" Target="https://dx.doi.org/10.4000/cybergeo.29144" TargetMode="External"/><Relationship Id="rId65" Type="http://schemas.openxmlformats.org/officeDocument/2006/relationships/hyperlink" Target="https://hal.science/hal-01380864v1" TargetMode="External"/><Relationship Id="rId66" Type="http://schemas.openxmlformats.org/officeDocument/2006/relationships/hyperlink" Target="https://hal.science/search/index/?q=*&amp;authFullName_s=Romain Reulier" TargetMode="External"/><Relationship Id="rId67" Type="http://schemas.openxmlformats.org/officeDocument/2006/relationships/hyperlink" Target="https://hal.science/search/index/?q=*&amp;authFullName_s=Vincent Viel" TargetMode="External"/><Relationship Id="rId68" Type="http://schemas.openxmlformats.org/officeDocument/2006/relationships/hyperlink" Target="https://hal.science/search/index/?q=*&amp;authFullName_s=Johnny Douvinet" TargetMode="External"/><Relationship Id="rId69" Type="http://schemas.openxmlformats.org/officeDocument/2006/relationships/hyperlink" Target="https://dx.doi.org/10.4000/cybergeo.27768" TargetMode="External"/><Relationship Id="rId70" Type="http://schemas.openxmlformats.org/officeDocument/2006/relationships/hyperlink" Target="https://hal.science/hal-01166112v1" TargetMode="External"/><Relationship Id="rId71" Type="http://schemas.openxmlformats.org/officeDocument/2006/relationships/hyperlink" Target="https://hal.science/search/index/?q=*&amp;authFullName_s=Sepideh Dadashi" TargetMode="External"/><Relationship Id="rId72" Type="http://schemas.openxmlformats.org/officeDocument/2006/relationships/hyperlink" Target="https://hal.science/search/index/?q=*&amp;authFullName_s=Audrey Jo" TargetMode="External"/><Relationship Id="rId73" Type="http://schemas.openxmlformats.org/officeDocument/2006/relationships/hyperlink" Target="https://dx.doi.org/10.2993/0278-0771-35.1.111" TargetMode="External"/><Relationship Id="rId74" Type="http://schemas.openxmlformats.org/officeDocument/2006/relationships/hyperlink" Target="https://hal.science/hal-01199607v1" TargetMode="External"/><Relationship Id="rId75" Type="http://schemas.openxmlformats.org/officeDocument/2006/relationships/hyperlink" Target="https://hal.science/hal-00971514v1" TargetMode="External"/><Relationship Id="rId76" Type="http://schemas.openxmlformats.org/officeDocument/2006/relationships/hyperlink" Target="https://dx.doi.org/10.1111/geoj.12074" TargetMode="External"/><Relationship Id="rId77" Type="http://schemas.openxmlformats.org/officeDocument/2006/relationships/hyperlink" Target="https://api.istex.fr/ark:/67375/WNG-RXDSC3X4-2/fulltext.pdf?sid=hal" TargetMode="External"/><Relationship Id="rId78" Type="http://schemas.openxmlformats.org/officeDocument/2006/relationships/hyperlink" Target="https://hal.science/hal-01200578v1" TargetMode="External"/><Relationship Id="rId79" Type="http://schemas.openxmlformats.org/officeDocument/2006/relationships/hyperlink" Target="https://hal.science/search/index/?q=*&amp;authFullName_s=Aline Garnier" TargetMode="External"/><Relationship Id="rId80" Type="http://schemas.openxmlformats.org/officeDocument/2006/relationships/hyperlink" Target="https://hal.science/search/index/?q=*&amp;authFullName_s=Laurent Lespez" TargetMode="External"/><Relationship Id="rId81" Type="http://schemas.openxmlformats.org/officeDocument/2006/relationships/hyperlink" Target="https://dx.doi.org/10.3166/rig.24.279-306" TargetMode="External"/><Relationship Id="rId82" Type="http://schemas.openxmlformats.org/officeDocument/2006/relationships/hyperlink" Target="https://hal.science/hal-01125774v1" TargetMode="External"/><Relationship Id="rId83" Type="http://schemas.openxmlformats.org/officeDocument/2006/relationships/hyperlink" Target="https://hal.science/search/index/?q=*&amp;authFullName_s=Fran&#231;ois Miahle" TargetMode="External"/><Relationship Id="rId84" Type="http://schemas.openxmlformats.org/officeDocument/2006/relationships/hyperlink" Target="https://hal.science/search/index/?q=*&amp;authFullName_s=Cl&#233;mence Vannier" TargetMode="External"/><Relationship Id="rId85" Type="http://schemas.openxmlformats.org/officeDocument/2006/relationships/hyperlink" Target="https://hal.science/search/index/?q=*&amp;authFullName_s=Sylvestre Delmotte" TargetMode="External"/><Relationship Id="rId86" Type="http://schemas.openxmlformats.org/officeDocument/2006/relationships/hyperlink" Target="https://hal.science/search/index/?q=*&amp;authFullName_s=Conchita Kedowide" TargetMode="External"/><Relationship Id="rId87" Type="http://schemas.openxmlformats.org/officeDocument/2006/relationships/hyperlink" Target="https://dx.doi.org/10.1016/j.envsoft.2012.11.003" TargetMode="External"/><Relationship Id="rId88" Type="http://schemas.openxmlformats.org/officeDocument/2006/relationships/hyperlink" Target="https://hal.science/hal-00803380v1" TargetMode="External"/><Relationship Id="rId89" Type="http://schemas.openxmlformats.org/officeDocument/2006/relationships/hyperlink" Target="https://dx.doi.org/10.4000/cybergeo.25264" TargetMode="External"/><Relationship Id="rId90" Type="http://schemas.openxmlformats.org/officeDocument/2006/relationships/hyperlink" Target="https://hal.science/hal-01200583v1" TargetMode="External"/><Relationship Id="rId91" Type="http://schemas.openxmlformats.org/officeDocument/2006/relationships/hyperlink" Target="https://dx.doi.org/10.3166/rig.15.341-357" TargetMode="External"/><Relationship Id="rId92" Type="http://schemas.openxmlformats.org/officeDocument/2006/relationships/hyperlink" Target="https://univ-angers.hal.science/hal-03110034v1" TargetMode="External"/><Relationship Id="rId93" Type="http://schemas.openxmlformats.org/officeDocument/2006/relationships/hyperlink" Target="https://hal.science/hal-00462291v1" TargetMode="External"/><Relationship Id="rId94" Type="http://schemas.openxmlformats.org/officeDocument/2006/relationships/hyperlink" Target="https://dx.doi.org/10.4000/norois.296510.4000/norois.2995" TargetMode="External"/><Relationship Id="rId95" Type="http://schemas.openxmlformats.org/officeDocument/2006/relationships/hyperlink" Target="https://hal.science/hal-04974566v1" TargetMode="External"/><Relationship Id="rId96" Type="http://schemas.openxmlformats.org/officeDocument/2006/relationships/hyperlink" Target="https://hal.science/search/index/?q=*&amp;authFullName_s=Fabrice Ripoll" TargetMode="External"/><Relationship Id="rId97" Type="http://schemas.openxmlformats.org/officeDocument/2006/relationships/hyperlink" Target="https://hal.science/hal-04186234v1" TargetMode="External"/><Relationship Id="rId98" Type="http://schemas.openxmlformats.org/officeDocument/2006/relationships/hyperlink" Target="https://classiques-garnier.com/new/CehMS01" TargetMode="External"/><Relationship Id="rId99" Type="http://schemas.openxmlformats.org/officeDocument/2006/relationships/hyperlink" Target="https://shs.hal.science/halshs-03702673v1" TargetMode="External"/><Relationship Id="rId100" Type="http://schemas.openxmlformats.org/officeDocument/2006/relationships/hyperlink" Target="https://hal.science/search/index/?q=*&amp;authFullName_s=V&#233;ronique Beaujouan" TargetMode="External"/><Relationship Id="rId101" Type="http://schemas.openxmlformats.org/officeDocument/2006/relationships/hyperlink" Target="https://dx.doi.org/10.48649/asmn.637" TargetMode="External"/><Relationship Id="rId102" Type="http://schemas.openxmlformats.org/officeDocument/2006/relationships/hyperlink" Target="https://shs.hal.science/halshs-03129067v1" TargetMode="External"/><Relationship Id="rId103" Type="http://schemas.openxmlformats.org/officeDocument/2006/relationships/hyperlink" Target="https://hal.science/search/index/?q=*&amp;authFullName_s=Thibaut Preux" TargetMode="External"/><Relationship Id="rId104" Type="http://schemas.openxmlformats.org/officeDocument/2006/relationships/hyperlink" Target="https://hal.science/hal-03135545v1" TargetMode="External"/><Relationship Id="rId105" Type="http://schemas.openxmlformats.org/officeDocument/2006/relationships/hyperlink" Target="https://hal.science/search/index/?q=*&amp;authFullName_s=Candide Lissak" TargetMode="External"/><Relationship Id="rId106" Type="http://schemas.openxmlformats.org/officeDocument/2006/relationships/hyperlink" Target="https://hal.science/search/index/?q=*&amp;authFullName_s=Malika Madelin" TargetMode="External"/><Relationship Id="rId107" Type="http://schemas.openxmlformats.org/officeDocument/2006/relationships/hyperlink" Target="https://hal.science/hal-03868516v1" TargetMode="External"/><Relationship Id="rId108" Type="http://schemas.openxmlformats.org/officeDocument/2006/relationships/hyperlink" Target="https://dx.doi.org/10.3917/arco.dufou.2020.01.0053" TargetMode="External"/><Relationship Id="rId109" Type="http://schemas.openxmlformats.org/officeDocument/2006/relationships/hyperlink" Target="https://shs.hal.science/halshs-02182523v1" TargetMode="External"/><Relationship Id="rId110" Type="http://schemas.openxmlformats.org/officeDocument/2006/relationships/hyperlink" Target="https://hal.science/hal-01826216v1" TargetMode="External"/><Relationship Id="rId111" Type="http://schemas.openxmlformats.org/officeDocument/2006/relationships/hyperlink" Target="https://hal.science/search/index/?q=*&amp;authFullName_s=David Montembault" TargetMode="External"/><Relationship Id="rId112" Type="http://schemas.openxmlformats.org/officeDocument/2006/relationships/hyperlink" Target="http://www.quae.com/fr/r5181-demanteler-les-barrages-pour-restaurer-les-cours-d-eau.html" TargetMode="External"/><Relationship Id="rId113" Type="http://schemas.openxmlformats.org/officeDocument/2006/relationships/hyperlink" Target="https://hal.science/hal-01380201v1" TargetMode="External"/><Relationship Id="rId114" Type="http://schemas.openxmlformats.org/officeDocument/2006/relationships/hyperlink" Target="http://www.pressesdesciencespo.fr/fr/livre/?GCOI=27246100706410&amp;amp;fa=author&amp;amp;person_id=1810" TargetMode="External"/><Relationship Id="rId115" Type="http://schemas.openxmlformats.org/officeDocument/2006/relationships/hyperlink" Target="https://theses.hal.science/tel-00625721v2" TargetMode="External"/><Relationship Id="rId116" Type="http://schemas.openxmlformats.org/officeDocument/2006/relationships/hyperlink" Target="https://www.theses.fr/" TargetMode="External"/><Relationship Id="rId117" Type="http://schemas.openxmlformats.org/officeDocument/2006/relationships/hyperlink" Target="https://shs.hal.science/cel-01090631v1" TargetMode="External"/><Relationship Id="rId118" Type="http://schemas.openxmlformats.org/officeDocument/2006/relationships/hyperlink" Target="https://hal.science/search/index/?q=*&amp;authFullName_s=G&#233;raldine Abrami" TargetMode="External"/><Relationship Id="rId119" Type="http://schemas.openxmlformats.org/officeDocument/2006/relationships/hyperlink" Target="https://hal.science/search/index/?q=*&amp;authFullName_s=Marion Amalric" TargetMode="External"/><Relationship Id="rId120" Type="http://schemas.openxmlformats.org/officeDocument/2006/relationships/hyperlink" Target="https://hal.science/search/index/?q=*&amp;authFullName_s=Fr&#233;d&#233;ric Amblard" TargetMode="External"/><Relationship Id="rId121" Type="http://schemas.openxmlformats.org/officeDocument/2006/relationships/hyperlink" Target="https://hal.science/search/index/?q=*&amp;authFullName_s=Brice Anselme" TargetMode="External"/><Relationship Id="rId122" Type="http://schemas.openxmlformats.org/officeDocument/2006/relationships/hyperlink" Target="https://hal.science/search/index/?q=*&amp;authFullName_s=Arnaud Banos"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Caillault</dc:title>
  <dc:description>CV</dc:description>
  <dc:subject/>
  <cp:keywords/>
  <cp:category/>
  <cp:lastModifiedBy/>
  <dcterms:created xsi:type="dcterms:W3CDTF">2026-05-19T03:16:26+02:00</dcterms:created>
  <dcterms:modified xsi:type="dcterms:W3CDTF">2026-05-19T03:16:26+02:00</dcterms:modified>
</cp:coreProperties>
</file>

<file path=docProps/custom.xml><?xml version="1.0" encoding="utf-8"?>
<Properties xmlns="http://schemas.openxmlformats.org/officeDocument/2006/custom-properties" xmlns:vt="http://schemas.openxmlformats.org/officeDocument/2006/docPropsVTypes"/>
</file>