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Evrard </w:t>
      </w:r>
      <w:r>
        <w:rPr>
          <w:color w:val="641e6e"/>
        </w:rPr>
        <w:t xml:space="preserve">MCF-HDR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publiques : de la Révolution à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Bréal,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Napoléon Ier et la justice. L’opération d’épuration de la magistrature (1807-1808).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Mare et Martin, 3 volumes,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faits économiques au XXe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Bréal,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royale et contrebande au siècle des Lumières. La Commission de Reims au XVIIIe siècle (1740-1789).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Serpillon et le Code criminel. Du manuscrit au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plume, le droit et le livre. La maison parisienne Desaint et l’édition juridique au siècle des Lumières (1765-1785)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Chouans contre bleus. La justice militaire sous la Révolution française (1793-1795)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Mare et Martin, pp.266,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MEMOIRES D'UN BANQUIER AU XIXE SIECLE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avocats au temps des Lumières. La réforme des assemblées provinciales de 1787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L’Harmattan, pp.176,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et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Bréal,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livre, le droit et le faux. Essai sur la contrefaçon de l’édition juridique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pp.290,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 fer et le feu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Auguste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Ysec Editions, pp.136, 2016, 978-2-846732-40-6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militaires du général Lecourbe (1794-1799)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pp.250, 2015, Historiques - Travaux, 978-2-343-02552-0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Gabelous et contrebandiers: Histoire des fermiers généraux de Dijon - (1760-1780)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pp.278, 2015, Mémoires des Douanes, 9782336398457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de la loi : de l’argile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pp.116, 2014, Logiques Juridiques / Les Cahiers du CeFap, 978-2-343-04478-1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 Napoléon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L’Harmattan, pp.172, 2014, Historiques - Travaux, 978-2-343-02568-1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troupe de choc dans la Grande guerre : le 20e corps à travers le témoignage d’un officier d’artillerie (1914-1918)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Serpeneoise,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GENERAL LECOURBE (1794-1799)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L’intendant de Bourgogne et le contentieux administratif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Boccard,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militaires et la contrebande : des relations dangereuses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2020, p.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conflit emblématique entre un émigré et une commune à propos de la propriété d’une forêt (1792-1835)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2017, p. 347-371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L’estampillage des contrefaçons en 1777 et l’édition juridique d’après les archives des chambres syndicales d’Orléans, de Dijon, de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d’histoire du livre, Société des bibliophiles de Guyenne</w:t>
            </w:r>
            <w:r>
              <w:rPr/>
              <w:t xml:space="preserve">, 2017, XIII, p. 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Frédéric Régent, Jean-François Niort, Pierre Serna (dir.). – Les colonies, la Révolution française, la loi, PU Rennes, 297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2016, 2, pp.351-354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Napoléon. De la guerre par Bruno Colson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H-review</w:t>
            </w:r>
            <w:r>
              <w:rPr/>
              <w:t xml:space="preserve">, 2016, volume 16,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sur l’édition juridique sous Louis XVI. Autour des chiffres d’impression des ouvrages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2015, 7, pp.293-322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juridique, son marché et la contrefaçon en Bourgogne sous Louis XVI (1777-1780)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2015, 71, pp.293-332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région placée en état de siège et l’ordre républicain : le point de vue inédit d’un juge aux armées en pays chouan (1793-1795)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2014, 70, pp.261-303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urbanistique de l’empereur Napoléon Ier sur le quartier du Louvre (1799-1815)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2014, 399, pp.260-276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rêve contrarié : l’édification du Grand Louvre ou le Grand Dessein de l’empereur Napoléon Ier (1806-1815)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2013, 91, p. 489-521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l’empereur Napoléon Ier imposait la rigueur budgétaire aux palais impériaux (1804-1814)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Napoléon</w:t>
            </w:r>
            <w:r>
              <w:rPr/>
              <w:t xml:space="preserve">, 2013, 6,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s'organisait l'édition juridique dans l'ancien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2013, 395,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gens et le droit de la guerre : l'occupation militaire française de l'Helvétie (déc. 1798-mars 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2012, 69,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Ier et le droit. Le comité des affaires contentieuses de la Couronne, institution inédite du Premier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2011, 89, p. 215-245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et la Chambre royale des consultations de Colmar. Note sur une institution du règne de Louis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2011, 379, p. 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piraterie littéraire » et droit d’auteur : l’affaire Buffon, les juges et la contrefaçon (1789-1803)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2005, 63, p. 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justice. L’épuration des juges de l’ancien territoire helvétique (1807-1808)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paix</w:t>
            </w:r>
            <w:r>
              <w:rPr/>
              <w:t xml:space="preserve">, 2018, Lausanne, Suisse. p. 111-136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et citoyenneté : l’action des parlements dans la police de la santé sous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Citoyenneté(s) politique, sociale, sanitaire et numérique face au covid</w:t>
            </w:r>
            <w:r>
              <w:rPr/>
              <w:t xml:space="preserve">, D. Andolfatto, 2022, Dijon, France. p. 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monétaire au fondement de la souveraineté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souveraineté de l’État à l’épreuve de la financiarisation du droit</w:t>
            </w:r>
            <w:r>
              <w:rPr/>
              <w:t xml:space="preserve">, 2019, Nancy, France. p. 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éditeur parisien dans le livre juridique des Lumières : La veuve Desaint et la diffusion de ses publications (1765-1766)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Histoiire de l’édition juridique (XVIe–XXIe siècle). Un état des lieux</w:t>
            </w:r>
            <w:r>
              <w:rPr/>
              <w:t xml:space="preserve">, 2018, Paris, France. p. 348-364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sur « l’arbitraire fiscal » : la Commission de Reims, ses juges et les agents de la Ferme générale (1740-1790).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controverse. Etudes d’histoire de l’argumentation juridique</w:t>
            </w:r>
            <w:r>
              <w:rPr/>
              <w:t xml:space="preserve">, Société Internationale d’histoire du Droit, 2015, Rennes, France. p. 405-426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contrebande entre Bourgogne et Franche-Comté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Bourgogne et la Franche-Comté. La longue histoire d’une unité</w:t>
            </w:r>
            <w:r>
              <w:rPr/>
              <w:t xml:space="preserve">, 2018, Dijon, France. p. 111-123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juge et interprétation du droit sous la Convention nationale (1793-1795). La justice militaire aux armées : une institution mal aimée et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et l’interprétation du droit</w:t>
            </w:r>
            <w:r>
              <w:rPr/>
              <w:t xml:space="preserve">, Société d'histoire du droit, 2014, Ljublana, Slovénie. p. 117-134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des consultations du Conseil souverain d’Alsace : une institution tardive et méconnue (1784-1790)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Conseiller, légiférer, gouverner</w:t>
            </w:r>
            <w:r>
              <w:rPr/>
              <w:t xml:space="preserve">, 2008, Orléans (45), France. p. 13-36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Centralisation normative ou libertés provinciales ? L’intendant Amelot, les contraintes solidaires et la jurisprudence du Conseil d’État (1775-1788)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Centralisation et décentralisation dans l’Est de la France et les pays voisins</w:t>
            </w:r>
            <w:r>
              <w:rPr/>
              <w:t xml:space="preserve">, 2005, Besançon, France. p. 161-199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L’intendant de Bourgogne Amelot, ses jurisconsultes et son comité contentieux : mieux éclairer l’Administration au profit des administrés (1784-1790)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Moderniser l’Administration en Bourgogne dans les trois derniers siècles de l’Ancien Régime</w:t>
            </w:r>
            <w:r>
              <w:rPr/>
              <w:t xml:space="preserve">, 2005, Dijon (Bourgogne), France. p. 125-157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territoire. Un conflit en Bresse bourguignonne à la fin de l’Ancien Régime : autour du retrait féodal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et Territoires, Chaumont, 14-15 octobre 2006</w:t>
            </w:r>
            <w:r>
              <w:rPr/>
              <w:t xml:space="preserve">, Jean Bart, 2006, Chaumont, France. p. 241-267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 et la réforme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Vauban, opposant et réformateur</w:t>
            </w:r>
            <w:r>
              <w:rPr/>
              <w:t xml:space="preserve">, Jean Bart, 2007, Avallon, France. p. 125-150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Bois, droit et pouvoir » ou la controverse entre la propriété privée et le domaine public : l’échange contesté des bois de Soisy (1802-1841)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Terre, forêt et Droit.</w:t>
            </w:r>
            <w:r>
              <w:rPr/>
              <w:t xml:space="preserve">, Société d'histoire du droit; Dugas de La Boissonny, 2002, Nancy, France. p.131-180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 Maistre : le juriste savoyard et les traités internationaux. Étude d’un cas concret (1777-1790)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de Maistre. Acteur et penseur politique (1753-1821)</w:t>
            </w:r>
            <w:r>
              <w:rPr/>
              <w:t xml:space="preserve">, 2001, Chambéry (73), France. p. 123-148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Vin, fraudeurs et justice administrative en Bourgogne sous l’Ancien Régime : l’action répressive de l’intendant Saint-Contest (1742-1748)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vigne et le vin, Colloque de Beaune</w:t>
            </w:r>
            <w:r>
              <w:rPr/>
              <w:t xml:space="preserve">, 2001, Beaune (21), France. p. 93-122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d'un étranger et tutelle administrative : l'affaire Werther, l'intendant Amelot et la ville d'Autun (1786-1789)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L’Étranger</w:t>
            </w:r>
            <w:r>
              <w:rPr/>
              <w:t xml:space="preserve">, Société Internationale d’histoire du Droit, 1998, Bruxelles, Belgium. p. 153-178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transfrontaliers de la contrefaçon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Jean-Luc Piotraut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Tafforeau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transfrontaliers de la contrefaçon - Cinquièmes Rencontres lorraines de la propriété intellectuelle</w:t>
            </w:r>
            <w:r>
              <w:rPr/>
              <w:t xml:space="preserve">, Mar 2017, Metz, France. L'Harmattan, pp.195, 2017, Colloques &amp; Rencontres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l'édition. Regards français et étrangers sur les mutations engagées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Jean-Luc Piotraut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organisé à Nancy</w:t>
            </w:r>
            <w:r>
              <w:rPr/>
              <w:t xml:space="preserve">, Feb 2014, Nancy, France. L'Harmattan, pp.196, 2016, Socio-économie de la chaîne du livre, 978-2-343-08341-4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l’administration et réformer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CGC Réformer l'administration - réformer l'Etat</w:t>
            </w:r>
            <w:r>
              <w:rPr/>
              <w:t xml:space="preserve">, Mar 2012, Dijon, France. L'Harmattan, pp.252, 2015, Questions contemporaines, 978-2-343-05789-7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coin de l’histoire administrative : un rapport inédit du fameux jurisconsulte Target et du Conseil d’avocats de l’intendance de Paris (1787-1789)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Plaict aux plaideurs », Mélanges en l’honneur du doyen Denis Tappy</w:t>
            </w:r>
            <w:r>
              <w:rPr/>
              <w:t xml:space="preserve">, Editions Stämpfli, p. 137-151,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dette« La connaissance de la dette publique sous l’Ancien Régime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Cabannes. </w:t>
            </w:r>
            <w:r>
              <w:rPr>
                <w:i w:val="1"/>
                <w:iCs w:val="1"/>
              </w:rPr>
              <w:t xml:space="preserve">Connaître la dette publique</w:t>
            </w:r>
            <w:r>
              <w:rPr/>
              <w:t xml:space="preserve">, LGDJ, pp.17-28,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comité d’avocats de l’intendant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Collectif l’unité du droit. </w:t>
            </w:r>
            <w:r>
              <w:rPr>
                <w:i w:val="1"/>
                <w:iCs w:val="1"/>
              </w:rPr>
              <w:t xml:space="preserve">Des racines du droit et des contentieux. Mélanges en l’honneur du professeur Jean-Louis Mestre</w:t>
            </w:r>
            <w:r>
              <w:rPr/>
              <w:t xml:space="preserve">, tome II, Editions L'Epitoge, pp.367-377, 2020,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fiscalité : la répression judiciaire de la contrebande par la Commission de Reims, entre Picardie et Artois (1740-1790)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Christine Hoët-van Cauwenberghe, Armelle Masse et Gilles Prilaux. </w:t>
            </w:r>
            <w:r>
              <w:rPr>
                <w:i w:val="1"/>
                <w:iCs w:val="1"/>
              </w:rPr>
              <w:t xml:space="preserve">Sel et société</w:t>
            </w:r>
            <w:r>
              <w:rPr/>
              <w:t xml:space="preserve">, II, Presses du Septentrion, p. 497-516,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agents du fisc dans l’exercice de leurs fonctions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Alexandre DEROCHE. </w:t>
            </w:r>
            <w:r>
              <w:rPr>
                <w:i w:val="1"/>
                <w:iCs w:val="1"/>
              </w:rPr>
              <w:t xml:space="preserve">La responsabilité. Actes des Journées internationales d’histoire du droit de Tours (1er-4 juin 2017)</w:t>
            </w:r>
            <w:r>
              <w:rPr/>
              <w:t xml:space="preserve">, Presses Universitaires de Limoges - Pulim, pp.356-370., 2019, Cahiers Internationaux d'Anthropologie Juridique, 978-2-84287-737-8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 l’intendant en matière contentieuse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Marc Ortolani; Karine Deharbe. </w:t>
            </w:r>
            <w:r>
              <w:rPr>
                <w:i w:val="1"/>
                <w:iCs w:val="1"/>
              </w:rPr>
              <w:t xml:space="preserve">Intendants et intendance en Europe et dans les États de Savoie (XVIIe-XIXe siècles)</w:t>
            </w:r>
            <w:r>
              <w:rPr/>
              <w:t xml:space="preserve">, Serre Editeur, pp.77-92, 2016, PRIDAES, 978-2864106210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 la contrefaçon dans l’édition juridique française sous Louis XVI : explications et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Jean-Luc Piotraut; Sébastien Evrard. </w:t>
            </w:r>
            <w:r>
              <w:rPr>
                <w:i w:val="1"/>
                <w:iCs w:val="1"/>
              </w:rPr>
              <w:t xml:space="preserve">Le droit et l'édition. Regards français et étrangers sur les mutations engagées</w:t>
            </w:r>
            <w:r>
              <w:rPr/>
              <w:t xml:space="preserve">, L'Harmattan, pp.13-24, 2016, Socio-économie de la chaîne du livre, 978-2-343-08341-4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aux sorcières ou révocations justifiées ? Autour du sénatus-consulte de 1807 et de l’épuration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Sébastien Evrard. </w:t>
            </w:r>
            <w:r>
              <w:rPr>
                <w:i w:val="1"/>
                <w:iCs w:val="1"/>
              </w:rPr>
              <w:t xml:space="preserve">Réformer l'administration et réformer l'Etat : jalons historiques et juridiques</w:t>
            </w:r>
            <w:r>
              <w:rPr/>
              <w:t xml:space="preserve">, L'Harmattan, pp.97-118, 2015, Questions contemporaines, 978-2-343-05789-7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doyen Jean Portemer et la réforme du doctorat en droit (1958-1960)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Pierre Bodineau. </w:t>
            </w:r>
            <w:r>
              <w:rPr>
                <w:i w:val="1"/>
                <w:iCs w:val="1"/>
              </w:rPr>
              <w:t xml:space="preserve">Les professeurs de droit dans la France moderne et contemporaine: Enseignements, recherches, engagements</w:t>
            </w:r>
            <w:r>
              <w:rPr/>
              <w:t xml:space="preserve">, pp.145-157, 2014, Institutions, 978-2-36441-135-7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et le juge. Le rapt de séduction en Franche-Comté au milieu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Nicole Dockes</w:t>
            </w:r>
            <w:r>
              <w:rPr/>
              <w:t xml:space="preserve">, La Mémoire du droit, p. 249-276,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Légiste, la Loi et le mauvais usage : l’autorisation des transactions passées par les communautés d’habitants (1758-1770). Aux origines de l’art. 2045 al. 3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normativité, Études d’histoire du droit rassemblées en l’honneur d’Albert Rigaudière</w:t>
            </w:r>
            <w:r>
              <w:rPr/>
              <w:t xml:space="preserve">, Economica, p. 319-341,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hal-05522561v1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693v1" TargetMode="External"/><Relationship Id="rId8" Type="http://schemas.openxmlformats.org/officeDocument/2006/relationships/hyperlink" Target="https://hal.science/search/index/?q=*&amp;authFullName_s=S&#233;bastien Evrard" TargetMode="External"/><Relationship Id="rId9" Type="http://schemas.openxmlformats.org/officeDocument/2006/relationships/hyperlink" Target="https://hal.science/hal-05516689v1" TargetMode="External"/><Relationship Id="rId10" Type="http://schemas.openxmlformats.org/officeDocument/2006/relationships/hyperlink" Target="https://hal.science/hal-05516665v1" TargetMode="External"/><Relationship Id="rId11" Type="http://schemas.openxmlformats.org/officeDocument/2006/relationships/hyperlink" Target="https://hal.science/hal-05516673v1" TargetMode="External"/><Relationship Id="rId12" Type="http://schemas.openxmlformats.org/officeDocument/2006/relationships/hyperlink" Target="https://hal.science/hal-05516682v1" TargetMode="External"/><Relationship Id="rId13" Type="http://schemas.openxmlformats.org/officeDocument/2006/relationships/hyperlink" Target="https://hal.univ-lorraine.fr/hal-05511442v1" TargetMode="External"/><Relationship Id="rId14" Type="http://schemas.openxmlformats.org/officeDocument/2006/relationships/hyperlink" Target="https://hal.univ-lorraine.fr/hal-03257368v1" TargetMode="External"/><Relationship Id="rId15" Type="http://schemas.openxmlformats.org/officeDocument/2006/relationships/hyperlink" Target="https://hal.science/hal-05516612v1" TargetMode="External"/><Relationship Id="rId16" Type="http://schemas.openxmlformats.org/officeDocument/2006/relationships/hyperlink" Target="https://hal.univ-lorraine.fr/hal-03257365v1" TargetMode="External"/><Relationship Id="rId17" Type="http://schemas.openxmlformats.org/officeDocument/2006/relationships/hyperlink" Target="https://hal.univ-lorraine.fr/hal-05511444v1" TargetMode="External"/><Relationship Id="rId18" Type="http://schemas.openxmlformats.org/officeDocument/2006/relationships/hyperlink" Target="https://hal.univ-lorraine.fr/hal-03257366v1" TargetMode="External"/><Relationship Id="rId19" Type="http://schemas.openxmlformats.org/officeDocument/2006/relationships/hyperlink" Target="https://hal.univ-lorraine.fr/hal-01906312v1" TargetMode="External"/><Relationship Id="rId20" Type="http://schemas.openxmlformats.org/officeDocument/2006/relationships/hyperlink" Target="https://hal.science/search/index/?q=*&amp;authFullName_s=Auguste Evrard" TargetMode="External"/><Relationship Id="rId21" Type="http://schemas.openxmlformats.org/officeDocument/2006/relationships/hyperlink" Target="https://hal.univ-lorraine.fr/hal-01896642v1" TargetMode="External"/><Relationship Id="rId22" Type="http://schemas.openxmlformats.org/officeDocument/2006/relationships/hyperlink" Target="https://hal.univ-lorraine.fr/hal-01897815v1" TargetMode="External"/><Relationship Id="rId23" Type="http://schemas.openxmlformats.org/officeDocument/2006/relationships/hyperlink" Target="https://hal.univ-lorraine.fr/hal-01896621v1" TargetMode="External"/><Relationship Id="rId24" Type="http://schemas.openxmlformats.org/officeDocument/2006/relationships/hyperlink" Target="https://hal.univ-lorraine.fr/hal-01896614v1" TargetMode="External"/><Relationship Id="rId25" Type="http://schemas.openxmlformats.org/officeDocument/2006/relationships/hyperlink" Target="https://hal.univ-lorraine.fr/hal-05511446v1" TargetMode="External"/><Relationship Id="rId26" Type="http://schemas.openxmlformats.org/officeDocument/2006/relationships/hyperlink" Target="https://hal.science/hal-05516600v1" TargetMode="External"/><Relationship Id="rId27" Type="http://schemas.openxmlformats.org/officeDocument/2006/relationships/hyperlink" Target="https://hal.science/hal-05522376v1" TargetMode="External"/><Relationship Id="rId28" Type="http://schemas.openxmlformats.org/officeDocument/2006/relationships/hyperlink" Target="https://hal.science/hal-05516863v1" TargetMode="External"/><Relationship Id="rId29" Type="http://schemas.openxmlformats.org/officeDocument/2006/relationships/hyperlink" Target="https://hal.science/hal-05516892v1" TargetMode="External"/><Relationship Id="rId30" Type="http://schemas.openxmlformats.org/officeDocument/2006/relationships/hyperlink" Target="https://hal.science/hal-05516882v1" TargetMode="External"/><Relationship Id="rId31" Type="http://schemas.openxmlformats.org/officeDocument/2006/relationships/hyperlink" Target="https://hal.univ-lorraine.fr/hal-01929959v1" TargetMode="External"/><Relationship Id="rId32" Type="http://schemas.openxmlformats.org/officeDocument/2006/relationships/hyperlink" Target="https://hal.science/hal-05516850v1" TargetMode="External"/><Relationship Id="rId33" Type="http://schemas.openxmlformats.org/officeDocument/2006/relationships/hyperlink" Target="https://hal.univ-lorraine.fr/hal-01929814v1" TargetMode="External"/><Relationship Id="rId34" Type="http://schemas.openxmlformats.org/officeDocument/2006/relationships/hyperlink" Target="https://hal.univ-lorraine.fr/hal-01927998v1" TargetMode="External"/><Relationship Id="rId35" Type="http://schemas.openxmlformats.org/officeDocument/2006/relationships/hyperlink" Target="https://hal.univ-lorraine.fr/hal-01927993v1" TargetMode="External"/><Relationship Id="rId36" Type="http://schemas.openxmlformats.org/officeDocument/2006/relationships/hyperlink" Target="https://hal.univ-lorraine.fr/hal-01928008v1" TargetMode="External"/><Relationship Id="rId37" Type="http://schemas.openxmlformats.org/officeDocument/2006/relationships/hyperlink" Target="https://hal.science/hal-05516887v1" TargetMode="External"/><Relationship Id="rId38" Type="http://schemas.openxmlformats.org/officeDocument/2006/relationships/hyperlink" Target="https://hal.univ-lorraine.fr/hal-01919758v1" TargetMode="External"/><Relationship Id="rId39" Type="http://schemas.openxmlformats.org/officeDocument/2006/relationships/hyperlink" Target="https://hal.univ-lorraine.fr/hal-01919739v1" TargetMode="External"/><Relationship Id="rId40" Type="http://schemas.openxmlformats.org/officeDocument/2006/relationships/hyperlink" Target="https://hal.univ-lorraine.fr/hal-01919751v1" TargetMode="External"/><Relationship Id="rId41" Type="http://schemas.openxmlformats.org/officeDocument/2006/relationships/hyperlink" Target="https://hal.science/hal-05516895v1" TargetMode="External"/><Relationship Id="rId42" Type="http://schemas.openxmlformats.org/officeDocument/2006/relationships/hyperlink" Target="https://hal.science/hal-05516901v1" TargetMode="External"/><Relationship Id="rId43" Type="http://schemas.openxmlformats.org/officeDocument/2006/relationships/hyperlink" Target="https://hal.science/hal-05522491v1" TargetMode="External"/><Relationship Id="rId44" Type="http://schemas.openxmlformats.org/officeDocument/2006/relationships/hyperlink" Target="https://hal.science/hal-05522384v1" TargetMode="External"/><Relationship Id="rId45" Type="http://schemas.openxmlformats.org/officeDocument/2006/relationships/hyperlink" Target="https://hal.science/hal-05522567v1" TargetMode="External"/><Relationship Id="rId46" Type="http://schemas.openxmlformats.org/officeDocument/2006/relationships/hyperlink" Target="https://hal.science/hal-05522551v1" TargetMode="External"/><Relationship Id="rId47" Type="http://schemas.openxmlformats.org/officeDocument/2006/relationships/hyperlink" Target="https://hal.science/hal-05522555v1" TargetMode="External"/><Relationship Id="rId48" Type="http://schemas.openxmlformats.org/officeDocument/2006/relationships/hyperlink" Target="https://hal.science/hal-05522482v1" TargetMode="External"/><Relationship Id="rId49" Type="http://schemas.openxmlformats.org/officeDocument/2006/relationships/hyperlink" Target="https://hal.science/hal-05522557v1" TargetMode="External"/><Relationship Id="rId50" Type="http://schemas.openxmlformats.org/officeDocument/2006/relationships/hyperlink" Target="https://hal.science/hal-05522380v1" TargetMode="External"/><Relationship Id="rId51" Type="http://schemas.openxmlformats.org/officeDocument/2006/relationships/hyperlink" Target="https://hal.science/hal-05522508v1" TargetMode="External"/><Relationship Id="rId52" Type="http://schemas.openxmlformats.org/officeDocument/2006/relationships/hyperlink" Target="https://hal.science/hal-05522497v1" TargetMode="External"/><Relationship Id="rId53" Type="http://schemas.openxmlformats.org/officeDocument/2006/relationships/hyperlink" Target="https://hal.science/hal-05522500v1" TargetMode="External"/><Relationship Id="rId54" Type="http://schemas.openxmlformats.org/officeDocument/2006/relationships/hyperlink" Target="https://hal.science/hal-05522504v1" TargetMode="External"/><Relationship Id="rId55" Type="http://schemas.openxmlformats.org/officeDocument/2006/relationships/hyperlink" Target="https://hal.science/hal-05522494v1" TargetMode="External"/><Relationship Id="rId56" Type="http://schemas.openxmlformats.org/officeDocument/2006/relationships/hyperlink" Target="https://hal.science/hal-05516659v1" TargetMode="External"/><Relationship Id="rId57" Type="http://schemas.openxmlformats.org/officeDocument/2006/relationships/hyperlink" Target="https://hal.science/hal-05522488v1" TargetMode="External"/><Relationship Id="rId58" Type="http://schemas.openxmlformats.org/officeDocument/2006/relationships/hyperlink" Target="https://hal.science/hal-05522487v1" TargetMode="External"/><Relationship Id="rId59" Type="http://schemas.openxmlformats.org/officeDocument/2006/relationships/hyperlink" Target="https://hal.science/hal-05516642v1" TargetMode="External"/><Relationship Id="rId60" Type="http://schemas.openxmlformats.org/officeDocument/2006/relationships/hyperlink" Target="https://hal.univ-lorraine.fr/hal-02383957v1" TargetMode="External"/><Relationship Id="rId61" Type="http://schemas.openxmlformats.org/officeDocument/2006/relationships/hyperlink" Target="https://hal.science/search/index/?q=*&amp;authFullName_s=Jean-Luc Piotraut" TargetMode="External"/><Relationship Id="rId62" Type="http://schemas.openxmlformats.org/officeDocument/2006/relationships/hyperlink" Target="https://hal.science/search/index/?q=*&amp;authFullName_s=Patrick Tafforeau" TargetMode="External"/><Relationship Id="rId63" Type="http://schemas.openxmlformats.org/officeDocument/2006/relationships/hyperlink" Target="https://hal.univ-lorraine.fr/hal-01906423v1" TargetMode="External"/><Relationship Id="rId64" Type="http://schemas.openxmlformats.org/officeDocument/2006/relationships/hyperlink" Target="https://hal.univ-lorraine.fr/hal-01904560v1" TargetMode="External"/><Relationship Id="rId65" Type="http://schemas.openxmlformats.org/officeDocument/2006/relationships/hyperlink" Target="https://hal.science/hal-05522565v1" TargetMode="External"/><Relationship Id="rId66" Type="http://schemas.openxmlformats.org/officeDocument/2006/relationships/hyperlink" Target="https://hal.univ-lorraine.fr/hal-05500788v1" TargetMode="External"/><Relationship Id="rId67" Type="http://schemas.openxmlformats.org/officeDocument/2006/relationships/hyperlink" Target="https://hal.univ-lorraine.fr/hal-03257911v1" TargetMode="External"/><Relationship Id="rId68" Type="http://schemas.openxmlformats.org/officeDocument/2006/relationships/hyperlink" Target="https://hal.science/hal-05522381v1" TargetMode="External"/><Relationship Id="rId69" Type="http://schemas.openxmlformats.org/officeDocument/2006/relationships/hyperlink" Target="https://hal.univ-lorraine.fr/hal-03259714v1" TargetMode="External"/><Relationship Id="rId70" Type="http://schemas.openxmlformats.org/officeDocument/2006/relationships/hyperlink" Target="https://hal.univ-lorraine.fr/hal-01907730v1" TargetMode="External"/><Relationship Id="rId71" Type="http://schemas.openxmlformats.org/officeDocument/2006/relationships/hyperlink" Target="https://hal.univ-lorraine.fr/hal-01907716v1" TargetMode="External"/><Relationship Id="rId72" Type="http://schemas.openxmlformats.org/officeDocument/2006/relationships/hyperlink" Target="https://hal.univ-lorraine.fr/hal-01904601v1" TargetMode="External"/><Relationship Id="rId73" Type="http://schemas.openxmlformats.org/officeDocument/2006/relationships/hyperlink" Target="https://hal.univ-lorraine.fr/hal-01896609v1" TargetMode="External"/><Relationship Id="rId74" Type="http://schemas.openxmlformats.org/officeDocument/2006/relationships/hyperlink" Target="https://hal.science/hal-05522562v1" TargetMode="External"/><Relationship Id="rId75" Type="http://schemas.openxmlformats.org/officeDocument/2006/relationships/hyperlink" Target="https://hal.science/hal-0552256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Evrard</dc:title>
  <dc:description>CV</dc:description>
  <dc:subject/>
  <cp:keywords/>
  <cp:category/>
  <cp:lastModifiedBy/>
  <dcterms:created xsi:type="dcterms:W3CDTF">2026-05-14T05:16:48+02:00</dcterms:created>
  <dcterms:modified xsi:type="dcterms:W3CDTF">2026-05-14T05:16:48+02:00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