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Lefebvre </w:t>
      </w:r>
      <w:r>
        <w:rPr>
          <w:color w:val="641e6e"/>
        </w:rPr>
        <w:t xml:space="preserve">Maitre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sebastien-lefebvre</w:t>
        </w:r>
      </w:hyperlink>
    </w:p>
    <w:p>
      <w:pPr>
        <w:numPr>
          <w:ilvl w:val="0"/>
          <w:numId w:val="1"/>
        </w:numPr>
      </w:pPr>
      <w:r>
        <w:rPr/>
        <w:t xml:space="preserve"> ORCID : </w:t>
      </w:r>
      <w:hyperlink r:id="rId8" w:history="1">
        <w:r>
          <w:rPr>
            <w:color w:val="#410a8c"/>
            <w:u w:val="single"/>
          </w:rPr>
          <w:t xml:space="preserve">0000-0003-0722-1853</w:t>
        </w:r>
      </w:hyperlink>
    </w:p>
    <w:p>
      <w:pPr>
        <w:numPr>
          <w:ilvl w:val="0"/>
          <w:numId w:val="1"/>
        </w:numPr>
      </w:pPr>
      <w:r>
        <w:rPr/>
        <w:t xml:space="preserve"> IdRef : </w:t>
      </w:r>
      <w:hyperlink r:id="rId9" w:history="1">
        <w:r>
          <w:rPr>
            <w:color w:val="#410a8c"/>
            <w:u w:val="single"/>
          </w:rPr>
          <w:t xml:space="preserve">190392266</w:t>
        </w:r>
      </w:hyperlink>
    </w:p>
    <w:p>
      <w:pPr>
        <w:spacing w:before="600"/>
      </w:pPr>
    </w:p>
    <w:p>
      <w:pPr>
        <w:pStyle w:val="Heading2"/>
      </w:pPr>
      <w:r>
        <w:rPr>
          <w:color w:val="1e198e"/>
          <w:b w:val="1"/>
          <w:bCs w:val="1"/>
        </w:rPr>
        <w:t xml:space="preserve">Présentation</w:t>
      </w:r>
    </w:p>
    <w:p>
      <w:pPr>
        <w:spacing w:after="100"/>
      </w:pPr>
    </w:p>
    <w:p>
      <w:pPr/>
      <w:r>
        <w:rPr/>
        <w:t xml:space="preserve">La nutrition est un enjeu physiologique et de l’accompagnement des animaux atteints d’affections chroniques. En qualité d’enseignant chercheur de nutrition clinique à VetAgro Sup (école vétérinaire de Lyon), je forme les futurs vétérinaires à mieux conseiller les propriétaires d’animaux concernant la nutrition. Dans ce but, j’ai développé des modules d’enseignement en nutrition clinique du chien et du chat ainsi qu’une méthode de choix rationnel des aliments par diagrammes.</w:t>
      </w:r>
    </w:p>
    <w:p>
      <w:pPr/>
      <w:r>
        <w:rPr/>
        <w:t xml:space="preserve">Enfin, en appuis de la profession vétérinaire, j’ai créé un logiciel d’analyse et de calcul de ration leur permettant d’analyser n’importe quel régime à destination du chien au du chat (du régime BARF au régime industriel, en passant par les rations ménagères).</w:t>
      </w:r>
    </w:p>
    <w:p>
      <w:pPr/>
      <w:r>
        <w:rPr/>
        <w:t xml:space="preserve">Je participe aussi à la vulgarisation des sciences par la création de vidéos :</w:t>
      </w:r>
      <w:hyperlink r:id="rId10" w:history="1">
        <w:r>
          <w:rPr>
            <w:color w:val="#410a8c"/>
            <w:u w:val="single"/>
          </w:rPr>
          <w:t xml:space="preserve">https://youtu.be/YRoQknNosx4</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Prise en compte des attentes sociétales et professionnelles dans l'innovation et le développement de solution pour la recherche sur les rodenticides et l'enseignement de la nutrition clinique vétérinaire</w:t>
              </w:r>
            </w:hyperlink>
          </w:p>
          <w:p>
            <w:pPr/>
            <w:hyperlink r:id="rId12" w:history="1">
              <w:r>
                <w:rPr>
                  <w:color w:val="#410a8c"/>
                  <w:u w:val="single"/>
                </w:rPr>
                <w:t xml:space="preserve">Sébastien Lefebvre</w:t>
              </w:r>
            </w:hyperlink>
          </w:p>
          <w:p>
            <w:pPr/>
            <w:r>
              <w:rPr/>
              <w:t xml:space="preserve">Alimentation et Nutrition. Université Claude Bernard Lyon 1, 2024</w:t>
            </w:r>
          </w:p>
          <w:p>
            <w:pPr/>
            <w:r>
              <w:rPr/>
              <w:t xml:space="preserve">HDR</w:t>
            </w:r>
          </w:p>
          <w:p>
            <w:pPr/>
            <w:hyperlink r:id="rId11" w:history="1">
              <w:r>
                <w:rPr>
                  <w:color w:val="#410a8c"/>
                  <w:u w:val="single"/>
                </w:rPr>
                <w:t xml:space="preserve">tel-04495262v1</w:t>
              </w:r>
            </w:hyperlink>
          </w:p>
        </w:tc>
      </w:tr>
    </w:tbl>
    <w:p>
      <w:pPr>
        <w:spacing w:before="200"/>
      </w:pPr>
    </w:p>
    <w:p>
      <w:pPr>
        <w:pStyle w:val="Heading2"/>
      </w:pPr>
      <w:r>
        <w:rPr>
          <w:color w:val="1e198e"/>
          <w:b w:val="1"/>
          <w:bCs w:val="1"/>
        </w:rPr>
        <w:t xml:space="preserve">Cours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Nutrition vétérinaire du chien et du chat: Les rations non-conventionnelles</w:t>
              </w:r>
            </w:hyperlink>
          </w:p>
          <w:p>
            <w:pPr/>
            <w:hyperlink r:id="rId12" w:history="1">
              <w:r>
                <w:rPr>
                  <w:color w:val="#410a8c"/>
                  <w:u w:val="single"/>
                </w:rPr>
                <w:t xml:space="preserve">Sébastien Lefebvre</w:t>
              </w:r>
            </w:hyperlink>
          </w:p>
          <w:p>
            <w:pPr/>
            <w:r>
              <w:rPr/>
              <w:t xml:space="preserve">Doctorat. France. 2020</w:t>
            </w:r>
          </w:p>
          <w:p>
            <w:pPr/>
            <w:r>
              <w:rPr/>
              <w:t xml:space="preserve">Cours</w:t>
            </w:r>
          </w:p>
          <w:p>
            <w:pPr/>
            <w:hyperlink r:id="rId13" w:history="1">
              <w:r>
                <w:rPr>
                  <w:color w:val="#410a8c"/>
                  <w:u w:val="single"/>
                </w:rPr>
                <w:t xml:space="preserve">hal-02463213v1</w:t>
              </w:r>
            </w:hyperlink>
          </w:p>
        </w:tc>
      </w:tr>
      <w:tr>
        <w:trPr/>
        <w:tc>
          <w:tcPr>
            <w:noWrap/>
          </w:tcPr>
          <w:p>
            <w:pPr>
              <w:spacing w:after="200"/>
            </w:pPr>
            <w:hyperlink r:id="rId14" w:history="1">
              <w:r>
                <w:rPr>
                  <w:color w:val="1e198e"/>
                  <w:b w:val="1"/>
                  <w:bCs w:val="1"/>
                  <w:u w:val="single"/>
                </w:rPr>
                <w:t xml:space="preserve">Bases de la nutrition du chien et du chat</w:t>
              </w:r>
            </w:hyperlink>
          </w:p>
          <w:p>
            <w:pPr/>
            <w:hyperlink r:id="rId12" w:history="1">
              <w:r>
                <w:rPr>
                  <w:color w:val="#410a8c"/>
                  <w:u w:val="single"/>
                </w:rPr>
                <w:t xml:space="preserve">Sébastien Lefebvre</w:t>
              </w:r>
            </w:hyperlink>
          </w:p>
          <w:p>
            <w:pPr/>
            <w:r>
              <w:rPr/>
              <w:t xml:space="preserve">Doctorat. France. 2020</w:t>
            </w:r>
          </w:p>
          <w:p>
            <w:pPr/>
            <w:r>
              <w:rPr/>
              <w:t xml:space="preserve">Cours</w:t>
            </w:r>
          </w:p>
          <w:p>
            <w:pPr/>
            <w:hyperlink r:id="rId14" w:history="1">
              <w:r>
                <w:rPr>
                  <w:color w:val="#410a8c"/>
                  <w:u w:val="single"/>
                </w:rPr>
                <w:t xml:space="preserve">hal-02863426v1</w:t>
              </w:r>
            </w:hyperlink>
          </w:p>
        </w:tc>
      </w:tr>
      <w:tr>
        <w:trPr/>
        <w:tc>
          <w:tcPr>
            <w:noWrap/>
          </w:tcPr>
          <w:p>
            <w:pPr>
              <w:spacing w:after="200"/>
            </w:pPr>
            <w:hyperlink r:id="rId15" w:history="1">
              <w:r>
                <w:rPr>
                  <w:color w:val="1e198e"/>
                  <w:b w:val="1"/>
                  <w:bCs w:val="1"/>
                  <w:u w:val="single"/>
                </w:rPr>
                <w:t xml:space="preserve">Nutrition vétérinaire du chien et du chat : Cardiologie</w:t>
              </w:r>
            </w:hyperlink>
          </w:p>
          <w:p>
            <w:pPr/>
            <w:hyperlink r:id="rId12" w:history="1">
              <w:r>
                <w:rPr>
                  <w:color w:val="#410a8c"/>
                  <w:u w:val="single"/>
                </w:rPr>
                <w:t xml:space="preserve">Sébastien Lefebvre</w:t>
              </w:r>
            </w:hyperlink>
          </w:p>
          <w:p>
            <w:pPr/>
            <w:r>
              <w:rPr/>
              <w:t xml:space="preserve">École thématique. France. 2020</w:t>
            </w:r>
          </w:p>
          <w:p>
            <w:pPr/>
            <w:r>
              <w:rPr/>
              <w:t xml:space="preserve">Cours</w:t>
            </w:r>
          </w:p>
          <w:p>
            <w:pPr/>
            <w:hyperlink r:id="rId15" w:history="1">
              <w:r>
                <w:rPr>
                  <w:color w:val="#410a8c"/>
                  <w:u w:val="single"/>
                </w:rPr>
                <w:t xml:space="preserve">hal-02462255v1</w:t>
              </w:r>
            </w:hyperlink>
          </w:p>
        </w:tc>
      </w:tr>
      <w:tr>
        <w:trPr/>
        <w:tc>
          <w:tcPr>
            <w:noWrap/>
          </w:tcPr>
          <w:p>
            <w:pPr>
              <w:spacing w:after="200"/>
            </w:pPr>
            <w:hyperlink r:id="rId16" w:history="1">
              <w:r>
                <w:rPr>
                  <w:color w:val="1e198e"/>
                  <w:b w:val="1"/>
                  <w:bCs w:val="1"/>
                  <w:u w:val="single"/>
                </w:rPr>
                <w:t xml:space="preserve">Nutrition vétérinaire du chien et du chat : Surpoids, obésité et arthrose</w:t>
              </w:r>
            </w:hyperlink>
          </w:p>
          <w:p>
            <w:pPr/>
            <w:hyperlink r:id="rId12" w:history="1">
              <w:r>
                <w:rPr>
                  <w:color w:val="#410a8c"/>
                  <w:u w:val="single"/>
                </w:rPr>
                <w:t xml:space="preserve">Sébastien Lefebvre</w:t>
              </w:r>
            </w:hyperlink>
          </w:p>
          <w:p>
            <w:pPr/>
            <w:r>
              <w:rPr/>
              <w:t xml:space="preserve">École thématique. France. 2020</w:t>
            </w:r>
          </w:p>
          <w:p>
            <w:pPr/>
            <w:r>
              <w:rPr/>
              <w:t xml:space="preserve">Cours</w:t>
            </w:r>
          </w:p>
          <w:p>
            <w:pPr/>
            <w:hyperlink r:id="rId16" w:history="1">
              <w:r>
                <w:rPr>
                  <w:color w:val="#410a8c"/>
                  <w:u w:val="single"/>
                </w:rPr>
                <w:t xml:space="preserve">hal-02454404v1</w:t>
              </w:r>
            </w:hyperlink>
          </w:p>
        </w:tc>
      </w:tr>
      <w:tr>
        <w:trPr/>
        <w:tc>
          <w:tcPr>
            <w:noWrap/>
          </w:tcPr>
          <w:p>
            <w:pPr>
              <w:spacing w:after="200"/>
            </w:pPr>
            <w:hyperlink r:id="rId17" w:history="1">
              <w:r>
                <w:rPr>
                  <w:color w:val="1e198e"/>
                  <w:b w:val="1"/>
                  <w:bCs w:val="1"/>
                  <w:u w:val="single"/>
                </w:rPr>
                <w:t xml:space="preserve">Bromatologie, apports des aliments utilisés en alimentation du chien et du chat</w:t>
              </w:r>
            </w:hyperlink>
          </w:p>
          <w:p>
            <w:pPr/>
            <w:hyperlink r:id="rId12" w:history="1">
              <w:r>
                <w:rPr>
                  <w:color w:val="#410a8c"/>
                  <w:u w:val="single"/>
                </w:rPr>
                <w:t xml:space="preserve">Sébastien Lefebvre</w:t>
              </w:r>
            </w:hyperlink>
          </w:p>
          <w:p>
            <w:pPr/>
            <w:r>
              <w:rPr/>
              <w:t xml:space="preserve">École thématique. France. 2019</w:t>
            </w:r>
          </w:p>
          <w:p>
            <w:pPr/>
            <w:r>
              <w:rPr/>
              <w:t xml:space="preserve">Cours</w:t>
            </w:r>
          </w:p>
          <w:p>
            <w:pPr/>
            <w:hyperlink r:id="rId17" w:history="1">
              <w:r>
                <w:rPr>
                  <w:color w:val="#410a8c"/>
                  <w:u w:val="single"/>
                </w:rPr>
                <w:t xml:space="preserve">cel-02144445v1</w:t>
              </w:r>
            </w:hyperlink>
          </w:p>
        </w:tc>
      </w:tr>
      <w:tr>
        <w:trPr/>
        <w:tc>
          <w:tcPr>
            <w:noWrap/>
          </w:tcPr>
          <w:p>
            <w:pPr>
              <w:spacing w:after="200"/>
            </w:pPr>
            <w:hyperlink r:id="rId18" w:history="1">
              <w:r>
                <w:rPr>
                  <w:color w:val="1e198e"/>
                  <w:b w:val="1"/>
                  <w:bCs w:val="1"/>
                  <w:u w:val="single"/>
                </w:rPr>
                <w:t xml:space="preserve">Bromatologie des aliments industriels à destination du chien et du chat</w:t>
              </w:r>
            </w:hyperlink>
          </w:p>
          <w:p>
            <w:pPr/>
            <w:hyperlink r:id="rId12" w:history="1">
              <w:r>
                <w:rPr>
                  <w:color w:val="#410a8c"/>
                  <w:u w:val="single"/>
                </w:rPr>
                <w:t xml:space="preserve">Sébastien Lefebvre</w:t>
              </w:r>
            </w:hyperlink>
          </w:p>
          <w:p>
            <w:pPr/>
            <w:r>
              <w:rPr/>
              <w:t xml:space="preserve">École thématique. France. 2019</w:t>
            </w:r>
          </w:p>
          <w:p>
            <w:pPr/>
            <w:r>
              <w:rPr/>
              <w:t xml:space="preserve">Cours</w:t>
            </w:r>
          </w:p>
          <w:p>
            <w:pPr/>
            <w:hyperlink r:id="rId18" w:history="1">
              <w:r>
                <w:rPr>
                  <w:color w:val="#410a8c"/>
                  <w:u w:val="single"/>
                </w:rPr>
                <w:t xml:space="preserve">cel-02144443v2</w:t>
              </w:r>
            </w:hyperlink>
          </w:p>
        </w:tc>
      </w:tr>
      <w:tr>
        <w:trPr/>
        <w:tc>
          <w:tcPr>
            <w:noWrap/>
          </w:tcPr>
          <w:p>
            <w:pPr>
              <w:spacing w:after="200"/>
            </w:pPr>
            <w:hyperlink r:id="rId19" w:history="1">
              <w:r>
                <w:rPr>
                  <w:color w:val="1e198e"/>
                  <w:b w:val="1"/>
                  <w:bCs w:val="1"/>
                  <w:u w:val="single"/>
                </w:rPr>
                <w:t xml:space="preserve">Les lipides en alimentation animale</w:t>
              </w:r>
            </w:hyperlink>
          </w:p>
          <w:p>
            <w:pPr/>
            <w:hyperlink r:id="rId12" w:history="1">
              <w:r>
                <w:rPr>
                  <w:color w:val="#410a8c"/>
                  <w:u w:val="single"/>
                </w:rPr>
                <w:t xml:space="preserve">Sébastien Lefebvre</w:t>
              </w:r>
            </w:hyperlink>
          </w:p>
          <w:p>
            <w:pPr/>
            <w:r>
              <w:rPr/>
              <w:t xml:space="preserve">École thématique. Les lipides en alimentation animale, France. 2017, pp.20</w:t>
            </w:r>
          </w:p>
          <w:p>
            <w:pPr/>
            <w:r>
              <w:rPr/>
              <w:t xml:space="preserve">Cours</w:t>
            </w:r>
          </w:p>
          <w:p>
            <w:pPr/>
            <w:hyperlink r:id="rId19" w:history="1">
              <w:r>
                <w:rPr>
                  <w:color w:val="#410a8c"/>
                  <w:u w:val="single"/>
                </w:rPr>
                <w:t xml:space="preserve">cel-01570928v1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Dynamics of Leptospirosis Transmission Within Urban Norway Rat ( Rattus norvegicus ) Populations in Densely Populated French Areas: Implications for Public Health</w:t>
              </w:r>
            </w:hyperlink>
          </w:p>
          <w:p>
            <w:pPr/>
            <w:hyperlink r:id="rId21" w:history="1">
              <w:r>
                <w:rPr>
                  <w:color w:val="#410a8c"/>
                  <w:u w:val="single"/>
                </w:rPr>
                <w:t xml:space="preserve">Sionfoungo Soro</w:t>
              </w:r>
            </w:hyperlink>
            <w:r>
              <w:rPr/>
              <w:t xml:space="preserve">,</w:t>
            </w:r>
            <w:hyperlink r:id="rId22" w:history="1">
              <w:r>
                <w:rPr>
                  <w:color w:val="#410a8c"/>
                  <w:u w:val="single"/>
                </w:rPr>
                <w:t xml:space="preserve">Karine Groud</w:t>
              </w:r>
            </w:hyperlink>
            <w:r>
              <w:rPr/>
              <w:t xml:space="preserve">,</w:t>
            </w:r>
            <w:hyperlink r:id="rId23" w:history="1">
              <w:r>
                <w:rPr>
                  <w:color w:val="#410a8c"/>
                  <w:u w:val="single"/>
                </w:rPr>
                <w:t xml:space="preserve">Ambre Fafournoux</w:t>
              </w:r>
            </w:hyperlink>
            <w:r>
              <w:rPr/>
              <w:t xml:space="preserve">,</w:t>
            </w:r>
            <w:hyperlink r:id="rId24" w:history="1">
              <w:r>
                <w:rPr>
                  <w:color w:val="#410a8c"/>
                  <w:u w:val="single"/>
                </w:rPr>
                <w:t xml:space="preserve">Elodie Monchatre-Leroy</w:t>
              </w:r>
            </w:hyperlink>
            <w:r>
              <w:rPr/>
              <w:t xml:space="preserve">,</w:t>
            </w:r>
            <w:hyperlink r:id="rId25" w:history="1">
              <w:r>
                <w:rPr>
                  <w:color w:val="#410a8c"/>
                  <w:u w:val="single"/>
                </w:rPr>
                <w:t xml:space="preserve">Angeli Kodjo</w:t>
              </w:r>
            </w:hyperlink>
            <w:r>
              <w:rPr/>
              <w:t xml:space="preserve">et al.</w:t>
            </w:r>
          </w:p>
          <w:p>
            <w:pPr/>
            <w:r>
              <w:rPr>
                <w:i w:val="1"/>
                <w:iCs w:val="1"/>
              </w:rPr>
              <w:t xml:space="preserve">Transboundary and emerging diseases</w:t>
            </w:r>
            <w:r>
              <w:rPr/>
              <w:t xml:space="preserve">, 2025, 2025 (1), pp.3451406. </w:t>
            </w:r>
            <w:hyperlink r:id="rId26" w:history="1">
              <w:r>
                <w:rPr>
                  <w:color w:val="#410a8c"/>
                  <w:u w:val="single"/>
                </w:rPr>
                <w:t xml:space="preserve">⟨10.1155/tbed/3451406⟩</w:t>
              </w:r>
            </w:hyperlink>
          </w:p>
          <w:p>
            <w:pPr/>
            <w:r>
              <w:rPr/>
              <w:t xml:space="preserve">Article dans une revue</w:t>
            </w:r>
          </w:p>
          <w:p>
            <w:pPr/>
            <w:hyperlink r:id="rId20" w:history="1">
              <w:r>
                <w:rPr>
                  <w:color w:val="#410a8c"/>
                  <w:u w:val="single"/>
                </w:rPr>
                <w:t xml:space="preserve">hal-04972506v1</w:t>
              </w:r>
            </w:hyperlink>
          </w:p>
        </w:tc>
      </w:tr>
      <w:tr>
        <w:trPr/>
        <w:tc>
          <w:tcPr>
            <w:noWrap/>
          </w:tcPr>
          <w:p>
            <w:pPr>
              <w:spacing w:after="200"/>
            </w:pPr>
            <w:hyperlink r:id="rId27" w:history="1">
              <w:r>
                <w:rPr>
                  <w:color w:val="1e198e"/>
                  <w:b w:val="1"/>
                  <w:bCs w:val="1"/>
                  <w:u w:val="single"/>
                </w:rPr>
                <w:t xml:space="preserve">Multi-criteria study on a change to a fruit-free diet in Cebidae and Cercopithecidae</w:t>
              </w:r>
            </w:hyperlink>
          </w:p>
          <w:p>
            <w:pPr/>
            <w:hyperlink r:id="rId28" w:history="1">
              <w:r>
                <w:rPr>
                  <w:color w:val="#410a8c"/>
                  <w:u w:val="single"/>
                </w:rPr>
                <w:t xml:space="preserve">Flore Viallard</w:t>
              </w:r>
            </w:hyperlink>
            <w:r>
              <w:rPr/>
              <w:t xml:space="preserve">,</w:t>
            </w:r>
            <w:hyperlink r:id="rId12" w:history="1">
              <w:r>
                <w:rPr>
                  <w:color w:val="#410a8c"/>
                  <w:u w:val="single"/>
                </w:rPr>
                <w:t xml:space="preserve">Sébastien Lefebvre</w:t>
              </w:r>
            </w:hyperlink>
            <w:r>
              <w:rPr/>
              <w:t xml:space="preserve">,</w:t>
            </w:r>
            <w:hyperlink r:id="rId29" w:history="1">
              <w:r>
                <w:rPr>
                  <w:color w:val="#410a8c"/>
                  <w:u w:val="single"/>
                </w:rPr>
                <w:t xml:space="preserve">Alexandre Petry</w:t>
              </w:r>
            </w:hyperlink>
            <w:r>
              <w:rPr/>
              <w:t xml:space="preserve">,</w:t>
            </w:r>
            <w:hyperlink r:id="rId30" w:history="1">
              <w:r>
                <w:rPr>
                  <w:color w:val="#410a8c"/>
                  <w:u w:val="single"/>
                </w:rPr>
                <w:t xml:space="preserve">Irène Vonfeld</w:t>
              </w:r>
            </w:hyperlink>
            <w:r>
              <w:rPr/>
              <w:t xml:space="preserve">,</w:t>
            </w:r>
            <w:hyperlink r:id="rId31" w:history="1">
              <w:r>
                <w:rPr>
                  <w:color w:val="#410a8c"/>
                  <w:u w:val="single"/>
                </w:rPr>
                <w:t xml:space="preserve">Benoît Quintard</w:t>
              </w:r>
            </w:hyperlink>
          </w:p>
          <w:p>
            <w:pPr/>
            <w:r>
              <w:rPr>
                <w:i w:val="1"/>
                <w:iCs w:val="1"/>
              </w:rPr>
              <w:t xml:space="preserve">Journal of Zoo and Aquarium Research</w:t>
            </w:r>
            <w:r>
              <w:rPr/>
              <w:t xml:space="preserve">, 2023, 11 (4), pp.376-383. </w:t>
            </w:r>
            <w:hyperlink r:id="rId32" w:history="1">
              <w:r>
                <w:rPr>
                  <w:color w:val="#410a8c"/>
                  <w:u w:val="single"/>
                </w:rPr>
                <w:t xml:space="preserve">⟨10.19227/jzar.v11i4.738⟩</w:t>
              </w:r>
            </w:hyperlink>
          </w:p>
          <w:p>
            <w:pPr/>
            <w:r>
              <w:rPr/>
              <w:t xml:space="preserve">Article dans une revue</w:t>
            </w:r>
          </w:p>
          <w:p>
            <w:pPr/>
            <w:hyperlink r:id="rId27" w:history="1">
              <w:r>
                <w:rPr>
                  <w:color w:val="#410a8c"/>
                  <w:u w:val="single"/>
                </w:rPr>
                <w:t xml:space="preserve">hal-04270399v1</w:t>
              </w:r>
            </w:hyperlink>
          </w:p>
        </w:tc>
      </w:tr>
      <w:tr>
        <w:trPr/>
        <w:tc>
          <w:tcPr>
            <w:noWrap/>
          </w:tcPr>
          <w:p>
            <w:pPr>
              <w:spacing w:after="200"/>
            </w:pPr>
            <w:hyperlink r:id="rId33" w:history="1">
              <w:r>
                <w:rPr>
                  <w:color w:val="1e198e"/>
                  <w:b w:val="1"/>
                  <w:bCs w:val="1"/>
                  <w:u w:val="single"/>
                </w:rPr>
                <w:t xml:space="preserve">Interest of the Faecal and Plasma Matrix for Monitoring the Exposure of Wildlife or Domestic Animals to Anticoagulant Rodenticides</w:t>
              </w:r>
            </w:hyperlink>
          </w:p>
          <w:p>
            <w:pPr/>
            <w:hyperlink r:id="rId34" w:history="1">
              <w:r>
                <w:rPr>
                  <w:color w:val="#410a8c"/>
                  <w:u w:val="single"/>
                </w:rPr>
                <w:t xml:space="preserve">Antoine Rached</w:t>
              </w:r>
            </w:hyperlink>
            <w:r>
              <w:rPr/>
              <w:t xml:space="preserve">,</w:t>
            </w:r>
            <w:hyperlink r:id="rId35" w:history="1">
              <w:r>
                <w:rPr>
                  <w:color w:val="#410a8c"/>
                  <w:u w:val="single"/>
                </w:rPr>
                <w:t xml:space="preserve">Tarek Mahjoub</w:t>
              </w:r>
            </w:hyperlink>
            <w:r>
              <w:rPr/>
              <w:t xml:space="preserve">,</w:t>
            </w:r>
            <w:hyperlink r:id="rId23" w:history="1">
              <w:r>
                <w:rPr>
                  <w:color w:val="#410a8c"/>
                  <w:u w:val="single"/>
                </w:rPr>
                <w:t xml:space="preserve">Ambre Fafournoux</w:t>
              </w:r>
            </w:hyperlink>
            <w:r>
              <w:rPr/>
              <w:t xml:space="preserve">,</w:t>
            </w:r>
            <w:hyperlink r:id="rId36" w:history="1">
              <w:r>
                <w:rPr>
                  <w:color w:val="#410a8c"/>
                  <w:u w:val="single"/>
                </w:rPr>
                <w:t xml:space="preserve">Brigitte Barbier</w:t>
              </w:r>
            </w:hyperlink>
            <w:r>
              <w:rPr/>
              <w:t xml:space="preserve">,</w:t>
            </w:r>
            <w:hyperlink r:id="rId37" w:history="1">
              <w:r>
                <w:rPr>
                  <w:color w:val="#410a8c"/>
                  <w:u w:val="single"/>
                </w:rPr>
                <w:t xml:space="preserve">Isabelle Fourel</w:t>
              </w:r>
            </w:hyperlink>
            <w:r>
              <w:rPr/>
              <w:t xml:space="preserve">et al.</w:t>
            </w:r>
          </w:p>
          <w:p>
            <w:pPr/>
            <w:r>
              <w:rPr>
                <w:i w:val="1"/>
                <w:iCs w:val="1"/>
              </w:rPr>
              <w:t xml:space="preserve">Environmental Toxicology and Pharmacology</w:t>
            </w:r>
            <w:r>
              <w:rPr/>
              <w:t xml:space="preserve">, 2023, 97, pp.104033. </w:t>
            </w:r>
            <w:hyperlink r:id="rId38" w:history="1">
              <w:r>
                <w:rPr>
                  <w:color w:val="#410a8c"/>
                  <w:u w:val="single"/>
                </w:rPr>
                <w:t xml:space="preserve">⟨10.1016/j.etap.2022.104033⟩</w:t>
              </w:r>
            </w:hyperlink>
          </w:p>
          <w:p>
            <w:pPr/>
            <w:r>
              <w:rPr/>
              <w:t xml:space="preserve">Article dans une revue</w:t>
            </w:r>
          </w:p>
          <w:p>
            <w:pPr/>
            <w:hyperlink r:id="rId33" w:history="1">
              <w:r>
                <w:rPr>
                  <w:color w:val="#410a8c"/>
                  <w:u w:val="single"/>
                </w:rPr>
                <w:t xml:space="preserve">hal-03888283v1</w:t>
              </w:r>
            </w:hyperlink>
          </w:p>
        </w:tc>
      </w:tr>
      <w:tr>
        <w:trPr/>
        <w:tc>
          <w:tcPr>
            <w:noWrap/>
          </w:tcPr>
          <w:p>
            <w:pPr>
              <w:spacing w:after="200"/>
            </w:pPr>
            <w:hyperlink r:id="rId39" w:history="1">
              <w:r>
                <w:rPr>
                  <w:color w:val="1e198e"/>
                  <w:b w:val="1"/>
                  <w:bCs w:val="1"/>
                  <w:u w:val="single"/>
                </w:rPr>
                <w:t xml:space="preserve">Comparative pharmacokinetics of difethialone stereoisomers in male and female rats and mice: development of an intra- and inter-species model to predict the suitable formulation mix</w:t>
              </w:r>
            </w:hyperlink>
          </w:p>
          <w:p>
            <w:pPr/>
            <w:hyperlink r:id="rId34" w:history="1">
              <w:r>
                <w:rPr>
                  <w:color w:val="#410a8c"/>
                  <w:u w:val="single"/>
                </w:rPr>
                <w:t xml:space="preserve">Antoine Rached</w:t>
              </w:r>
            </w:hyperlink>
            <w:r>
              <w:rPr/>
              <w:t xml:space="preserve">,</w:t>
            </w:r>
            <w:hyperlink r:id="rId40" w:history="1">
              <w:r>
                <w:rPr>
                  <w:color w:val="#410a8c"/>
                  <w:u w:val="single"/>
                </w:rPr>
                <w:t xml:space="preserve">Virginie Lattard</w:t>
              </w:r>
            </w:hyperlink>
            <w:r>
              <w:rPr/>
              <w:t xml:space="preserve">,</w:t>
            </w:r>
            <w:hyperlink r:id="rId23" w:history="1">
              <w:r>
                <w:rPr>
                  <w:color w:val="#410a8c"/>
                  <w:u w:val="single"/>
                </w:rPr>
                <w:t xml:space="preserve">Ambre Fafournoux</w:t>
              </w:r>
            </w:hyperlink>
            <w:r>
              <w:rPr/>
              <w:t xml:space="preserve">,</w:t>
            </w:r>
            <w:hyperlink r:id="rId41" w:history="1">
              <w:r>
                <w:rPr>
                  <w:color w:val="#410a8c"/>
                  <w:u w:val="single"/>
                </w:rPr>
                <w:t xml:space="preserve">Hervé Caruel</w:t>
              </w:r>
            </w:hyperlink>
            <w:r>
              <w:rPr/>
              <w:t xml:space="preserve">,</w:t>
            </w:r>
            <w:hyperlink r:id="rId37" w:history="1">
              <w:r>
                <w:rPr>
                  <w:color w:val="#410a8c"/>
                  <w:u w:val="single"/>
                </w:rPr>
                <w:t xml:space="preserve">Isabelle Fourel</w:t>
              </w:r>
            </w:hyperlink>
            <w:r>
              <w:rPr/>
              <w:t xml:space="preserve">et al.</w:t>
            </w:r>
          </w:p>
          <w:p>
            <w:pPr/>
            <w:r>
              <w:rPr>
                <w:i w:val="1"/>
                <w:iCs w:val="1"/>
              </w:rPr>
              <w:t xml:space="preserve">Archives of Toxicology</w:t>
            </w:r>
            <w:r>
              <w:rPr/>
              <w:t xml:space="preserve">, 2022, 96 (2), pp.535-544. </w:t>
            </w:r>
            <w:hyperlink r:id="rId42" w:history="1">
              <w:r>
                <w:rPr>
                  <w:color w:val="#410a8c"/>
                  <w:u w:val="single"/>
                </w:rPr>
                <w:t xml:space="preserve">⟨10.1007/s00204-021-03210-0⟩</w:t>
              </w:r>
            </w:hyperlink>
          </w:p>
          <w:p>
            <w:pPr/>
            <w:r>
              <w:rPr/>
              <w:t xml:space="preserve">Article dans une revue</w:t>
            </w:r>
          </w:p>
          <w:p>
            <w:pPr/>
            <w:hyperlink r:id="rId39" w:history="1">
              <w:r>
                <w:rPr>
                  <w:color w:val="#410a8c"/>
                  <w:u w:val="single"/>
                </w:rPr>
                <w:t xml:space="preserve">hal-03543058v2</w:t>
              </w:r>
            </w:hyperlink>
          </w:p>
        </w:tc>
      </w:tr>
      <w:tr>
        <w:trPr/>
        <w:tc>
          <w:tcPr>
            <w:noWrap/>
          </w:tcPr>
          <w:p>
            <w:pPr>
              <w:spacing w:after="200"/>
            </w:pPr>
            <w:hyperlink r:id="rId43" w:history="1">
              <w:r>
                <w:rPr>
                  <w:color w:val="1e198e"/>
                  <w:b w:val="1"/>
                  <w:bCs w:val="1"/>
                  <w:u w:val="single"/>
                </w:rPr>
                <w:t xml:space="preserve">Exposure of predatory and scavenging birds to anticoagulant rodenticides in France: Exploration of data from French surveillance programs</w:t>
              </w:r>
            </w:hyperlink>
          </w:p>
          <w:p>
            <w:pPr/>
            <w:hyperlink r:id="rId44" w:history="1">
              <w:r>
                <w:rPr>
                  <w:color w:val="#410a8c"/>
                  <w:u w:val="single"/>
                </w:rPr>
                <w:t xml:space="preserve">Meg-Anne Moriceau</w:t>
              </w:r>
            </w:hyperlink>
            <w:r>
              <w:rPr/>
              <w:t xml:space="preserve">,</w:t>
            </w:r>
            <w:hyperlink r:id="rId12" w:history="1">
              <w:r>
                <w:rPr>
                  <w:color w:val="#410a8c"/>
                  <w:u w:val="single"/>
                </w:rPr>
                <w:t xml:space="preserve">Sébastien Lefebvre</w:t>
              </w:r>
            </w:hyperlink>
            <w:r>
              <w:rPr/>
              <w:t xml:space="preserve">,</w:t>
            </w:r>
            <w:hyperlink r:id="rId37" w:history="1">
              <w:r>
                <w:rPr>
                  <w:color w:val="#410a8c"/>
                  <w:u w:val="single"/>
                </w:rPr>
                <w:t xml:space="preserve">Isabelle Fourel</w:t>
              </w:r>
            </w:hyperlink>
            <w:r>
              <w:rPr/>
              <w:t xml:space="preserve">,</w:t>
            </w:r>
            <w:hyperlink r:id="rId45" w:history="1">
              <w:r>
                <w:rPr>
                  <w:color w:val="#410a8c"/>
                  <w:u w:val="single"/>
                </w:rPr>
                <w:t xml:space="preserve">Etienne Benoit</w:t>
              </w:r>
            </w:hyperlink>
            <w:r>
              <w:rPr/>
              <w:t xml:space="preserve">,</w:t>
            </w:r>
            <w:hyperlink r:id="rId46" w:history="1">
              <w:r>
                <w:rPr>
                  <w:color w:val="#410a8c"/>
                  <w:u w:val="single"/>
                </w:rPr>
                <w:t xml:space="preserve">Florence Buronfosse</w:t>
              </w:r>
            </w:hyperlink>
            <w:r>
              <w:rPr/>
              <w:t xml:space="preserve">et al.</w:t>
            </w:r>
          </w:p>
          <w:p>
            <w:pPr/>
            <w:r>
              <w:rPr>
                <w:i w:val="1"/>
                <w:iCs w:val="1"/>
              </w:rPr>
              <w:t xml:space="preserve">Science of the Total Environment</w:t>
            </w:r>
            <w:r>
              <w:rPr/>
              <w:t xml:space="preserve">, 2022, 810, pp.151291. </w:t>
            </w:r>
            <w:hyperlink r:id="rId47" w:history="1">
              <w:r>
                <w:rPr>
                  <w:color w:val="#410a8c"/>
                  <w:u w:val="single"/>
                </w:rPr>
                <w:t xml:space="preserve">⟨10.1016/j.scitotenv.2021.151291⟩</w:t>
              </w:r>
            </w:hyperlink>
          </w:p>
          <w:p>
            <w:pPr/>
            <w:r>
              <w:rPr/>
              <w:t xml:space="preserve">Article dans une revue</w:t>
            </w:r>
          </w:p>
          <w:p>
            <w:pPr/>
            <w:hyperlink r:id="rId43" w:history="1">
              <w:r>
                <w:rPr>
                  <w:color w:val="#410a8c"/>
                  <w:u w:val="single"/>
                </w:rPr>
                <w:t xml:space="preserve">hal-03419591v1</w:t>
              </w:r>
            </w:hyperlink>
          </w:p>
        </w:tc>
      </w:tr>
      <w:tr>
        <w:trPr/>
        <w:tc>
          <w:tcPr>
            <w:noWrap/>
          </w:tcPr>
          <w:p>
            <w:pPr>
              <w:spacing w:after="200"/>
            </w:pPr>
            <w:hyperlink r:id="rId48" w:history="1">
              <w:r>
                <w:rPr>
                  <w:color w:val="1e198e"/>
                  <w:b w:val="1"/>
                  <w:bCs w:val="1"/>
                  <w:u w:val="single"/>
                </w:rPr>
                <w:t xml:space="preserve">Asymptomatic Anticoagulant Rodenticide Exposure in Dogs and Cats—A French and Belgian Rural and Urban Areas Study</w:t>
              </w:r>
            </w:hyperlink>
          </w:p>
          <w:p>
            <w:pPr/>
            <w:hyperlink r:id="rId35" w:history="1">
              <w:r>
                <w:rPr>
                  <w:color w:val="#410a8c"/>
                  <w:u w:val="single"/>
                </w:rPr>
                <w:t xml:space="preserve">Tarek Mahjoub</w:t>
              </w:r>
            </w:hyperlink>
            <w:r>
              <w:rPr/>
              <w:t xml:space="preserve">,</w:t>
            </w:r>
            <w:hyperlink r:id="rId49" w:history="1">
              <w:r>
                <w:rPr>
                  <w:color w:val="#410a8c"/>
                  <w:u w:val="single"/>
                </w:rPr>
                <w:t xml:space="preserve">Emilie Krafft</w:t>
              </w:r>
            </w:hyperlink>
            <w:r>
              <w:rPr/>
              <w:t xml:space="preserve">,</w:t>
            </w:r>
            <w:hyperlink r:id="rId50" w:history="1">
              <w:r>
                <w:rPr>
                  <w:color w:val="#410a8c"/>
                  <w:u w:val="single"/>
                </w:rPr>
                <w:t xml:space="preserve">Léa Garnier</w:t>
              </w:r>
            </w:hyperlink>
            <w:r>
              <w:rPr/>
              <w:t xml:space="preserve">,</w:t>
            </w:r>
            <w:hyperlink r:id="rId51" w:history="1">
              <w:r>
                <w:rPr>
                  <w:color w:val="#410a8c"/>
                  <w:u w:val="single"/>
                </w:rPr>
                <w:t xml:space="preserve">Amélie Mignard</w:t>
              </w:r>
            </w:hyperlink>
            <w:r>
              <w:rPr/>
              <w:t xml:space="preserve">,</w:t>
            </w:r>
            <w:hyperlink r:id="rId52" w:history="1">
              <w:r>
                <w:rPr>
                  <w:color w:val="#410a8c"/>
                  <w:u w:val="single"/>
                </w:rPr>
                <w:t xml:space="preserve">Christophe Hugnet</w:t>
              </w:r>
            </w:hyperlink>
            <w:r>
              <w:rPr/>
              <w:t xml:space="preserve">et al.</w:t>
            </w:r>
          </w:p>
          <w:p>
            <w:pPr/>
            <w:r>
              <w:rPr>
                <w:i w:val="1"/>
                <w:iCs w:val="1"/>
              </w:rPr>
              <w:t xml:space="preserve">Frontiers in Toxicology</w:t>
            </w:r>
            <w:r>
              <w:rPr/>
              <w:t xml:space="preserve">, 2022, 4, pp.907892. </w:t>
            </w:r>
            <w:hyperlink r:id="rId53" w:history="1">
              <w:r>
                <w:rPr>
                  <w:color w:val="#410a8c"/>
                  <w:u w:val="single"/>
                </w:rPr>
                <w:t xml:space="preserve">⟨10.3389/ftox.2022.907892⟩</w:t>
              </w:r>
            </w:hyperlink>
          </w:p>
          <w:p>
            <w:pPr/>
            <w:r>
              <w:rPr/>
              <w:t xml:space="preserve">Article dans une revue</w:t>
            </w:r>
          </w:p>
          <w:p>
            <w:pPr/>
            <w:hyperlink r:id="rId48" w:history="1">
              <w:r>
                <w:rPr>
                  <w:color w:val="#410a8c"/>
                  <w:u w:val="single"/>
                </w:rPr>
                <w:t xml:space="preserve">hal-03665510v1</w:t>
              </w:r>
            </w:hyperlink>
          </w:p>
        </w:tc>
      </w:tr>
      <w:tr>
        <w:trPr/>
        <w:tc>
          <w:tcPr>
            <w:noWrap/>
          </w:tcPr>
          <w:p>
            <w:pPr>
              <w:spacing w:after="200"/>
            </w:pPr>
            <w:hyperlink r:id="rId54" w:history="1">
              <w:r>
                <w:rPr>
                  <w:color w:val="1e198e"/>
                  <w:b w:val="1"/>
                  <w:bCs w:val="1"/>
                  <w:u w:val="single"/>
                </w:rPr>
                <w:t xml:space="preserve">Seasonal diet-based resistance to anticoagulant rodenticides in the fossorial water vole (Arvicola amphibius)</w:t>
              </w:r>
            </w:hyperlink>
          </w:p>
          <w:p>
            <w:pPr/>
            <w:hyperlink r:id="rId55" w:history="1">
              <w:r>
                <w:rPr>
                  <w:color w:val="#410a8c"/>
                  <w:u w:val="single"/>
                </w:rPr>
                <w:t xml:space="preserve">Rami Abil Khalil</w:t>
              </w:r>
            </w:hyperlink>
            <w:r>
              <w:rPr/>
              <w:t xml:space="preserve">,</w:t>
            </w:r>
            <w:hyperlink r:id="rId36" w:history="1">
              <w:r>
                <w:rPr>
                  <w:color w:val="#410a8c"/>
                  <w:u w:val="single"/>
                </w:rPr>
                <w:t xml:space="preserve">Brigitte Barbier</w:t>
              </w:r>
            </w:hyperlink>
            <w:r>
              <w:rPr/>
              <w:t xml:space="preserve">,</w:t>
            </w:r>
            <w:hyperlink r:id="rId23" w:history="1">
              <w:r>
                <w:rPr>
                  <w:color w:val="#410a8c"/>
                  <w:u w:val="single"/>
                </w:rPr>
                <w:t xml:space="preserve">Ambre Fafournoux</w:t>
              </w:r>
            </w:hyperlink>
            <w:r>
              <w:rPr/>
              <w:t xml:space="preserve">,</w:t>
            </w:r>
            <w:hyperlink r:id="rId56" w:history="1">
              <w:r>
                <w:rPr>
                  <w:color w:val="#410a8c"/>
                  <w:u w:val="single"/>
                </w:rPr>
                <w:t xml:space="preserve">Ali Barka Mahamat</w:t>
              </w:r>
            </w:hyperlink>
            <w:r>
              <w:rPr/>
              <w:t xml:space="preserve">,</w:t>
            </w:r>
            <w:hyperlink r:id="rId57" w:history="1">
              <w:r>
                <w:rPr>
                  <w:color w:val="#410a8c"/>
                  <w:u w:val="single"/>
                </w:rPr>
                <w:t xml:space="preserve">Aurélie Marquez</w:t>
              </w:r>
            </w:hyperlink>
            <w:r>
              <w:rPr/>
              <w:t xml:space="preserve">et al.</w:t>
            </w:r>
          </w:p>
          <w:p>
            <w:pPr/>
            <w:r>
              <w:rPr>
                <w:i w:val="1"/>
                <w:iCs w:val="1"/>
              </w:rPr>
              <w:t xml:space="preserve">Environmental Research</w:t>
            </w:r>
            <w:r>
              <w:rPr/>
              <w:t xml:space="preserve">, 2021, 200, </w:t>
            </w:r>
            <w:hyperlink r:id="rId58" w:history="1">
              <w:r>
                <w:rPr>
                  <w:color w:val="#410a8c"/>
                  <w:u w:val="single"/>
                </w:rPr>
                <w:t xml:space="preserve">⟨10.1016/j.envres.2021.111422⟩</w:t>
              </w:r>
            </w:hyperlink>
          </w:p>
          <w:p>
            <w:pPr/>
            <w:r>
              <w:rPr/>
              <w:t xml:space="preserve">Article dans une revue</w:t>
            </w:r>
          </w:p>
          <w:p>
            <w:pPr/>
            <w:hyperlink r:id="rId54" w:history="1">
              <w:r>
                <w:rPr>
                  <w:color w:val="#410a8c"/>
                  <w:u w:val="single"/>
                </w:rPr>
                <w:t xml:space="preserve">hal-03257639v2</w:t>
              </w:r>
            </w:hyperlink>
          </w:p>
        </w:tc>
      </w:tr>
      <w:tr>
        <w:trPr/>
        <w:tc>
          <w:tcPr>
            <w:noWrap/>
          </w:tcPr>
          <w:p>
            <w:pPr>
              <w:spacing w:after="200"/>
            </w:pPr>
            <w:hyperlink r:id="rId59" w:history="1">
              <w:r>
                <w:rPr>
                  <w:color w:val="1e198e"/>
                  <w:b w:val="1"/>
                  <w:bCs w:val="1"/>
                  <w:u w:val="single"/>
                </w:rPr>
                <w:t xml:space="preserve">Comparative biological properties of the four stereoisomers of difethialone, a second-generation anticoagulant rodenticide, in rats: development of a model allowing to choose the appropriate stereoisomeric ratio</w:t>
              </w:r>
            </w:hyperlink>
          </w:p>
          <w:p>
            <w:pPr/>
            <w:hyperlink r:id="rId12" w:history="1">
              <w:r>
                <w:rPr>
                  <w:color w:val="#410a8c"/>
                  <w:u w:val="single"/>
                </w:rPr>
                <w:t xml:space="preserve">Sébastien Lefebvre</w:t>
              </w:r>
            </w:hyperlink>
            <w:r>
              <w:rPr/>
              <w:t xml:space="preserve">,</w:t>
            </w:r>
            <w:hyperlink r:id="rId37" w:history="1">
              <w:r>
                <w:rPr>
                  <w:color w:val="#410a8c"/>
                  <w:u w:val="single"/>
                </w:rPr>
                <w:t xml:space="preserve">Isabelle Fourel</w:t>
              </w:r>
            </w:hyperlink>
            <w:r>
              <w:rPr/>
              <w:t xml:space="preserve">,</w:t>
            </w:r>
            <w:hyperlink r:id="rId60" w:history="1">
              <w:r>
                <w:rPr>
                  <w:color w:val="#410a8c"/>
                  <w:u w:val="single"/>
                </w:rPr>
                <w:t xml:space="preserve">Nolan Chatron</w:t>
              </w:r>
            </w:hyperlink>
            <w:r>
              <w:rPr/>
              <w:t xml:space="preserve">,</w:t>
            </w:r>
            <w:hyperlink r:id="rId41" w:history="1">
              <w:r>
                <w:rPr>
                  <w:color w:val="#410a8c"/>
                  <w:u w:val="single"/>
                </w:rPr>
                <w:t xml:space="preserve">Hervé Caruel</w:t>
              </w:r>
            </w:hyperlink>
            <w:r>
              <w:rPr/>
              <w:t xml:space="preserve">,</w:t>
            </w:r>
            <w:hyperlink r:id="rId45" w:history="1">
              <w:r>
                <w:rPr>
                  <w:color w:val="#410a8c"/>
                  <w:u w:val="single"/>
                </w:rPr>
                <w:t xml:space="preserve">Etienne Benoit</w:t>
              </w:r>
            </w:hyperlink>
            <w:r>
              <w:rPr/>
              <w:t xml:space="preserve">et al.</w:t>
            </w:r>
          </w:p>
          <w:p>
            <w:pPr/>
            <w:r>
              <w:rPr>
                <w:i w:val="1"/>
                <w:iCs w:val="1"/>
              </w:rPr>
              <w:t xml:space="preserve">Archives of Toxicology</w:t>
            </w:r>
            <w:r>
              <w:rPr/>
              <w:t xml:space="preserve">, 2020, 94 (3), pp.795-801. </w:t>
            </w:r>
            <w:hyperlink r:id="rId61" w:history="1">
              <w:r>
                <w:rPr>
                  <w:color w:val="#410a8c"/>
                  <w:u w:val="single"/>
                </w:rPr>
                <w:t xml:space="preserve">⟨10.1007/s00204-020-02662-0⟩</w:t>
              </w:r>
            </w:hyperlink>
          </w:p>
          <w:p>
            <w:pPr/>
            <w:r>
              <w:rPr/>
              <w:t xml:space="preserve">Article dans une revue</w:t>
            </w:r>
          </w:p>
          <w:p>
            <w:pPr/>
            <w:hyperlink r:id="rId59" w:history="1">
              <w:r>
                <w:rPr>
                  <w:color w:val="#410a8c"/>
                  <w:u w:val="single"/>
                </w:rPr>
                <w:t xml:space="preserve">hal-02476692v1</w:t>
              </w:r>
            </w:hyperlink>
          </w:p>
        </w:tc>
      </w:tr>
      <w:tr>
        <w:trPr/>
        <w:tc>
          <w:tcPr>
            <w:noWrap/>
          </w:tcPr>
          <w:p>
            <w:pPr>
              <w:spacing w:after="200"/>
            </w:pPr>
            <w:hyperlink r:id="rId62" w:history="1">
              <w:r>
                <w:rPr>
                  <w:color w:val="1e198e"/>
                  <w:b w:val="1"/>
                  <w:bCs w:val="1"/>
                  <w:u w:val="single"/>
                </w:rPr>
                <w:t xml:space="preserve">Biomarkers Potency to Monitor Non-target Fauna Poisoning by Anticoagulant Rodenticides</w:t>
              </w:r>
            </w:hyperlink>
          </w:p>
          <w:p>
            <w:pPr/>
            <w:hyperlink r:id="rId34" w:history="1">
              <w:r>
                <w:rPr>
                  <w:color w:val="#410a8c"/>
                  <w:u w:val="single"/>
                </w:rPr>
                <w:t xml:space="preserve">Antoine Rached</w:t>
              </w:r>
            </w:hyperlink>
            <w:r>
              <w:rPr/>
              <w:t xml:space="preserve">,</w:t>
            </w:r>
            <w:hyperlink r:id="rId44" w:history="1">
              <w:r>
                <w:rPr>
                  <w:color w:val="#410a8c"/>
                  <w:u w:val="single"/>
                </w:rPr>
                <w:t xml:space="preserve">Meg-Anne Moriceau</w:t>
              </w:r>
            </w:hyperlink>
            <w:r>
              <w:rPr/>
              <w:t xml:space="preserve">,</w:t>
            </w:r>
            <w:hyperlink r:id="rId63" w:history="1">
              <w:r>
                <w:rPr>
                  <w:color w:val="#410a8c"/>
                  <w:u w:val="single"/>
                </w:rPr>
                <w:t xml:space="preserve">Xavier Serfaty</w:t>
              </w:r>
            </w:hyperlink>
            <w:r>
              <w:rPr/>
              <w:t xml:space="preserve">,</w:t>
            </w:r>
            <w:hyperlink r:id="rId12" w:history="1">
              <w:r>
                <w:rPr>
                  <w:color w:val="#410a8c"/>
                  <w:u w:val="single"/>
                </w:rPr>
                <w:t xml:space="preserve">Sébastien Lefebvre</w:t>
              </w:r>
            </w:hyperlink>
            <w:r>
              <w:rPr/>
              <w:t xml:space="preserve">,</w:t>
            </w:r>
            <w:hyperlink r:id="rId40" w:history="1">
              <w:r>
                <w:rPr>
                  <w:color w:val="#410a8c"/>
                  <w:u w:val="single"/>
                </w:rPr>
                <w:t xml:space="preserve">Virginie Lattard</w:t>
              </w:r>
            </w:hyperlink>
          </w:p>
          <w:p>
            <w:pPr/>
            <w:r>
              <w:rPr>
                <w:i w:val="1"/>
                <w:iCs w:val="1"/>
              </w:rPr>
              <w:t xml:space="preserve">Frontiers in Veterinary Science</w:t>
            </w:r>
            <w:r>
              <w:rPr/>
              <w:t xml:space="preserve">, 2020, 7, </w:t>
            </w:r>
            <w:hyperlink r:id="rId64" w:history="1">
              <w:r>
                <w:rPr>
                  <w:color w:val="#410a8c"/>
                  <w:u w:val="single"/>
                </w:rPr>
                <w:t xml:space="preserve">⟨10.3389/fvets.2020.616276⟩</w:t>
              </w:r>
            </w:hyperlink>
          </w:p>
          <w:p>
            <w:pPr/>
            <w:r>
              <w:rPr/>
              <w:t xml:space="preserve">Article dans une revue</w:t>
            </w:r>
            <w:r>
              <w:rPr/>
              <w:t xml:space="preserve"> (article de synthèse)</w:t>
            </w:r>
          </w:p>
          <w:p>
            <w:pPr/>
            <w:hyperlink r:id="rId62" w:history="1">
              <w:r>
                <w:rPr>
                  <w:color w:val="#410a8c"/>
                  <w:u w:val="single"/>
                </w:rPr>
                <w:t xml:space="preserve">hal-03087267v1</w:t>
              </w:r>
            </w:hyperlink>
          </w:p>
        </w:tc>
      </w:tr>
      <w:tr>
        <w:trPr/>
        <w:tc>
          <w:tcPr>
            <w:noWrap/>
          </w:tcPr>
          <w:p>
            <w:pPr>
              <w:spacing w:after="200"/>
            </w:pPr>
            <w:hyperlink r:id="rId65" w:history="1">
              <w:r>
                <w:rPr>
                  <w:color w:val="1e198e"/>
                  <w:b w:val="1"/>
                  <w:bCs w:val="1"/>
                  <w:u w:val="single"/>
                </w:rPr>
                <w:t xml:space="preserve">Differences in teratogenicity of some vitamin K antagonist substances used as human therapeutic or rodenticide are due to major differences in their fate after an oral administration</w:t>
              </w:r>
            </w:hyperlink>
          </w:p>
          <w:p>
            <w:pPr/>
            <w:hyperlink r:id="rId66" w:history="1">
              <w:r>
                <w:rPr>
                  <w:color w:val="#410a8c"/>
                  <w:u w:val="single"/>
                </w:rPr>
                <w:t xml:space="preserve">Thomas Chetot</w:t>
              </w:r>
            </w:hyperlink>
            <w:r>
              <w:rPr/>
              <w:t xml:space="preserve">,</w:t>
            </w:r>
            <w:hyperlink r:id="rId67" w:history="1">
              <w:r>
                <w:rPr>
                  <w:color w:val="#410a8c"/>
                  <w:u w:val="single"/>
                </w:rPr>
                <w:t xml:space="preserve">Marjorie Mouette-Bonnet</w:t>
              </w:r>
            </w:hyperlink>
            <w:r>
              <w:rPr/>
              <w:t xml:space="preserve">,</w:t>
            </w:r>
            <w:hyperlink r:id="rId68" w:history="1">
              <w:r>
                <w:rPr>
                  <w:color w:val="#410a8c"/>
                  <w:u w:val="single"/>
                </w:rPr>
                <w:t xml:space="preserve">Shira Taufana</w:t>
              </w:r>
            </w:hyperlink>
            <w:r>
              <w:rPr/>
              <w:t xml:space="preserve">,</w:t>
            </w:r>
            <w:hyperlink r:id="rId37" w:history="1">
              <w:r>
                <w:rPr>
                  <w:color w:val="#410a8c"/>
                  <w:u w:val="single"/>
                </w:rPr>
                <w:t xml:space="preserve">Isabelle Fourel</w:t>
              </w:r>
            </w:hyperlink>
            <w:r>
              <w:rPr/>
              <w:t xml:space="preserve">,</w:t>
            </w:r>
            <w:hyperlink r:id="rId12" w:history="1">
              <w:r>
                <w:rPr>
                  <w:color w:val="#410a8c"/>
                  <w:u w:val="single"/>
                </w:rPr>
                <w:t xml:space="preserve">Sébastien Lefebvre</w:t>
              </w:r>
            </w:hyperlink>
            <w:r>
              <w:rPr/>
              <w:t xml:space="preserve">et al.</w:t>
            </w:r>
          </w:p>
          <w:p>
            <w:pPr/>
            <w:r>
              <w:rPr>
                <w:i w:val="1"/>
                <w:iCs w:val="1"/>
              </w:rPr>
              <w:t xml:space="preserve">Toxicology Letters</w:t>
            </w:r>
            <w:r>
              <w:rPr/>
              <w:t xml:space="preserve">, 2020, 333, pp.71-79. </w:t>
            </w:r>
            <w:hyperlink r:id="rId69" w:history="1">
              <w:r>
                <w:rPr>
                  <w:color w:val="#410a8c"/>
                  <w:u w:val="single"/>
                </w:rPr>
                <w:t xml:space="preserve">⟨10.1016/j.toxlet.2020.07.034⟩</w:t>
              </w:r>
            </w:hyperlink>
          </w:p>
          <w:p>
            <w:pPr/>
            <w:r>
              <w:rPr/>
              <w:t xml:space="preserve">Article dans une revue</w:t>
            </w:r>
          </w:p>
          <w:p>
            <w:pPr/>
            <w:hyperlink r:id="rId65" w:history="1">
              <w:r>
                <w:rPr>
                  <w:color w:val="#410a8c"/>
                  <w:u w:val="single"/>
                </w:rPr>
                <w:t xml:space="preserve">hal-02912635v1</w:t>
              </w:r>
            </w:hyperlink>
          </w:p>
        </w:tc>
      </w:tr>
      <w:tr>
        <w:trPr/>
        <w:tc>
          <w:tcPr>
            <w:noWrap/>
          </w:tcPr>
          <w:p>
            <w:pPr>
              <w:spacing w:after="200"/>
            </w:pPr>
            <w:hyperlink r:id="rId70" w:history="1">
              <w:r>
                <w:rPr>
                  <w:color w:val="1e198e"/>
                  <w:b w:val="1"/>
                  <w:bCs w:val="1"/>
                  <w:u w:val="single"/>
                </w:rPr>
                <w:t xml:space="preserve">Accidental chlorophacinone exposure of lactating ewes: Clinical follow-up and human health dietary implications</w:t>
              </w:r>
            </w:hyperlink>
          </w:p>
          <w:p>
            <w:pPr/>
            <w:hyperlink r:id="rId44" w:history="1">
              <w:r>
                <w:rPr>
                  <w:color w:val="#410a8c"/>
                  <w:u w:val="single"/>
                </w:rPr>
                <w:t xml:space="preserve">Meg-Anne Moriceau</w:t>
              </w:r>
            </w:hyperlink>
            <w:r>
              <w:rPr/>
              <w:t xml:space="preserve">,</w:t>
            </w:r>
            <w:hyperlink r:id="rId12" w:history="1">
              <w:r>
                <w:rPr>
                  <w:color w:val="#410a8c"/>
                  <w:u w:val="single"/>
                </w:rPr>
                <w:t xml:space="preserve">Sébastien Lefebvre</w:t>
              </w:r>
            </w:hyperlink>
            <w:r>
              <w:rPr/>
              <w:t xml:space="preserve">,</w:t>
            </w:r>
            <w:hyperlink r:id="rId37" w:history="1">
              <w:r>
                <w:rPr>
                  <w:color w:val="#410a8c"/>
                  <w:u w:val="single"/>
                </w:rPr>
                <w:t xml:space="preserve">Isabelle Fourel</w:t>
              </w:r>
            </w:hyperlink>
            <w:r>
              <w:rPr/>
              <w:t xml:space="preserve">,</w:t>
            </w:r>
            <w:hyperlink r:id="rId45" w:history="1">
              <w:r>
                <w:rPr>
                  <w:color w:val="#410a8c"/>
                  <w:u w:val="single"/>
                </w:rPr>
                <w:t xml:space="preserve">Etienne Benoit</w:t>
              </w:r>
            </w:hyperlink>
            <w:r>
              <w:rPr/>
              <w:t xml:space="preserve">,</w:t>
            </w:r>
            <w:hyperlink r:id="rId71" w:history="1">
              <w:r>
                <w:rPr>
                  <w:color w:val="#410a8c"/>
                  <w:u w:val="single"/>
                </w:rPr>
                <w:t xml:space="preserve">Barnett Rattner</w:t>
              </w:r>
            </w:hyperlink>
            <w:r>
              <w:rPr/>
              <w:t xml:space="preserve">et al.</w:t>
            </w:r>
          </w:p>
          <w:p>
            <w:pPr/>
            <w:r>
              <w:rPr>
                <w:i w:val="1"/>
                <w:iCs w:val="1"/>
              </w:rPr>
              <w:t xml:space="preserve">Food and Chemical Toxicology</w:t>
            </w:r>
            <w:r>
              <w:rPr/>
              <w:t xml:space="preserve">, 2020, 143, pp.111518. </w:t>
            </w:r>
            <w:hyperlink r:id="rId72" w:history="1">
              <w:r>
                <w:rPr>
                  <w:color w:val="#410a8c"/>
                  <w:u w:val="single"/>
                </w:rPr>
                <w:t xml:space="preserve">⟨10.1016/j.fct.2020.111518⟩</w:t>
              </w:r>
            </w:hyperlink>
          </w:p>
          <w:p>
            <w:pPr/>
            <w:r>
              <w:rPr/>
              <w:t xml:space="preserve">Article dans une revue</w:t>
            </w:r>
          </w:p>
          <w:p>
            <w:pPr/>
            <w:hyperlink r:id="rId70" w:history="1">
              <w:r>
                <w:rPr>
                  <w:color w:val="#410a8c"/>
                  <w:u w:val="single"/>
                </w:rPr>
                <w:t xml:space="preserve">hal-02896032v1</w:t>
              </w:r>
            </w:hyperlink>
          </w:p>
        </w:tc>
      </w:tr>
      <w:tr>
        <w:trPr/>
        <w:tc>
          <w:tcPr>
            <w:noWrap/>
          </w:tcPr>
          <w:p>
            <w:pPr>
              <w:spacing w:after="200"/>
            </w:pPr>
            <w:hyperlink r:id="rId73" w:history="1">
              <w:r>
                <w:rPr>
                  <w:color w:val="1e198e"/>
                  <w:b w:val="1"/>
                  <w:bCs w:val="1"/>
                  <w:u w:val="single"/>
                </w:rPr>
                <w:t xml:space="preserve">Establishment of the Variation of Vitamin K Status According to Vkorc1 Point Mutations Using Rat Models</w:t>
              </w:r>
            </w:hyperlink>
          </w:p>
          <w:p>
            <w:pPr/>
            <w:hyperlink r:id="rId74" w:history="1">
              <w:r>
                <w:rPr>
                  <w:color w:val="#410a8c"/>
                  <w:u w:val="single"/>
                </w:rPr>
                <w:t xml:space="preserve">Jean Valéry Debaux</w:t>
              </w:r>
            </w:hyperlink>
            <w:r>
              <w:rPr/>
              <w:t xml:space="preserve">,</w:t>
            </w:r>
            <w:hyperlink r:id="rId75" w:history="1">
              <w:r>
                <w:rPr>
                  <w:color w:val="#410a8c"/>
                  <w:u w:val="single"/>
                </w:rPr>
                <w:t xml:space="preserve">Abdessalem Hammed</w:t>
              </w:r>
            </w:hyperlink>
            <w:r>
              <w:rPr/>
              <w:t xml:space="preserve">,</w:t>
            </w:r>
            <w:hyperlink r:id="rId36" w:history="1">
              <w:r>
                <w:rPr>
                  <w:color w:val="#410a8c"/>
                  <w:u w:val="single"/>
                </w:rPr>
                <w:t xml:space="preserve">Brigitte Barbier</w:t>
              </w:r>
            </w:hyperlink>
            <w:r>
              <w:rPr/>
              <w:t xml:space="preserve">,</w:t>
            </w:r>
            <w:hyperlink r:id="rId66" w:history="1">
              <w:r>
                <w:rPr>
                  <w:color w:val="#410a8c"/>
                  <w:u w:val="single"/>
                </w:rPr>
                <w:t xml:space="preserve">Thomas Chetot</w:t>
              </w:r>
            </w:hyperlink>
            <w:r>
              <w:rPr/>
              <w:t xml:space="preserve">,</w:t>
            </w:r>
            <w:hyperlink r:id="rId45" w:history="1">
              <w:r>
                <w:rPr>
                  <w:color w:val="#410a8c"/>
                  <w:u w:val="single"/>
                </w:rPr>
                <w:t xml:space="preserve">Etienne Benoit</w:t>
              </w:r>
            </w:hyperlink>
            <w:r>
              <w:rPr/>
              <w:t xml:space="preserve">et al.</w:t>
            </w:r>
          </w:p>
          <w:p>
            <w:pPr/>
            <w:r>
              <w:rPr>
                <w:i w:val="1"/>
                <w:iCs w:val="1"/>
              </w:rPr>
              <w:t xml:space="preserve">Nutrients</w:t>
            </w:r>
            <w:r>
              <w:rPr/>
              <w:t xml:space="preserve">, 2019, 11 (9), pp.2076. </w:t>
            </w:r>
            <w:hyperlink r:id="rId76" w:history="1">
              <w:r>
                <w:rPr>
                  <w:color w:val="#410a8c"/>
                  <w:u w:val="single"/>
                </w:rPr>
                <w:t xml:space="preserve">⟨10.3390/nu11092076⟩</w:t>
              </w:r>
            </w:hyperlink>
          </w:p>
          <w:p>
            <w:pPr/>
            <w:r>
              <w:rPr/>
              <w:t xml:space="preserve">Article dans une revue</w:t>
            </w:r>
          </w:p>
          <w:p>
            <w:pPr/>
            <w:hyperlink r:id="rId73" w:history="1">
              <w:r>
                <w:rPr>
                  <w:color w:val="#410a8c"/>
                  <w:u w:val="single"/>
                </w:rPr>
                <w:t xml:space="preserve">hal-02281066v1</w:t>
              </w:r>
            </w:hyperlink>
          </w:p>
        </w:tc>
      </w:tr>
      <w:tr>
        <w:trPr/>
        <w:tc>
          <w:tcPr>
            <w:noWrap/>
          </w:tcPr>
          <w:p>
            <w:pPr>
              <w:spacing w:after="200"/>
            </w:pPr>
            <w:hyperlink r:id="rId77" w:history="1">
              <w:r>
                <w:rPr>
                  <w:color w:val="1e198e"/>
                  <w:b w:val="1"/>
                  <w:bCs w:val="1"/>
                  <w:u w:val="single"/>
                </w:rPr>
                <w:t xml:space="preserve">Variability of ferulenol and ferprenin concentration in French giant fennel (Ferula sp.) leaves</w:t>
              </w:r>
            </w:hyperlink>
          </w:p>
          <w:p>
            <w:pPr/>
            <w:hyperlink r:id="rId78"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45" w:history="1">
              <w:r>
                <w:rPr>
                  <w:color w:val="#410a8c"/>
                  <w:u w:val="single"/>
                </w:rPr>
                <w:t xml:space="preserve">Etienne Benoit</w:t>
              </w:r>
            </w:hyperlink>
            <w:r>
              <w:rPr/>
              <w:t xml:space="preserve">,</w:t>
            </w:r>
            <w:hyperlink r:id="rId40" w:history="1">
              <w:r>
                <w:rPr>
                  <w:color w:val="#410a8c"/>
                  <w:u w:val="single"/>
                </w:rPr>
                <w:t xml:space="preserve">Virginie Lattard</w:t>
              </w:r>
            </w:hyperlink>
            <w:r>
              <w:rPr/>
              <w:t xml:space="preserve">,</w:t>
            </w:r>
            <w:hyperlink r:id="rId79" w:history="1">
              <w:r>
                <w:rPr>
                  <w:color w:val="#410a8c"/>
                  <w:u w:val="single"/>
                </w:rPr>
                <w:t xml:space="preserve">Denis Grancher</w:t>
              </w:r>
            </w:hyperlink>
          </w:p>
          <w:p>
            <w:pPr/>
            <w:r>
              <w:rPr>
                <w:i w:val="1"/>
                <w:iCs w:val="1"/>
              </w:rPr>
              <w:t xml:space="preserve">Toxicon</w:t>
            </w:r>
            <w:r>
              <w:rPr/>
              <w:t xml:space="preserve">, 2019, 165, pp.47-55. </w:t>
            </w:r>
            <w:hyperlink r:id="rId80" w:history="1">
              <w:r>
                <w:rPr>
                  <w:color w:val="#410a8c"/>
                  <w:u w:val="single"/>
                </w:rPr>
                <w:t xml:space="preserve">⟨10.1016/j.toxicon.2019.04.010⟩</w:t>
              </w:r>
            </w:hyperlink>
          </w:p>
          <w:p>
            <w:pPr/>
            <w:r>
              <w:rPr/>
              <w:t xml:space="preserve">Article dans une revue</w:t>
            </w:r>
          </w:p>
          <w:p>
            <w:pPr/>
            <w:hyperlink r:id="rId77" w:history="1">
              <w:r>
                <w:rPr>
                  <w:color w:val="#410a8c"/>
                  <w:u w:val="single"/>
                </w:rPr>
                <w:t xml:space="preserve">hal-02118402v1</w:t>
              </w:r>
            </w:hyperlink>
          </w:p>
        </w:tc>
      </w:tr>
      <w:tr>
        <w:trPr/>
        <w:tc>
          <w:tcPr>
            <w:noWrap/>
          </w:tcPr>
          <w:p>
            <w:pPr>
              <w:spacing w:after="200"/>
            </w:pPr>
            <w:hyperlink r:id="rId81" w:history="1">
              <w:r>
                <w:rPr>
                  <w:color w:val="1e198e"/>
                  <w:b w:val="1"/>
                  <w:bCs w:val="1"/>
                  <w:u w:val="single"/>
                </w:rPr>
                <w:t xml:space="preserve">Thrombin generation test: A reliable tool to evaluate the pharmacodynamics of vitamin K antagonist rodenticides in rats</w:t>
              </w:r>
            </w:hyperlink>
          </w:p>
          <w:p>
            <w:pPr/>
            <w:hyperlink r:id="rId82" w:history="1">
              <w:r>
                <w:rPr>
                  <w:color w:val="#410a8c"/>
                  <w:u w:val="single"/>
                </w:rPr>
                <w:t xml:space="preserve">Georges Jourdi</w:t>
              </w:r>
            </w:hyperlink>
            <w:r>
              <w:rPr/>
              <w:t xml:space="preserve">,</w:t>
            </w:r>
            <w:hyperlink r:id="rId12" w:history="1">
              <w:r>
                <w:rPr>
                  <w:color w:val="#410a8c"/>
                  <w:u w:val="single"/>
                </w:rPr>
                <w:t xml:space="preserve">Sébastien Lefebvre</w:t>
              </w:r>
            </w:hyperlink>
            <w:r>
              <w:rPr/>
              <w:t xml:space="preserve">,</w:t>
            </w:r>
            <w:hyperlink r:id="rId83" w:history="1">
              <w:r>
                <w:rPr>
                  <w:color w:val="#410a8c"/>
                  <w:u w:val="single"/>
                </w:rPr>
                <w:t xml:space="preserve">Bernard Le Bonniec</w:t>
              </w:r>
            </w:hyperlink>
            <w:r>
              <w:rPr/>
              <w:t xml:space="preserve">,</w:t>
            </w:r>
            <w:hyperlink r:id="rId84" w:history="1">
              <w:r>
                <w:rPr>
                  <w:color w:val="#410a8c"/>
                  <w:u w:val="single"/>
                </w:rPr>
                <w:t xml:space="preserve">Emmanuel Curis</w:t>
              </w:r>
            </w:hyperlink>
            <w:r>
              <w:rPr/>
              <w:t xml:space="preserve">,</w:t>
            </w:r>
            <w:hyperlink r:id="rId85" w:history="1">
              <w:r>
                <w:rPr>
                  <w:color w:val="#410a8c"/>
                  <w:u w:val="single"/>
                </w:rPr>
                <w:t xml:space="preserve">Pascale Gaussem</w:t>
              </w:r>
            </w:hyperlink>
            <w:r>
              <w:rPr/>
              <w:t xml:space="preserve">et al.</w:t>
            </w:r>
          </w:p>
          <w:p>
            <w:pPr/>
            <w:r>
              <w:rPr>
                <w:i w:val="1"/>
                <w:iCs w:val="1"/>
              </w:rPr>
              <w:t xml:space="preserve">Pesticide Biochemistry and Physiology</w:t>
            </w:r>
            <w:r>
              <w:rPr/>
              <w:t xml:space="preserve">, 2018, 146, pp.19 - 24. </w:t>
            </w:r>
            <w:hyperlink r:id="rId86" w:history="1">
              <w:r>
                <w:rPr>
                  <w:color w:val="#410a8c"/>
                  <w:u w:val="single"/>
                </w:rPr>
                <w:t xml:space="preserve">⟨10.1016/j.pestbp.2018.02.004⟩</w:t>
              </w:r>
            </w:hyperlink>
          </w:p>
          <w:p>
            <w:pPr/>
            <w:r>
              <w:rPr/>
              <w:t xml:space="preserve">Article dans une revue</w:t>
            </w:r>
          </w:p>
          <w:p>
            <w:pPr/>
            <w:hyperlink r:id="rId81" w:history="1">
              <w:r>
                <w:rPr>
                  <w:color w:val="#410a8c"/>
                  <w:u w:val="single"/>
                </w:rPr>
                <w:t xml:space="preserve">hal-01713957v1</w:t>
              </w:r>
            </w:hyperlink>
          </w:p>
        </w:tc>
      </w:tr>
      <w:tr>
        <w:trPr/>
        <w:tc>
          <w:tcPr>
            <w:noWrap/>
          </w:tcPr>
          <w:p>
            <w:pPr>
              <w:spacing w:after="200"/>
            </w:pPr>
            <w:hyperlink r:id="rId87" w:history="1">
              <w:r>
                <w:rPr>
                  <w:color w:val="1e198e"/>
                  <w:b w:val="1"/>
                  <w:bCs w:val="1"/>
                  <w:u w:val="single"/>
                </w:rPr>
                <w:t xml:space="preserve">Erratum to “Thrombin generation test: A reliable tool to evaluate the pharmacodynamics of vitamin K antagonist rodenticides in rats”</w:t>
              </w:r>
            </w:hyperlink>
          </w:p>
          <w:p>
            <w:pPr/>
            <w:hyperlink r:id="rId82" w:history="1">
              <w:r>
                <w:rPr>
                  <w:color w:val="#410a8c"/>
                  <w:u w:val="single"/>
                </w:rPr>
                <w:t xml:space="preserve">Georges Jourdi</w:t>
              </w:r>
            </w:hyperlink>
            <w:r>
              <w:rPr/>
              <w:t xml:space="preserve">,</w:t>
            </w:r>
            <w:hyperlink r:id="rId12" w:history="1">
              <w:r>
                <w:rPr>
                  <w:color w:val="#410a8c"/>
                  <w:u w:val="single"/>
                </w:rPr>
                <w:t xml:space="preserve">Sébastien Lefebvre</w:t>
              </w:r>
            </w:hyperlink>
            <w:r>
              <w:rPr/>
              <w:t xml:space="preserve">,</w:t>
            </w:r>
            <w:hyperlink r:id="rId83" w:history="1">
              <w:r>
                <w:rPr>
                  <w:color w:val="#410a8c"/>
                  <w:u w:val="single"/>
                </w:rPr>
                <w:t xml:space="preserve">Bernard Le Bonniec</w:t>
              </w:r>
            </w:hyperlink>
            <w:r>
              <w:rPr/>
              <w:t xml:space="preserve">,</w:t>
            </w:r>
            <w:hyperlink r:id="rId84" w:history="1">
              <w:r>
                <w:rPr>
                  <w:color w:val="#410a8c"/>
                  <w:u w:val="single"/>
                </w:rPr>
                <w:t xml:space="preserve">Emmanuel Curis</w:t>
              </w:r>
            </w:hyperlink>
            <w:r>
              <w:rPr/>
              <w:t xml:space="preserve">,</w:t>
            </w:r>
            <w:hyperlink r:id="rId85" w:history="1">
              <w:r>
                <w:rPr>
                  <w:color w:val="#410a8c"/>
                  <w:u w:val="single"/>
                </w:rPr>
                <w:t xml:space="preserve">Pascale Gaussem</w:t>
              </w:r>
            </w:hyperlink>
            <w:r>
              <w:rPr/>
              <w:t xml:space="preserve">et al.</w:t>
            </w:r>
          </w:p>
          <w:p>
            <w:pPr/>
            <w:r>
              <w:rPr>
                <w:i w:val="1"/>
                <w:iCs w:val="1"/>
              </w:rPr>
              <w:t xml:space="preserve">Pesticide Biochemistry and Physiology</w:t>
            </w:r>
            <w:r>
              <w:rPr/>
              <w:t xml:space="preserve">, 2018, 149, pp.149. </w:t>
            </w:r>
            <w:hyperlink r:id="rId88" w:history="1">
              <w:r>
                <w:rPr>
                  <w:color w:val="#410a8c"/>
                  <w:u w:val="single"/>
                </w:rPr>
                <w:t xml:space="preserve">⟨10.1016/j.pestbp.2018.05.003⟩</w:t>
              </w:r>
            </w:hyperlink>
          </w:p>
          <w:p>
            <w:pPr/>
            <w:r>
              <w:rPr/>
              <w:t xml:space="preserve">Article dans une revue</w:t>
            </w:r>
          </w:p>
          <w:p>
            <w:pPr/>
            <w:hyperlink r:id="rId87" w:history="1">
              <w:r>
                <w:rPr>
                  <w:color w:val="#410a8c"/>
                  <w:u w:val="single"/>
                </w:rPr>
                <w:t xml:space="preserve">hal-04712668v1</w:t>
              </w:r>
            </w:hyperlink>
          </w:p>
        </w:tc>
      </w:tr>
      <w:tr>
        <w:trPr/>
        <w:tc>
          <w:tcPr>
            <w:noWrap/>
          </w:tcPr>
          <w:p>
            <w:pPr>
              <w:spacing w:after="200"/>
            </w:pPr>
            <w:hyperlink r:id="rId89" w:history="1">
              <w:r>
                <w:rPr>
                  <w:color w:val="1e198e"/>
                  <w:b w:val="1"/>
                  <w:bCs w:val="1"/>
                  <w:u w:val="single"/>
                </w:rPr>
                <w:t xml:space="preserve">Management of Rodent Populations by Anticoagulant Rodenticides: Toward Third-Generation Anticoagulant Rodenticides</w:t>
              </w:r>
            </w:hyperlink>
          </w:p>
          <w:p>
            <w:pPr/>
            <w:hyperlink r:id="rId90" w:history="1">
              <w:r>
                <w:rPr>
                  <w:color w:val="#410a8c"/>
                  <w:u w:val="single"/>
                </w:rPr>
                <w:t xml:space="preserve">Marlène Damin-Pernik</w:t>
              </w:r>
            </w:hyperlink>
            <w:r>
              <w:rPr/>
              <w:t xml:space="preserve">,</w:t>
            </w:r>
            <w:hyperlink r:id="rId91" w:history="1">
              <w:r>
                <w:rPr>
                  <w:color w:val="#410a8c"/>
                  <w:u w:val="single"/>
                </w:rPr>
                <w:t xml:space="preserve">Bernadette Espana</w:t>
              </w:r>
            </w:hyperlink>
            <w:r>
              <w:rPr/>
              <w:t xml:space="preserve">,</w:t>
            </w:r>
            <w:hyperlink r:id="rId12" w:history="1">
              <w:r>
                <w:rPr>
                  <w:color w:val="#410a8c"/>
                  <w:u w:val="single"/>
                </w:rPr>
                <w:t xml:space="preserve">Sébastien Lefebvre</w:t>
              </w:r>
            </w:hyperlink>
            <w:r>
              <w:rPr/>
              <w:t xml:space="preserve">,</w:t>
            </w:r>
            <w:hyperlink r:id="rId37" w:history="1">
              <w:r>
                <w:rPr>
                  <w:color w:val="#410a8c"/>
                  <w:u w:val="single"/>
                </w:rPr>
                <w:t xml:space="preserve">Isabelle Fourel</w:t>
              </w:r>
            </w:hyperlink>
            <w:r>
              <w:rPr/>
              <w:t xml:space="preserve">,</w:t>
            </w:r>
            <w:hyperlink r:id="rId41" w:history="1">
              <w:r>
                <w:rPr>
                  <w:color w:val="#410a8c"/>
                  <w:u w:val="single"/>
                </w:rPr>
                <w:t xml:space="preserve">Hervé Caruel</w:t>
              </w:r>
            </w:hyperlink>
            <w:r>
              <w:rPr/>
              <w:t xml:space="preserve">et al.</w:t>
            </w:r>
          </w:p>
          <w:p>
            <w:pPr/>
            <w:r>
              <w:rPr>
                <w:i w:val="1"/>
                <w:iCs w:val="1"/>
              </w:rPr>
              <w:t xml:space="preserve">Drug Metabolism and Disposition</w:t>
            </w:r>
            <w:r>
              <w:rPr/>
              <w:t xml:space="preserve">, 2017, 45 (2), pp.160-165. </w:t>
            </w:r>
            <w:hyperlink r:id="rId92" w:history="1">
              <w:r>
                <w:rPr>
                  <w:color w:val="#410a8c"/>
                  <w:u w:val="single"/>
                </w:rPr>
                <w:t xml:space="preserve">⟨10.1124/dmd.116.073791⟩</w:t>
              </w:r>
            </w:hyperlink>
          </w:p>
          <w:p>
            <w:pPr/>
            <w:r>
              <w:rPr/>
              <w:t xml:space="preserve">Article dans une revue</w:t>
            </w:r>
          </w:p>
          <w:p>
            <w:pPr/>
            <w:hyperlink r:id="rId89" w:history="1">
              <w:r>
                <w:rPr>
                  <w:color w:val="#410a8c"/>
                  <w:u w:val="single"/>
                </w:rPr>
                <w:t xml:space="preserve">hal-01564909v1</w:t>
              </w:r>
            </w:hyperlink>
          </w:p>
        </w:tc>
      </w:tr>
      <w:tr>
        <w:trPr/>
        <w:tc>
          <w:tcPr>
            <w:noWrap/>
          </w:tcPr>
          <w:p>
            <w:pPr>
              <w:spacing w:after="200"/>
            </w:pPr>
            <w:hyperlink r:id="rId93" w:history="1">
              <w:r>
                <w:rPr>
                  <w:color w:val="1e198e"/>
                  <w:b w:val="1"/>
                  <w:bCs w:val="1"/>
                  <w:u w:val="single"/>
                </w:rPr>
                <w:t xml:space="preserve">Monitoring of antivitamin K-dependent anticoagulation in rodents – Towards an evolution of the methodology to detect resistance in rodents</w:t>
              </w:r>
            </w:hyperlink>
          </w:p>
          <w:p>
            <w:pPr/>
            <w:hyperlink r:id="rId12" w:history="1">
              <w:r>
                <w:rPr>
                  <w:color w:val="#410a8c"/>
                  <w:u w:val="single"/>
                </w:rPr>
                <w:t xml:space="preserve">Sébastien Lefebvre</w:t>
              </w:r>
            </w:hyperlink>
            <w:r>
              <w:rPr/>
              <w:t xml:space="preserve">,</w:t>
            </w:r>
            <w:hyperlink r:id="rId94" w:history="1">
              <w:r>
                <w:rPr>
                  <w:color w:val="#410a8c"/>
                  <w:u w:val="single"/>
                </w:rPr>
                <w:t xml:space="preserve">Claire Hascoët</w:t>
              </w:r>
            </w:hyperlink>
            <w:r>
              <w:rPr/>
              <w:t xml:space="preserve">,</w:t>
            </w:r>
            <w:hyperlink r:id="rId90" w:history="1">
              <w:r>
                <w:rPr>
                  <w:color w:val="#410a8c"/>
                  <w:u w:val="single"/>
                </w:rPr>
                <w:t xml:space="preserve">Marlène Damin-Pernik</w:t>
              </w:r>
            </w:hyperlink>
            <w:r>
              <w:rPr/>
              <w:t xml:space="preserve">,</w:t>
            </w:r>
            <w:hyperlink r:id="rId95" w:history="1">
              <w:r>
                <w:rPr>
                  <w:color w:val="#410a8c"/>
                  <w:u w:val="single"/>
                </w:rPr>
                <w:t xml:space="preserve">Benoit Rannou</w:t>
              </w:r>
            </w:hyperlink>
            <w:r>
              <w:rPr/>
              <w:t xml:space="preserve">,</w:t>
            </w:r>
            <w:hyperlink r:id="rId45" w:history="1">
              <w:r>
                <w:rPr>
                  <w:color w:val="#410a8c"/>
                  <w:u w:val="single"/>
                </w:rPr>
                <w:t xml:space="preserve">Etienne Benoit</w:t>
              </w:r>
            </w:hyperlink>
            <w:r>
              <w:rPr/>
              <w:t xml:space="preserve">et al.</w:t>
            </w:r>
          </w:p>
          <w:p>
            <w:pPr/>
            <w:r>
              <w:rPr>
                <w:i w:val="1"/>
                <w:iCs w:val="1"/>
              </w:rPr>
              <w:t xml:space="preserve">Pesticide Biochemistry and Physiology</w:t>
            </w:r>
            <w:r>
              <w:rPr/>
              <w:t xml:space="preserve">, 2017, 138, pp.29 - 36. </w:t>
            </w:r>
            <w:hyperlink r:id="rId96" w:history="1">
              <w:r>
                <w:rPr>
                  <w:color w:val="#410a8c"/>
                  <w:u w:val="single"/>
                </w:rPr>
                <w:t xml:space="preserve">⟨10.1016/j.pestbp.2017.02.003⟩</w:t>
              </w:r>
            </w:hyperlink>
          </w:p>
          <w:p>
            <w:pPr/>
            <w:r>
              <w:rPr/>
              <w:t xml:space="preserve">Article dans une revue</w:t>
            </w:r>
          </w:p>
          <w:p>
            <w:pPr/>
            <w:hyperlink r:id="rId93" w:history="1">
              <w:r>
                <w:rPr>
                  <w:color w:val="#410a8c"/>
                  <w:u w:val="single"/>
                </w:rPr>
                <w:t xml:space="preserve">hal-01571098v1</w:t>
              </w:r>
            </w:hyperlink>
          </w:p>
        </w:tc>
      </w:tr>
      <w:tr>
        <w:trPr/>
        <w:tc>
          <w:tcPr>
            <w:noWrap/>
          </w:tcPr>
          <w:p>
            <w:pPr>
              <w:spacing w:after="200"/>
            </w:pPr>
            <w:hyperlink r:id="rId97" w:history="1">
              <w:r>
                <w:rPr>
                  <w:color w:val="1e198e"/>
                  <w:b w:val="1"/>
                  <w:bCs w:val="1"/>
                  <w:u w:val="single"/>
                </w:rPr>
                <w:t xml:space="preserve">Origin of the gender differences of the natural resistance to antivitamin K anticoagulants in rats</w:t>
              </w:r>
            </w:hyperlink>
          </w:p>
          <w:p>
            <w:pPr/>
            <w:hyperlink r:id="rId12" w:history="1">
              <w:r>
                <w:rPr>
                  <w:color w:val="#410a8c"/>
                  <w:u w:val="single"/>
                </w:rPr>
                <w:t xml:space="preserve">Sébastien Lefebvre</w:t>
              </w:r>
            </w:hyperlink>
            <w:r>
              <w:rPr/>
              <w:t xml:space="preserve">,</w:t>
            </w:r>
            <w:hyperlink r:id="rId95" w:history="1">
              <w:r>
                <w:rPr>
                  <w:color w:val="#410a8c"/>
                  <w:u w:val="single"/>
                </w:rPr>
                <w:t xml:space="preserve">Benoit Rannou</w:t>
              </w:r>
            </w:hyperlink>
            <w:r>
              <w:rPr/>
              <w:t xml:space="preserve">,</w:t>
            </w:r>
            <w:hyperlink r:id="rId98" w:history="1">
              <w:r>
                <w:rPr>
                  <w:color w:val="#410a8c"/>
                  <w:u w:val="single"/>
                </w:rPr>
                <w:t xml:space="preserve">Stéphane Besse</w:t>
              </w:r>
            </w:hyperlink>
            <w:r>
              <w:rPr/>
              <w:t xml:space="preserve">,</w:t>
            </w:r>
            <w:hyperlink r:id="rId45" w:history="1">
              <w:r>
                <w:rPr>
                  <w:color w:val="#410a8c"/>
                  <w:u w:val="single"/>
                </w:rPr>
                <w:t xml:space="preserve">Etienne Benoit</w:t>
              </w:r>
            </w:hyperlink>
            <w:r>
              <w:rPr/>
              <w:t xml:space="preserve">,</w:t>
            </w:r>
            <w:hyperlink r:id="rId40" w:history="1">
              <w:r>
                <w:rPr>
                  <w:color w:val="#410a8c"/>
                  <w:u w:val="single"/>
                </w:rPr>
                <w:t xml:space="preserve">Virginie Lattard</w:t>
              </w:r>
            </w:hyperlink>
          </w:p>
          <w:p>
            <w:pPr/>
            <w:r>
              <w:rPr>
                <w:i w:val="1"/>
                <w:iCs w:val="1"/>
              </w:rPr>
              <w:t xml:space="preserve">Toxicology</w:t>
            </w:r>
            <w:r>
              <w:rPr/>
              <w:t xml:space="preserve">, 2016, 344, pp.34-41. </w:t>
            </w:r>
            <w:hyperlink r:id="rId99" w:history="1">
              <w:r>
                <w:rPr>
                  <w:color w:val="#410a8c"/>
                  <w:u w:val="single"/>
                </w:rPr>
                <w:t xml:space="preserve">⟨10.1016/j.tox.2016.02.002⟩</w:t>
              </w:r>
            </w:hyperlink>
          </w:p>
          <w:p>
            <w:pPr/>
            <w:r>
              <w:rPr/>
              <w:t xml:space="preserve">Article dans une revue</w:t>
            </w:r>
          </w:p>
          <w:p>
            <w:pPr/>
            <w:hyperlink r:id="rId97" w:history="1">
              <w:r>
                <w:rPr>
                  <w:color w:val="#410a8c"/>
                  <w:u w:val="single"/>
                </w:rPr>
                <w:t xml:space="preserve">hal-01503380v1</w:t>
              </w:r>
            </w:hyperlink>
          </w:p>
        </w:tc>
      </w:tr>
      <w:tr>
        <w:trPr/>
        <w:tc>
          <w:tcPr>
            <w:noWrap/>
          </w:tcPr>
          <w:p>
            <w:pPr>
              <w:spacing w:after="200"/>
            </w:pPr>
            <w:hyperlink r:id="rId100" w:history="1">
              <w:r>
                <w:rPr>
                  <w:color w:val="1e198e"/>
                  <w:b w:val="1"/>
                  <w:bCs w:val="1"/>
                  <w:u w:val="single"/>
                </w:rPr>
                <w:t xml:space="preserve">A Review of Enrofloxacin for Veterinary Use</w:t>
              </w:r>
            </w:hyperlink>
          </w:p>
          <w:p>
            <w:pPr/>
            <w:hyperlink r:id="rId101" w:history="1">
              <w:r>
                <w:rPr>
                  <w:color w:val="#410a8c"/>
                  <w:u w:val="single"/>
                </w:rPr>
                <w:t xml:space="preserve">Tessa Trouchon</w:t>
              </w:r>
            </w:hyperlink>
            <w:r>
              <w:rPr/>
              <w:t xml:space="preserve">,</w:t>
            </w:r>
            <w:hyperlink r:id="rId12" w:history="1">
              <w:r>
                <w:rPr>
                  <w:color w:val="#410a8c"/>
                  <w:u w:val="single"/>
                </w:rPr>
                <w:t xml:space="preserve">Sébastien Lefebvre</w:t>
              </w:r>
            </w:hyperlink>
          </w:p>
          <w:p>
            <w:pPr/>
            <w:r>
              <w:rPr>
                <w:i w:val="1"/>
                <w:iCs w:val="1"/>
              </w:rPr>
              <w:t xml:space="preserve">Open Journal of Veterinary Medicine</w:t>
            </w:r>
            <w:r>
              <w:rPr/>
              <w:t xml:space="preserve">, 2016, 6 (2), pp.40-58. </w:t>
            </w:r>
            <w:hyperlink r:id="rId102" w:history="1">
              <w:r>
                <w:rPr>
                  <w:color w:val="#410a8c"/>
                  <w:u w:val="single"/>
                </w:rPr>
                <w:t xml:space="preserve">⟨10.4236/ojvm.2016.62006⟩</w:t>
              </w:r>
            </w:hyperlink>
          </w:p>
          <w:p>
            <w:pPr/>
            <w:r>
              <w:rPr/>
              <w:t xml:space="preserve">Article dans une revue</w:t>
            </w:r>
          </w:p>
          <w:p>
            <w:pPr/>
            <w:hyperlink r:id="rId100" w:history="1">
              <w:r>
                <w:rPr>
                  <w:color w:val="#410a8c"/>
                  <w:u w:val="single"/>
                </w:rPr>
                <w:t xml:space="preserve">hal-01503397v1</w:t>
              </w:r>
            </w:hyperlink>
          </w:p>
        </w:tc>
      </w:tr>
      <w:tr>
        <w:trPr/>
        <w:tc>
          <w:tcPr>
            <w:noWrap/>
          </w:tcPr>
          <w:p>
            <w:pPr>
              <w:spacing w:after="200"/>
            </w:pPr>
            <w:hyperlink r:id="rId103" w:history="1">
              <w:r>
                <w:rPr>
                  <w:color w:val="1e198e"/>
                  <w:b w:val="1"/>
                  <w:bCs w:val="1"/>
                  <w:u w:val="single"/>
                </w:rPr>
                <w:t xml:space="preserve">Comparative inhibitory effect of prenylated coumarins, ferulenol and ferprenin, contained in the 'poisonous chemotype' of Ferula communis on mammal liver microsomal VKORC1 activity.</w:t>
              </w:r>
            </w:hyperlink>
          </w:p>
          <w:p>
            <w:pPr/>
            <w:hyperlink r:id="rId104" w:history="1">
              <w:r>
                <w:rPr>
                  <w:color w:val="#410a8c"/>
                  <w:u w:val="single"/>
                </w:rPr>
                <w:t xml:space="preserve">Marie-Sophie Louvet</w:t>
              </w:r>
            </w:hyperlink>
            <w:r>
              <w:rPr/>
              <w:t xml:space="preserve">,</w:t>
            </w:r>
            <w:hyperlink r:id="rId78"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105" w:history="1">
              <w:r>
                <w:rPr>
                  <w:color w:val="#410a8c"/>
                  <w:u w:val="single"/>
                </w:rPr>
                <w:t xml:space="preserve">Florence Popowycz</w:t>
              </w:r>
            </w:hyperlink>
            <w:r>
              <w:rPr/>
              <w:t xml:space="preserve">,</w:t>
            </w:r>
            <w:hyperlink r:id="rId106" w:history="1">
              <w:r>
                <w:rPr>
                  <w:color w:val="#410a8c"/>
                  <w:u w:val="single"/>
                </w:rPr>
                <w:t xml:space="preserve">Manon Boulven</w:t>
              </w:r>
            </w:hyperlink>
            <w:r>
              <w:rPr/>
              <w:t xml:space="preserve">et al.</w:t>
            </w:r>
          </w:p>
          <w:p>
            <w:pPr/>
            <w:r>
              <w:rPr>
                <w:i w:val="1"/>
                <w:iCs w:val="1"/>
              </w:rPr>
              <w:t xml:space="preserve">Phytochemistry</w:t>
            </w:r>
            <w:r>
              <w:rPr/>
              <w:t xml:space="preserve">, 2015, 118 (118), pp.124-130. </w:t>
            </w:r>
            <w:hyperlink r:id="rId107" w:history="1">
              <w:r>
                <w:rPr>
                  <w:color w:val="#410a8c"/>
                  <w:u w:val="single"/>
                </w:rPr>
                <w:t xml:space="preserve">⟨10.1016/j.phytochem.2015.08.012⟩</w:t>
              </w:r>
            </w:hyperlink>
          </w:p>
          <w:p>
            <w:pPr/>
            <w:r>
              <w:rPr/>
              <w:t xml:space="preserve">Article dans une revue</w:t>
            </w:r>
          </w:p>
          <w:p>
            <w:pPr/>
            <w:hyperlink r:id="rId103" w:history="1">
              <w:r>
                <w:rPr>
                  <w:color w:val="#410a8c"/>
                  <w:u w:val="single"/>
                </w:rPr>
                <w:t xml:space="preserve">hal-01577246v1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Chlorophacinone exposure in milking ewes – residues in milk and human health issues</w:t>
              </w:r>
            </w:hyperlink>
          </w:p>
          <w:p>
            <w:pPr/>
            <w:hyperlink r:id="rId109" w:history="1">
              <w:r>
                <w:rPr>
                  <w:color w:val="#410a8c"/>
                  <w:u w:val="single"/>
                </w:rPr>
                <w:t xml:space="preserve">M.A. Moriceau</w:t>
              </w:r>
            </w:hyperlink>
            <w:r>
              <w:rPr/>
              <w:t xml:space="preserve">,</w:t>
            </w:r>
            <w:hyperlink r:id="rId12" w:history="1">
              <w:r>
                <w:rPr>
                  <w:color w:val="#410a8c"/>
                  <w:u w:val="single"/>
                </w:rPr>
                <w:t xml:space="preserve">Sébastien Lefebvre</w:t>
              </w:r>
            </w:hyperlink>
            <w:r>
              <w:rPr/>
              <w:t xml:space="preserve">,</w:t>
            </w:r>
            <w:hyperlink r:id="rId37" w:history="1">
              <w:r>
                <w:rPr>
                  <w:color w:val="#410a8c"/>
                  <w:u w:val="single"/>
                </w:rPr>
                <w:t xml:space="preserve">Isabelle Fourel</w:t>
              </w:r>
            </w:hyperlink>
            <w:r>
              <w:rPr/>
              <w:t xml:space="preserve">,</w:t>
            </w:r>
            <w:hyperlink r:id="rId110" w:history="1">
              <w:r>
                <w:rPr>
                  <w:color w:val="#410a8c"/>
                  <w:u w:val="single"/>
                </w:rPr>
                <w:t xml:space="preserve">S. Queffelec</w:t>
              </w:r>
            </w:hyperlink>
            <w:r>
              <w:rPr/>
              <w:t xml:space="preserve">,</w:t>
            </w:r>
            <w:hyperlink r:id="rId45" w:history="1">
              <w:r>
                <w:rPr>
                  <w:color w:val="#410a8c"/>
                  <w:u w:val="single"/>
                </w:rPr>
                <w:t xml:space="preserve">Etienne Benoit</w:t>
              </w:r>
            </w:hyperlink>
            <w:r>
              <w:rPr/>
              <w:t xml:space="preserve">et al.</w:t>
            </w:r>
          </w:p>
          <w:p>
            <w:pPr/>
            <w:r>
              <w:rPr>
                <w:i w:val="1"/>
                <w:iCs w:val="1"/>
              </w:rPr>
              <w:t xml:space="preserve">12th EVPMC</w:t>
            </w:r>
            <w:r>
              <w:rPr/>
              <w:t xml:space="preserve">, Sep 2019, Lempdes, France</w:t>
            </w:r>
          </w:p>
          <w:p>
            <w:pPr/>
            <w:r>
              <w:rPr/>
              <w:t xml:space="preserve">Communication dans un congrès</w:t>
            </w:r>
          </w:p>
          <w:p>
            <w:pPr/>
            <w:hyperlink r:id="rId108" w:history="1">
              <w:r>
                <w:rPr>
                  <w:color w:val="#410a8c"/>
                  <w:u w:val="single"/>
                </w:rPr>
                <w:t xml:space="preserve">hal-04933099v1</w:t>
              </w:r>
            </w:hyperlink>
          </w:p>
        </w:tc>
      </w:tr>
      <w:tr>
        <w:trPr/>
        <w:tc>
          <w:tcPr>
            <w:noWrap/>
          </w:tcPr>
          <w:p>
            <w:pPr>
              <w:spacing w:after="200"/>
            </w:pPr>
            <w:hyperlink r:id="rId111" w:history="1">
              <w:r>
                <w:rPr>
                  <w:color w:val="1e198e"/>
                  <w:b w:val="1"/>
                  <w:bCs w:val="1"/>
                  <w:u w:val="single"/>
                </w:rPr>
                <w:t xml:space="preserve">Reflexion and proposition of a tool for teaching small animal nutrition in veterinary courses</w:t>
              </w:r>
            </w:hyperlink>
          </w:p>
          <w:p>
            <w:pPr/>
            <w:hyperlink r:id="rId112" w:history="1">
              <w:r>
                <w:rPr>
                  <w:color w:val="#410a8c"/>
                  <w:u w:val="single"/>
                </w:rPr>
                <w:t xml:space="preserve">Laurent Alvès de Oliveira</w:t>
              </w:r>
            </w:hyperlink>
            <w:r>
              <w:rPr/>
              <w:t xml:space="preserve">,</w:t>
            </w:r>
            <w:hyperlink r:id="rId79" w:history="1">
              <w:r>
                <w:rPr>
                  <w:color w:val="#410a8c"/>
                  <w:u w:val="single"/>
                </w:rPr>
                <w:t xml:space="preserve">Denis Grancher</w:t>
              </w:r>
            </w:hyperlink>
            <w:r>
              <w:rPr/>
              <w:t xml:space="preserve">,</w:t>
            </w:r>
            <w:hyperlink r:id="rId12" w:history="1">
              <w:r>
                <w:rPr>
                  <w:color w:val="#410a8c"/>
                  <w:u w:val="single"/>
                </w:rPr>
                <w:t xml:space="preserve">Sébastien Lefebvre</w:t>
              </w:r>
            </w:hyperlink>
          </w:p>
          <w:p>
            <w:pPr/>
            <w:r>
              <w:rPr>
                <w:i w:val="1"/>
                <w:iCs w:val="1"/>
              </w:rPr>
              <w:t xml:space="preserve">23. Congress of the European society of Veterinary &amp; Comparative Nutrition</w:t>
            </w:r>
            <w:r>
              <w:rPr/>
              <w:t xml:space="preserve">, Sep 2019, Turin, Italy</w:t>
            </w:r>
          </w:p>
          <w:p>
            <w:pPr/>
            <w:r>
              <w:rPr/>
              <w:t xml:space="preserve">Communication dans un congrès</w:t>
            </w:r>
          </w:p>
          <w:p>
            <w:pPr/>
            <w:hyperlink r:id="rId111" w:history="1">
              <w:r>
                <w:rPr>
                  <w:color w:val="#410a8c"/>
                  <w:u w:val="single"/>
                </w:rPr>
                <w:t xml:space="preserve">hal-02306173v1</w:t>
              </w:r>
            </w:hyperlink>
          </w:p>
        </w:tc>
      </w:tr>
      <w:tr>
        <w:trPr/>
        <w:tc>
          <w:tcPr>
            <w:noWrap/>
          </w:tcPr>
          <w:p>
            <w:pPr>
              <w:spacing w:after="200"/>
            </w:pPr>
            <w:hyperlink r:id="rId113" w:history="1">
              <w:r>
                <w:rPr>
                  <w:color w:val="1e198e"/>
                  <w:b w:val="1"/>
                  <w:bCs w:val="1"/>
                  <w:u w:val="single"/>
                </w:rPr>
                <w:t xml:space="preserve">Towards a new generation of ecofriendly anticoagulant rodenticides</w:t>
              </w:r>
            </w:hyperlink>
          </w:p>
          <w:p>
            <w:pPr/>
            <w:hyperlink r:id="rId40" w:history="1">
              <w:r>
                <w:rPr>
                  <w:color w:val="#410a8c"/>
                  <w:u w:val="single"/>
                </w:rPr>
                <w:t xml:space="preserve">Virginie Lattard</w:t>
              </w:r>
            </w:hyperlink>
            <w:r>
              <w:rPr/>
              <w:t xml:space="preserve">,</w:t>
            </w:r>
            <w:hyperlink r:id="rId37" w:history="1">
              <w:r>
                <w:rPr>
                  <w:color w:val="#410a8c"/>
                  <w:u w:val="single"/>
                </w:rPr>
                <w:t xml:space="preserve">Isabelle Fourel</w:t>
              </w:r>
            </w:hyperlink>
            <w:r>
              <w:rPr/>
              <w:t xml:space="preserve">,</w:t>
            </w:r>
            <w:hyperlink r:id="rId12" w:history="1">
              <w:r>
                <w:rPr>
                  <w:color w:val="#410a8c"/>
                  <w:u w:val="single"/>
                </w:rPr>
                <w:t xml:space="preserve">Sébastien Lefebvre</w:t>
              </w:r>
            </w:hyperlink>
            <w:r>
              <w:rPr/>
              <w:t xml:space="preserve">,</w:t>
            </w:r>
            <w:hyperlink r:id="rId114" w:history="1">
              <w:r>
                <w:rPr>
                  <w:color w:val="#410a8c"/>
                  <w:u w:val="single"/>
                </w:rPr>
                <w:t xml:space="preserve">H. Caruel</w:t>
              </w:r>
            </w:hyperlink>
            <w:r>
              <w:rPr/>
              <w:t xml:space="preserve">,</w:t>
            </w:r>
            <w:hyperlink r:id="rId45" w:history="1">
              <w:r>
                <w:rPr>
                  <w:color w:val="#410a8c"/>
                  <w:u w:val="single"/>
                </w:rPr>
                <w:t xml:space="preserve">Etienne Benoit</w:t>
              </w:r>
            </w:hyperlink>
          </w:p>
          <w:p>
            <w:pPr/>
            <w:r>
              <w:rPr>
                <w:i w:val="1"/>
                <w:iCs w:val="1"/>
              </w:rPr>
              <w:t xml:space="preserve">SETAC North America 40th Annual Meeting</w:t>
            </w:r>
            <w:r>
              <w:rPr/>
              <w:t xml:space="preserve">, Nov 2019, Toronto, Canada</w:t>
            </w:r>
          </w:p>
          <w:p>
            <w:pPr/>
            <w:r>
              <w:rPr/>
              <w:t xml:space="preserve">Communication dans un congrès</w:t>
            </w:r>
          </w:p>
          <w:p>
            <w:pPr/>
            <w:hyperlink r:id="rId113" w:history="1">
              <w:r>
                <w:rPr>
                  <w:color w:val="#410a8c"/>
                  <w:u w:val="single"/>
                </w:rPr>
                <w:t xml:space="preserve">hal-04961257v1</w:t>
              </w:r>
            </w:hyperlink>
          </w:p>
        </w:tc>
      </w:tr>
      <w:tr>
        <w:trPr/>
        <w:tc>
          <w:tcPr>
            <w:noWrap/>
          </w:tcPr>
          <w:p>
            <w:pPr>
              <w:spacing w:after="200"/>
            </w:pPr>
            <w:hyperlink r:id="rId115" w:history="1">
              <w:r>
                <w:rPr>
                  <w:color w:val="1e198e"/>
                  <w:b w:val="1"/>
                  <w:bCs w:val="1"/>
                  <w:u w:val="single"/>
                </w:rPr>
                <w:t xml:space="preserve">Stereochemistry as a way to reduce ecotoxicity associated to anticoagulant rodenticides</w:t>
              </w:r>
            </w:hyperlink>
          </w:p>
          <w:p>
            <w:pPr/>
            <w:hyperlink r:id="rId37" w:history="1">
              <w:r>
                <w:rPr>
                  <w:color w:val="#410a8c"/>
                  <w:u w:val="single"/>
                </w:rPr>
                <w:t xml:space="preserve">Isabelle Fourel</w:t>
              </w:r>
            </w:hyperlink>
            <w:r>
              <w:rPr/>
              <w:t xml:space="preserve">,</w:t>
            </w:r>
            <w:hyperlink r:id="rId40" w:history="1">
              <w:r>
                <w:rPr>
                  <w:color w:val="#410a8c"/>
                  <w:u w:val="single"/>
                </w:rPr>
                <w:t xml:space="preserve">Virginie Lattard</w:t>
              </w:r>
            </w:hyperlink>
            <w:r>
              <w:rPr/>
              <w:t xml:space="preserve">,</w:t>
            </w:r>
            <w:hyperlink r:id="rId12" w:history="1">
              <w:r>
                <w:rPr>
                  <w:color w:val="#410a8c"/>
                  <w:u w:val="single"/>
                </w:rPr>
                <w:t xml:space="preserve">Sébastien Lefebvre</w:t>
              </w:r>
            </w:hyperlink>
            <w:r>
              <w:rPr/>
              <w:t xml:space="preserve">,</w:t>
            </w:r>
            <w:hyperlink r:id="rId114" w:history="1">
              <w:r>
                <w:rPr>
                  <w:color w:val="#410a8c"/>
                  <w:u w:val="single"/>
                </w:rPr>
                <w:t xml:space="preserve">H. Caruel</w:t>
              </w:r>
            </w:hyperlink>
            <w:r>
              <w:rPr/>
              <w:t xml:space="preserve">,</w:t>
            </w:r>
            <w:hyperlink r:id="rId45" w:history="1">
              <w:r>
                <w:rPr>
                  <w:color w:val="#410a8c"/>
                  <w:u w:val="single"/>
                </w:rPr>
                <w:t xml:space="preserve">Etienne Benoit</w:t>
              </w:r>
            </w:hyperlink>
          </w:p>
          <w:p>
            <w:pPr/>
            <w:r>
              <w:rPr>
                <w:i w:val="1"/>
                <w:iCs w:val="1"/>
              </w:rPr>
              <w:t xml:space="preserve">12th EVPMC</w:t>
            </w:r>
            <w:r>
              <w:rPr/>
              <w:t xml:space="preserve">, Sep 2019, Lempdes, France</w:t>
            </w:r>
          </w:p>
          <w:p>
            <w:pPr/>
            <w:r>
              <w:rPr/>
              <w:t xml:space="preserve">Communication dans un congrès</w:t>
            </w:r>
          </w:p>
          <w:p>
            <w:pPr/>
            <w:hyperlink r:id="rId115" w:history="1">
              <w:r>
                <w:rPr>
                  <w:color w:val="#410a8c"/>
                  <w:u w:val="single"/>
                </w:rPr>
                <w:t xml:space="preserve">hal-04959139v1</w:t>
              </w:r>
            </w:hyperlink>
          </w:p>
        </w:tc>
      </w:tr>
      <w:tr>
        <w:trPr/>
        <w:tc>
          <w:tcPr>
            <w:noWrap/>
          </w:tcPr>
          <w:p>
            <w:pPr>
              <w:spacing w:after="200"/>
            </w:pPr>
            <w:hyperlink r:id="rId116" w:history="1">
              <w:r>
                <w:rPr>
                  <w:color w:val="1e198e"/>
                  <w:b w:val="1"/>
                  <w:bCs w:val="1"/>
                  <w:u w:val="single"/>
                </w:rPr>
                <w:t xml:space="preserve">Rodenticide bait trials: how to conciliate scientific relevance and 3R principles. Comparison between European and USA regulatory requirements</w:t>
              </w:r>
            </w:hyperlink>
          </w:p>
          <w:p>
            <w:pPr/>
            <w:hyperlink r:id="rId12" w:history="1">
              <w:r>
                <w:rPr>
                  <w:color w:val="#410a8c"/>
                  <w:u w:val="single"/>
                </w:rPr>
                <w:t xml:space="preserve">Sébastien Lefebvre</w:t>
              </w:r>
            </w:hyperlink>
          </w:p>
          <w:p>
            <w:pPr/>
            <w:r>
              <w:rPr>
                <w:i w:val="1"/>
                <w:iCs w:val="1"/>
              </w:rPr>
              <w:t xml:space="preserve">12th European Vertebrate pest Management Congress</w:t>
            </w:r>
            <w:r>
              <w:rPr/>
              <w:t xml:space="preserve">, Sep 2019, Clermont-Ferrand, France</w:t>
            </w:r>
          </w:p>
          <w:p>
            <w:pPr/>
            <w:r>
              <w:rPr/>
              <w:t xml:space="preserve">Communication dans un congrès</w:t>
            </w:r>
          </w:p>
          <w:p>
            <w:pPr/>
            <w:hyperlink r:id="rId116" w:history="1">
              <w:r>
                <w:rPr>
                  <w:color w:val="#410a8c"/>
                  <w:u w:val="single"/>
                </w:rPr>
                <w:t xml:space="preserve">hal-02882015v1</w:t>
              </w:r>
            </w:hyperlink>
          </w:p>
        </w:tc>
      </w:tr>
      <w:tr>
        <w:trPr/>
        <w:tc>
          <w:tcPr>
            <w:noWrap/>
          </w:tcPr>
          <w:p>
            <w:pPr>
              <w:spacing w:after="200"/>
            </w:pPr>
            <w:hyperlink r:id="rId117" w:history="1">
              <w:r>
                <w:rPr>
                  <w:color w:val="1e198e"/>
                  <w:b w:val="1"/>
                  <w:bCs w:val="1"/>
                  <w:u w:val="single"/>
                </w:rPr>
                <w:t xml:space="preserve">Deadly ergot poisoning in a Charolais herd in France</w:t>
              </w:r>
            </w:hyperlink>
          </w:p>
          <w:p>
            <w:pPr/>
            <w:hyperlink r:id="rId112" w:history="1">
              <w:r>
                <w:rPr>
                  <w:color w:val="#410a8c"/>
                  <w:u w:val="single"/>
                </w:rPr>
                <w:t xml:space="preserve">Laurent Alvès de Oliveira</w:t>
              </w:r>
            </w:hyperlink>
            <w:r>
              <w:rPr/>
              <w:t xml:space="preserve">,</w:t>
            </w:r>
            <w:hyperlink r:id="rId12" w:history="1">
              <w:r>
                <w:rPr>
                  <w:color w:val="#410a8c"/>
                  <w:u w:val="single"/>
                </w:rPr>
                <w:t xml:space="preserve">Sébastien Lefebvre</w:t>
              </w:r>
            </w:hyperlink>
            <w:r>
              <w:rPr/>
              <w:t xml:space="preserve">,</w:t>
            </w:r>
            <w:hyperlink r:id="rId118" w:history="1">
              <w:r>
                <w:rPr>
                  <w:color w:val="#410a8c"/>
                  <w:u w:val="single"/>
                </w:rPr>
                <w:t xml:space="preserve">Jérôme Chantreau</w:t>
              </w:r>
            </w:hyperlink>
            <w:r>
              <w:rPr/>
              <w:t xml:space="preserve">,</w:t>
            </w:r>
            <w:hyperlink r:id="rId79" w:history="1">
              <w:r>
                <w:rPr>
                  <w:color w:val="#410a8c"/>
                  <w:u w:val="single"/>
                </w:rPr>
                <w:t xml:space="preserve">Denis Grancher</w:t>
              </w:r>
            </w:hyperlink>
          </w:p>
          <w:p>
            <w:pPr/>
            <w:r>
              <w:rPr>
                <w:i w:val="1"/>
                <w:iCs w:val="1"/>
              </w:rPr>
              <w:t xml:space="preserve">3rd Vietnam Animal and Veterinary Science (AVS) National Conference.</w:t>
            </w:r>
            <w:r>
              <w:rPr/>
              <w:t xml:space="preserve">, Sep 2019, Ho Chi Minh City, Vietnam</w:t>
            </w:r>
          </w:p>
          <w:p>
            <w:pPr/>
            <w:r>
              <w:rPr/>
              <w:t xml:space="preserve">Communication dans un congrès</w:t>
            </w:r>
          </w:p>
          <w:p>
            <w:pPr/>
            <w:hyperlink r:id="rId117" w:history="1">
              <w:r>
                <w:rPr>
                  <w:color w:val="#410a8c"/>
                  <w:u w:val="single"/>
                </w:rPr>
                <w:t xml:space="preserve">hal-02881993v1</w:t>
              </w:r>
            </w:hyperlink>
          </w:p>
        </w:tc>
      </w:tr>
      <w:tr>
        <w:trPr/>
        <w:tc>
          <w:tcPr>
            <w:noWrap/>
          </w:tcPr>
          <w:p>
            <w:pPr>
              <w:spacing w:after="200"/>
            </w:pPr>
            <w:hyperlink r:id="rId119" w:history="1">
              <w:r>
                <w:rPr>
                  <w:color w:val="1e198e"/>
                  <w:b w:val="1"/>
                  <w:bCs w:val="1"/>
                  <w:u w:val="single"/>
                </w:rPr>
                <w:t xml:space="preserve">Ferulenol exposure of calves in Corsica (France).</w:t>
              </w:r>
            </w:hyperlink>
          </w:p>
          <w:p>
            <w:pPr/>
            <w:hyperlink r:id="rId78"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37" w:history="1">
              <w:r>
                <w:rPr>
                  <w:color w:val="#410a8c"/>
                  <w:u w:val="single"/>
                </w:rPr>
                <w:t xml:space="preserve">Isabelle Fourel</w:t>
              </w:r>
            </w:hyperlink>
            <w:r>
              <w:rPr/>
              <w:t xml:space="preserve">,</w:t>
            </w:r>
            <w:hyperlink r:id="rId45" w:history="1">
              <w:r>
                <w:rPr>
                  <w:color w:val="#410a8c"/>
                  <w:u w:val="single"/>
                </w:rPr>
                <w:t xml:space="preserve">Etienne Benoit</w:t>
              </w:r>
            </w:hyperlink>
            <w:r>
              <w:rPr/>
              <w:t xml:space="preserve">,</w:t>
            </w:r>
            <w:hyperlink r:id="rId40" w:history="1">
              <w:r>
                <w:rPr>
                  <w:color w:val="#410a8c"/>
                  <w:u w:val="single"/>
                </w:rPr>
                <w:t xml:space="preserve">Virginie Lattard</w:t>
              </w:r>
            </w:hyperlink>
            <w:r>
              <w:rPr/>
              <w:t xml:space="preserve">et al.</w:t>
            </w:r>
          </w:p>
          <w:p>
            <w:pPr/>
            <w:r>
              <w:rPr>
                <w:i w:val="1"/>
                <w:iCs w:val="1"/>
              </w:rPr>
              <w:t xml:space="preserve">Proceedings for the 10th International Symposium on Poisonous Plants (ISOPP)</w:t>
            </w:r>
            <w:r>
              <w:rPr/>
              <w:t xml:space="preserve">, Sep 2018, St Georges, United States</w:t>
            </w:r>
          </w:p>
          <w:p>
            <w:pPr/>
            <w:r>
              <w:rPr/>
              <w:t xml:space="preserve">Communication dans un congrès</w:t>
            </w:r>
          </w:p>
          <w:p>
            <w:pPr/>
            <w:hyperlink r:id="rId119" w:history="1">
              <w:r>
                <w:rPr>
                  <w:color w:val="#410a8c"/>
                  <w:u w:val="single"/>
                </w:rPr>
                <w:t xml:space="preserve">hal-02912977v1</w:t>
              </w:r>
            </w:hyperlink>
          </w:p>
        </w:tc>
      </w:tr>
      <w:tr>
        <w:trPr/>
        <w:tc>
          <w:tcPr>
            <w:noWrap/>
          </w:tcPr>
          <w:p>
            <w:pPr>
              <w:spacing w:after="200"/>
            </w:pPr>
            <w:hyperlink r:id="rId120" w:history="1">
              <w:r>
                <w:rPr>
                  <w:color w:val="1e198e"/>
                  <w:b w:val="1"/>
                  <w:bCs w:val="1"/>
                  <w:u w:val="single"/>
                </w:rPr>
                <w:t xml:space="preserve">First giant fennel (Ferula sp.) intoxication in continental France.</w:t>
              </w:r>
            </w:hyperlink>
          </w:p>
          <w:p>
            <w:pPr/>
            <w:hyperlink r:id="rId78"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121" w:history="1">
              <w:r>
                <w:rPr>
                  <w:color w:val="#410a8c"/>
                  <w:u w:val="single"/>
                </w:rPr>
                <w:t xml:space="preserve">Claire Hascoet</w:t>
              </w:r>
            </w:hyperlink>
            <w:r>
              <w:rPr/>
              <w:t xml:space="preserve">,</w:t>
            </w:r>
            <w:hyperlink r:id="rId45" w:history="1">
              <w:r>
                <w:rPr>
                  <w:color w:val="#410a8c"/>
                  <w:u w:val="single"/>
                </w:rPr>
                <w:t xml:space="preserve">Etienne Benoit</w:t>
              </w:r>
            </w:hyperlink>
            <w:r>
              <w:rPr/>
              <w:t xml:space="preserve">,</w:t>
            </w:r>
            <w:hyperlink r:id="rId40" w:history="1">
              <w:r>
                <w:rPr>
                  <w:color w:val="#410a8c"/>
                  <w:u w:val="single"/>
                </w:rPr>
                <w:t xml:space="preserve">Virginie Lattard</w:t>
              </w:r>
            </w:hyperlink>
            <w:r>
              <w:rPr/>
              <w:t xml:space="preserve">et al.</w:t>
            </w:r>
          </w:p>
          <w:p>
            <w:pPr/>
            <w:r>
              <w:rPr>
                <w:i w:val="1"/>
                <w:iCs w:val="1"/>
              </w:rPr>
              <w:t xml:space="preserve">Proceedings for the 10th International Symposium on Poisonous Plants (ISOPP)</w:t>
            </w:r>
            <w:r>
              <w:rPr/>
              <w:t xml:space="preserve">, Sep 2018, St Georges, United States</w:t>
            </w:r>
          </w:p>
          <w:p>
            <w:pPr/>
            <w:r>
              <w:rPr/>
              <w:t xml:space="preserve">Communication dans un congrès</w:t>
            </w:r>
          </w:p>
          <w:p>
            <w:pPr/>
            <w:hyperlink r:id="rId120" w:history="1">
              <w:r>
                <w:rPr>
                  <w:color w:val="#410a8c"/>
                  <w:u w:val="single"/>
                </w:rPr>
                <w:t xml:space="preserve">hal-02912975v1</w:t>
              </w:r>
            </w:hyperlink>
          </w:p>
        </w:tc>
      </w:tr>
      <w:tr>
        <w:trPr/>
        <w:tc>
          <w:tcPr>
            <w:noWrap/>
          </w:tcPr>
          <w:p>
            <w:pPr>
              <w:spacing w:after="200"/>
            </w:pPr>
            <w:hyperlink r:id="rId122" w:history="1">
              <w:r>
                <w:rPr>
                  <w:color w:val="1e198e"/>
                  <w:b w:val="1"/>
                  <w:bCs w:val="1"/>
                  <w:u w:val="single"/>
                </w:rPr>
                <w:t xml:space="preserve">Asphodel exposure of sheep in Algeria.</w:t>
              </w:r>
            </w:hyperlink>
          </w:p>
          <w:p>
            <w:pPr/>
            <w:hyperlink r:id="rId123" w:history="1">
              <w:r>
                <w:rPr>
                  <w:color w:val="#410a8c"/>
                  <w:u w:val="single"/>
                </w:rPr>
                <w:t xml:space="preserve">S Fettata</w:t>
              </w:r>
            </w:hyperlink>
            <w:r>
              <w:rPr/>
              <w:t xml:space="preserve">,</w:t>
            </w:r>
            <w:hyperlink r:id="rId78"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45" w:history="1">
              <w:r>
                <w:rPr>
                  <w:color w:val="#410a8c"/>
                  <w:u w:val="single"/>
                </w:rPr>
                <w:t xml:space="preserve">Etienne Benoit</w:t>
              </w:r>
            </w:hyperlink>
            <w:r>
              <w:rPr/>
              <w:t xml:space="preserve">,</w:t>
            </w:r>
            <w:hyperlink r:id="rId40" w:history="1">
              <w:r>
                <w:rPr>
                  <w:color w:val="#410a8c"/>
                  <w:u w:val="single"/>
                </w:rPr>
                <w:t xml:space="preserve">Virginie Lattard</w:t>
              </w:r>
            </w:hyperlink>
            <w:r>
              <w:rPr/>
              <w:t xml:space="preserve">et al.</w:t>
            </w:r>
          </w:p>
          <w:p>
            <w:pPr/>
            <w:r>
              <w:rPr>
                <w:i w:val="1"/>
                <w:iCs w:val="1"/>
              </w:rPr>
              <w:t xml:space="preserve">Proceedings for the 10th International Symposium on Poisonous Plants (ISOPP)</w:t>
            </w:r>
            <w:r>
              <w:rPr/>
              <w:t xml:space="preserve">, Sep 2018, St Georges, United States</w:t>
            </w:r>
          </w:p>
          <w:p>
            <w:pPr/>
            <w:r>
              <w:rPr/>
              <w:t xml:space="preserve">Communication dans un congrès</w:t>
            </w:r>
          </w:p>
          <w:p>
            <w:pPr/>
            <w:hyperlink r:id="rId122" w:history="1">
              <w:r>
                <w:rPr>
                  <w:color w:val="#410a8c"/>
                  <w:u w:val="single"/>
                </w:rPr>
                <w:t xml:space="preserve">hal-02912971v1</w:t>
              </w:r>
            </w:hyperlink>
          </w:p>
        </w:tc>
      </w:tr>
      <w:tr>
        <w:trPr/>
        <w:tc>
          <w:tcPr>
            <w:noWrap/>
          </w:tcPr>
          <w:p>
            <w:pPr>
              <w:spacing w:after="200"/>
            </w:pPr>
            <w:hyperlink r:id="rId124" w:history="1">
              <w:r>
                <w:rPr>
                  <w:color w:val="1e198e"/>
                  <w:b w:val="1"/>
                  <w:bCs w:val="1"/>
                  <w:u w:val="single"/>
                </w:rPr>
                <w:t xml:space="preserve">DEADLY INTOXICATION OF THREE STEERS BY A SULFUR-BASED FUNGICIDE</w:t>
              </w:r>
            </w:hyperlink>
          </w:p>
          <w:p>
            <w:pPr/>
            <w:hyperlink r:id="rId125" w:history="1">
              <w:r>
                <w:rPr>
                  <w:color w:val="#410a8c"/>
                  <w:u w:val="single"/>
                </w:rPr>
                <w:t xml:space="preserve">Etienne Mas</w:t>
              </w:r>
            </w:hyperlink>
            <w:r>
              <w:rPr/>
              <w:t xml:space="preserve">,</w:t>
            </w:r>
            <w:hyperlink r:id="rId12" w:history="1">
              <w:r>
                <w:rPr>
                  <w:color w:val="#410a8c"/>
                  <w:u w:val="single"/>
                </w:rPr>
                <w:t xml:space="preserve">Sébastien Lefebvre</w:t>
              </w:r>
            </w:hyperlink>
            <w:r>
              <w:rPr/>
              <w:t xml:space="preserve">,</w:t>
            </w:r>
            <w:hyperlink r:id="rId79" w:history="1">
              <w:r>
                <w:rPr>
                  <w:color w:val="#410a8c"/>
                  <w:u w:val="single"/>
                </w:rPr>
                <w:t xml:space="preserve">Denis Grancher</w:t>
              </w:r>
            </w:hyperlink>
          </w:p>
          <w:p>
            <w:pPr/>
            <w:r>
              <w:rPr>
                <w:i w:val="1"/>
                <w:iCs w:val="1"/>
              </w:rPr>
              <w:t xml:space="preserve">Federation of Asian Veterinary Association Congress 2016</w:t>
            </w:r>
            <w:r>
              <w:rPr/>
              <w:t xml:space="preserve">, Sep 2016, Ho Chi Min City, Vietnam</w:t>
            </w:r>
          </w:p>
          <w:p>
            <w:pPr/>
            <w:r>
              <w:rPr/>
              <w:t xml:space="preserve">Communication dans un congrès</w:t>
            </w:r>
          </w:p>
          <w:p>
            <w:pPr/>
            <w:hyperlink r:id="rId124" w:history="1">
              <w:r>
                <w:rPr>
                  <w:color w:val="#410a8c"/>
                  <w:u w:val="single"/>
                </w:rPr>
                <w:t xml:space="preserve">hal-02912963v1</w:t>
              </w:r>
            </w:hyperlink>
          </w:p>
        </w:tc>
      </w:tr>
      <w:tr>
        <w:trPr/>
        <w:tc>
          <w:tcPr>
            <w:noWrap/>
          </w:tcPr>
          <w:p>
            <w:pPr>
              <w:spacing w:after="200"/>
            </w:pPr>
            <w:hyperlink r:id="rId126" w:history="1">
              <w:r>
                <w:rPr>
                  <w:color w:val="1e198e"/>
                  <w:b w:val="1"/>
                  <w:bCs w:val="1"/>
                  <w:u w:val="single"/>
                </w:rPr>
                <w:t xml:space="preserve">Comparison of the antithrombotic activity of ferulenol and ferprenin, two prenylated coumarins contained in Ferula communis</w:t>
              </w:r>
            </w:hyperlink>
          </w:p>
          <w:p>
            <w:pPr/>
            <w:hyperlink r:id="rId40" w:history="1">
              <w:r>
                <w:rPr>
                  <w:color w:val="#410a8c"/>
                  <w:u w:val="single"/>
                </w:rPr>
                <w:t xml:space="preserve">Virginie Lattard</w:t>
              </w:r>
            </w:hyperlink>
            <w:r>
              <w:rPr/>
              <w:t xml:space="preserve">,</w:t>
            </w:r>
            <w:hyperlink r:id="rId127" w:history="1">
              <w:r>
                <w:rPr>
                  <w:color w:val="#410a8c"/>
                  <w:u w:val="single"/>
                </w:rPr>
                <w:t xml:space="preserve">M. S. Louvet</w:t>
              </w:r>
            </w:hyperlink>
            <w:r>
              <w:rPr/>
              <w:t xml:space="preserve">,</w:t>
            </w:r>
            <w:hyperlink r:id="rId128" w:history="1">
              <w:r>
                <w:rPr>
                  <w:color w:val="#410a8c"/>
                  <w:u w:val="single"/>
                </w:rPr>
                <w:t xml:space="preserve">G. Gault</w:t>
              </w:r>
            </w:hyperlink>
            <w:r>
              <w:rPr/>
              <w:t xml:space="preserve">,</w:t>
            </w:r>
            <w:hyperlink r:id="rId12" w:history="1">
              <w:r>
                <w:rPr>
                  <w:color w:val="#410a8c"/>
                  <w:u w:val="single"/>
                </w:rPr>
                <w:t xml:space="preserve">Sébastien Lefebvre</w:t>
              </w:r>
            </w:hyperlink>
            <w:r>
              <w:rPr/>
              <w:t xml:space="preserve">,</w:t>
            </w:r>
            <w:hyperlink r:id="rId45" w:history="1">
              <w:r>
                <w:rPr>
                  <w:color w:val="#410a8c"/>
                  <w:u w:val="single"/>
                </w:rPr>
                <w:t xml:space="preserve">Etienne Benoit</w:t>
              </w:r>
            </w:hyperlink>
            <w:r>
              <w:rPr/>
              <w:t xml:space="preserve">et al.</w:t>
            </w:r>
          </w:p>
          <w:p>
            <w:pPr/>
            <w:r>
              <w:rPr>
                <w:i w:val="1"/>
                <w:iCs w:val="1"/>
              </w:rPr>
              <w:t xml:space="preserve">13. International Congress of the European Association for Veterinary Pharmacology and Toxicology</w:t>
            </w:r>
            <w:r>
              <w:rPr/>
              <w:t xml:space="preserve">, European Association for Veterinary Pharmacology and Toxicology (EAVPT). FRA., Jul 2015, Nantes, France</w:t>
            </w:r>
          </w:p>
          <w:p>
            <w:pPr/>
            <w:r>
              <w:rPr/>
              <w:t xml:space="preserve">Communication dans un congrès</w:t>
            </w:r>
          </w:p>
          <w:p>
            <w:pPr/>
            <w:hyperlink r:id="rId126" w:history="1">
              <w:r>
                <w:rPr>
                  <w:color w:val="#410a8c"/>
                  <w:u w:val="single"/>
                </w:rPr>
                <w:t xml:space="preserve">hal-02743613v1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Poisoning by Anticoagulant Rodenticides in Humans and Animals: Causes and Consequences</w:t>
              </w:r>
            </w:hyperlink>
          </w:p>
          <w:p>
            <w:pPr/>
            <w:hyperlink r:id="rId12" w:history="1">
              <w:r>
                <w:rPr>
                  <w:color w:val="#410a8c"/>
                  <w:u w:val="single"/>
                </w:rPr>
                <w:t xml:space="preserve">Sébastien Lefebvre</w:t>
              </w:r>
            </w:hyperlink>
            <w:r>
              <w:rPr/>
              <w:t xml:space="preserve">,</w:t>
            </w:r>
            <w:hyperlink r:id="rId37" w:history="1">
              <w:r>
                <w:rPr>
                  <w:color w:val="#410a8c"/>
                  <w:u w:val="single"/>
                </w:rPr>
                <w:t xml:space="preserve">Isabelle Fourel</w:t>
              </w:r>
            </w:hyperlink>
            <w:r>
              <w:rPr/>
              <w:t xml:space="preserve">,</w:t>
            </w:r>
            <w:hyperlink r:id="rId130" w:history="1">
              <w:r>
                <w:rPr>
                  <w:color w:val="#410a8c"/>
                  <w:u w:val="single"/>
                </w:rPr>
                <w:t xml:space="preserve">Stéphane Queffélec</w:t>
              </w:r>
            </w:hyperlink>
            <w:r>
              <w:rPr/>
              <w:t xml:space="preserve">,</w:t>
            </w:r>
            <w:hyperlink r:id="rId131" w:history="1">
              <w:r>
                <w:rPr>
                  <w:color w:val="#410a8c"/>
                  <w:u w:val="single"/>
                </w:rPr>
                <w:t xml:space="preserve">Dominique Vodovar</w:t>
              </w:r>
            </w:hyperlink>
            <w:r>
              <w:rPr/>
              <w:t xml:space="preserve">,</w:t>
            </w:r>
            <w:hyperlink r:id="rId132" w:history="1">
              <w:r>
                <w:rPr>
                  <w:color w:val="#410a8c"/>
                  <w:u w:val="single"/>
                </w:rPr>
                <w:t xml:space="preserve">Bruno Mégarbane</w:t>
              </w:r>
            </w:hyperlink>
            <w:r>
              <w:rPr/>
              <w:t xml:space="preserve">et al.</w:t>
            </w:r>
          </w:p>
          <w:p>
            <w:pPr/>
            <w:r>
              <w:rPr>
                <w:i w:val="1"/>
                <w:iCs w:val="1"/>
              </w:rPr>
              <w:t xml:space="preserve">Poisoning - From Specific Toxic Agents to Novel Rapid and Simplified Techniques for Analysis</w:t>
            </w:r>
            <w:r>
              <w:rPr/>
              <w:t xml:space="preserve">, 2017, </w:t>
            </w:r>
            <w:hyperlink r:id="rId133" w:history="1">
              <w:r>
                <w:rPr>
                  <w:color w:val="#410a8c"/>
                  <w:u w:val="single"/>
                </w:rPr>
                <w:t xml:space="preserve">⟨10.5772/intechopen.69955⟩</w:t>
              </w:r>
            </w:hyperlink>
          </w:p>
          <w:p>
            <w:pPr/>
            <w:r>
              <w:rPr/>
              <w:t xml:space="preserve">Chapitre d'ouvrage</w:t>
            </w:r>
          </w:p>
          <w:p>
            <w:pPr/>
            <w:hyperlink r:id="rId129" w:history="1">
              <w:r>
                <w:rPr>
                  <w:color w:val="#410a8c"/>
                  <w:u w:val="single"/>
                </w:rPr>
                <w:t xml:space="preserve">hal-01668708v1</w:t>
              </w:r>
            </w:hyperlink>
          </w:p>
        </w:tc>
      </w:tr>
      <w:tr>
        <w:trPr/>
        <w:tc>
          <w:tcPr>
            <w:noWrap/>
          </w:tcPr>
          <w:p>
            <w:pPr>
              <w:spacing w:after="200"/>
            </w:pPr>
            <w:hyperlink r:id="rId134" w:history="1">
              <w:r>
                <w:rPr>
                  <w:color w:val="1e198e"/>
                  <w:b w:val="1"/>
                  <w:bCs w:val="1"/>
                  <w:u w:val="single"/>
                </w:rPr>
                <w:t xml:space="preserve">Comparative Biology of the Resistance to Vitamin K Antagonists: An Overview of the Resistance Mechanisms</w:t>
              </w:r>
            </w:hyperlink>
          </w:p>
          <w:p>
            <w:pPr/>
            <w:hyperlink r:id="rId12" w:history="1">
              <w:r>
                <w:rPr>
                  <w:color w:val="#410a8c"/>
                  <w:u w:val="single"/>
                </w:rPr>
                <w:t xml:space="preserve">Sébastien Lefebvre</w:t>
              </w:r>
            </w:hyperlink>
            <w:r>
              <w:rPr/>
              <w:t xml:space="preserve">,</w:t>
            </w:r>
            <w:hyperlink r:id="rId45" w:history="1">
              <w:r>
                <w:rPr>
                  <w:color w:val="#410a8c"/>
                  <w:u w:val="single"/>
                </w:rPr>
                <w:t xml:space="preserve">Etienne Benoit</w:t>
              </w:r>
            </w:hyperlink>
            <w:r>
              <w:rPr/>
              <w:t xml:space="preserve">,</w:t>
            </w:r>
            <w:hyperlink r:id="rId40" w:history="1">
              <w:r>
                <w:rPr>
                  <w:color w:val="#410a8c"/>
                  <w:u w:val="single"/>
                </w:rPr>
                <w:t xml:space="preserve">Virginie Lattard</w:t>
              </w:r>
            </w:hyperlink>
          </w:p>
          <w:p>
            <w:pPr/>
            <w:r>
              <w:rPr/>
              <w:t xml:space="preserve">Basaran Ozcan; Biteker Murat. </w:t>
            </w:r>
            <w:r>
              <w:rPr>
                <w:i w:val="1"/>
                <w:iCs w:val="1"/>
              </w:rPr>
              <w:t xml:space="preserve">Anticoagulation Therapy</w:t>
            </w:r>
            <w:r>
              <w:rPr/>
              <w:t xml:space="preserve">, Intech Open, 2016, 978-953-51-2667-6. </w:t>
            </w:r>
            <w:hyperlink r:id="rId135" w:history="1">
              <w:r>
                <w:rPr>
                  <w:color w:val="#410a8c"/>
                  <w:u w:val="single"/>
                </w:rPr>
                <w:t xml:space="preserve">⟨10.5772/64204⟩</w:t>
              </w:r>
            </w:hyperlink>
          </w:p>
          <w:p>
            <w:pPr/>
            <w:r>
              <w:rPr/>
              <w:t xml:space="preserve">Chapitre d'ouvrage</w:t>
            </w:r>
          </w:p>
          <w:p>
            <w:pPr/>
            <w:hyperlink r:id="rId134" w:history="1">
              <w:r>
                <w:rPr>
                  <w:color w:val="#410a8c"/>
                  <w:u w:val="single"/>
                </w:rPr>
                <w:t xml:space="preserve">hal-01503402v1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Labelled analytical constituents of commercial dog foods according to the main point of sale. Are there any clues as to the origin of phosphorus?</w:t>
              </w:r>
            </w:hyperlink>
          </w:p>
          <w:p>
            <w:pPr/>
            <w:hyperlink r:id="rId137" w:history="1">
              <w:r>
                <w:rPr>
                  <w:color w:val="#410a8c"/>
                  <w:u w:val="single"/>
                </w:rPr>
                <w:t xml:space="preserve">E Thiercy</w:t>
              </w:r>
            </w:hyperlink>
            <w:r>
              <w:rPr/>
              <w:t xml:space="preserve">,</w:t>
            </w:r>
            <w:hyperlink r:id="rId34" w:history="1">
              <w:r>
                <w:rPr>
                  <w:color w:val="#410a8c"/>
                  <w:u w:val="single"/>
                </w:rPr>
                <w:t xml:space="preserve">Antoine Rached</w:t>
              </w:r>
            </w:hyperlink>
            <w:r>
              <w:rPr/>
              <w:t xml:space="preserve">,</w:t>
            </w:r>
            <w:hyperlink r:id="rId138" w:history="1">
              <w:r>
                <w:rPr>
                  <w:color w:val="#410a8c"/>
                  <w:u w:val="single"/>
                </w:rPr>
                <w:t xml:space="preserve">L Alves de Oliveira</w:t>
              </w:r>
            </w:hyperlink>
            <w:r>
              <w:rPr/>
              <w:t xml:space="preserve">,</w:t>
            </w:r>
            <w:hyperlink r:id="rId12" w:history="1">
              <w:r>
                <w:rPr>
                  <w:color w:val="#410a8c"/>
                  <w:u w:val="single"/>
                </w:rPr>
                <w:t xml:space="preserve">Sébastien Lefebvre</w:t>
              </w:r>
            </w:hyperlink>
          </w:p>
          <w:p>
            <w:pPr/>
            <w:r>
              <w:rPr>
                <w:i w:val="1"/>
                <w:iCs w:val="1"/>
              </w:rPr>
              <w:t xml:space="preserve">Eurpean society of veterinary and comparative nutrition</w:t>
            </w:r>
            <w:r>
              <w:rPr/>
              <w:t xml:space="preserve">, Sep 2020, Vila Real (Online), Portugal</w:t>
            </w:r>
          </w:p>
          <w:p>
            <w:pPr/>
            <w:r>
              <w:rPr/>
              <w:t xml:space="preserve">Poster de conférence</w:t>
            </w:r>
          </w:p>
          <w:p>
            <w:pPr/>
            <w:hyperlink r:id="rId136" w:history="1">
              <w:r>
                <w:rPr>
                  <w:color w:val="#410a8c"/>
                  <w:u w:val="single"/>
                </w:rPr>
                <w:t xml:space="preserve">hal-02920542v1</w:t>
              </w:r>
            </w:hyperlink>
          </w:p>
        </w:tc>
      </w:tr>
      <w:tr>
        <w:trPr/>
        <w:tc>
          <w:tcPr>
            <w:noWrap/>
          </w:tcPr>
          <w:p>
            <w:pPr>
              <w:spacing w:after="200"/>
            </w:pPr>
            <w:hyperlink r:id="rId139" w:history="1">
              <w:r>
                <w:rPr>
                  <w:color w:val="1e198e"/>
                  <w:b w:val="1"/>
                  <w:bCs w:val="1"/>
                  <w:u w:val="single"/>
                </w:rPr>
                <w:t xml:space="preserve">You said &amp;quot;gastro-intestinal&amp;quot; food ? Approach of petfood diversity during a student-conducted consultation. Introduction</w:t>
              </w:r>
            </w:hyperlink>
          </w:p>
          <w:p>
            <w:pPr/>
            <w:hyperlink r:id="rId12" w:history="1">
              <w:r>
                <w:rPr>
                  <w:color w:val="#410a8c"/>
                  <w:u w:val="single"/>
                </w:rPr>
                <w:t xml:space="preserve">Sébastien Lefebvre</w:t>
              </w:r>
            </w:hyperlink>
            <w:r>
              <w:rPr/>
              <w:t xml:space="preserve">,</w:t>
            </w:r>
            <w:hyperlink r:id="rId79" w:history="1">
              <w:r>
                <w:rPr>
                  <w:color w:val="#410a8c"/>
                  <w:u w:val="single"/>
                </w:rPr>
                <w:t xml:space="preserve">Denis Grancher</w:t>
              </w:r>
            </w:hyperlink>
            <w:r>
              <w:rPr/>
              <w:t xml:space="preserve">,</w:t>
            </w:r>
            <w:hyperlink r:id="rId138" w:history="1">
              <w:r>
                <w:rPr>
                  <w:color w:val="#410a8c"/>
                  <w:u w:val="single"/>
                </w:rPr>
                <w:t xml:space="preserve">L Alves de Oliveira</w:t>
              </w:r>
            </w:hyperlink>
          </w:p>
          <w:p>
            <w:pPr/>
            <w:r>
              <w:rPr>
                <w:i w:val="1"/>
                <w:iCs w:val="1"/>
              </w:rPr>
              <w:t xml:space="preserve">23rd congress of the European Society of Veterinary and Comparative Nutrition (ESVCN 2019)</w:t>
            </w:r>
            <w:r>
              <w:rPr/>
              <w:t xml:space="preserve">, Sep 2019, Turin, Italy. </w:t>
            </w:r>
          </w:p>
          <w:p>
            <w:pPr/>
            <w:r>
              <w:rPr/>
              <w:t xml:space="preserve">Poster de conférence</w:t>
            </w:r>
          </w:p>
          <w:p>
            <w:pPr/>
            <w:hyperlink r:id="rId139" w:history="1">
              <w:r>
                <w:rPr>
                  <w:color w:val="#410a8c"/>
                  <w:u w:val="single"/>
                </w:rPr>
                <w:t xml:space="preserve">hal-02295150v1</w:t>
              </w:r>
            </w:hyperlink>
          </w:p>
        </w:tc>
      </w:tr>
      <w:tr>
        <w:trPr/>
        <w:tc>
          <w:tcPr>
            <w:noWrap/>
          </w:tcPr>
          <w:p>
            <w:pPr>
              <w:spacing w:after="200"/>
            </w:pPr>
            <w:hyperlink r:id="rId140" w:history="1">
              <w:r>
                <w:rPr>
                  <w:color w:val="1e198e"/>
                  <w:b w:val="1"/>
                  <w:bCs w:val="1"/>
                  <w:u w:val="single"/>
                </w:rPr>
                <w:t xml:space="preserve">Establishment of early endpoints for regulatory testing of anticoagulant rodenticides</w:t>
              </w:r>
            </w:hyperlink>
          </w:p>
          <w:p>
            <w:pPr/>
            <w:hyperlink r:id="rId12" w:history="1">
              <w:r>
                <w:rPr>
                  <w:color w:val="#410a8c"/>
                  <w:u w:val="single"/>
                </w:rPr>
                <w:t xml:space="preserve">Sébastien Lefebvre</w:t>
              </w:r>
            </w:hyperlink>
            <w:r>
              <w:rPr/>
              <w:t xml:space="preserve">,</w:t>
            </w:r>
            <w:hyperlink r:id="rId45" w:history="1">
              <w:r>
                <w:rPr>
                  <w:color w:val="#410a8c"/>
                  <w:u w:val="single"/>
                </w:rPr>
                <w:t xml:space="preserve">Etienne Benoit</w:t>
              </w:r>
            </w:hyperlink>
            <w:r>
              <w:rPr/>
              <w:t xml:space="preserve">,</w:t>
            </w:r>
            <w:hyperlink r:id="rId40" w:history="1">
              <w:r>
                <w:rPr>
                  <w:color w:val="#410a8c"/>
                  <w:u w:val="single"/>
                </w:rPr>
                <w:t xml:space="preserve">Virginie Lattard</w:t>
              </w:r>
            </w:hyperlink>
          </w:p>
          <w:p>
            <w:pPr/>
            <w:r>
              <w:rPr>
                <w:i w:val="1"/>
                <w:iCs w:val="1"/>
              </w:rPr>
              <w:t xml:space="preserve">12th European vertebrate pest management</w:t>
            </w:r>
            <w:r>
              <w:rPr/>
              <w:t xml:space="preserve">, Sep 2019, Clermont Ferrand, France</w:t>
            </w:r>
          </w:p>
          <w:p>
            <w:pPr/>
            <w:r>
              <w:rPr/>
              <w:t xml:space="preserve">Poster de conférence</w:t>
            </w:r>
          </w:p>
          <w:p>
            <w:pPr/>
            <w:hyperlink r:id="rId140" w:history="1">
              <w:r>
                <w:rPr>
                  <w:color w:val="#410a8c"/>
                  <w:u w:val="single"/>
                </w:rPr>
                <w:t xml:space="preserve">hal-02882009v1</w:t>
              </w:r>
            </w:hyperlink>
          </w:p>
        </w:tc>
      </w:tr>
      <w:tr>
        <w:trPr/>
        <w:tc>
          <w:tcPr>
            <w:noWrap/>
          </w:tcPr>
          <w:p>
            <w:pPr>
              <w:spacing w:after="200"/>
            </w:pPr>
            <w:hyperlink r:id="rId141" w:history="1">
              <w:r>
                <w:rPr>
                  <w:color w:val="1e198e"/>
                  <w:b w:val="1"/>
                  <w:bCs w:val="1"/>
                  <w:u w:val="single"/>
                </w:rPr>
                <w:t xml:space="preserve">Exposure of unweaned calves to the toxic compound of giant fennel</w:t>
              </w:r>
            </w:hyperlink>
          </w:p>
          <w:p>
            <w:pPr/>
            <w:hyperlink r:id="rId78" w:history="1">
              <w:r>
                <w:rPr>
                  <w:color w:val="#410a8c"/>
                  <w:u w:val="single"/>
                </w:rPr>
                <w:t xml:space="preserve">Gilbert Gault</w:t>
              </w:r>
            </w:hyperlink>
            <w:r>
              <w:rPr/>
              <w:t xml:space="preserve">,</w:t>
            </w:r>
            <w:hyperlink r:id="rId37" w:history="1">
              <w:r>
                <w:rPr>
                  <w:color w:val="#410a8c"/>
                  <w:u w:val="single"/>
                </w:rPr>
                <w:t xml:space="preserve">Isabelle Fourel</w:t>
              </w:r>
            </w:hyperlink>
            <w:r>
              <w:rPr/>
              <w:t xml:space="preserve">,</w:t>
            </w:r>
            <w:hyperlink r:id="rId12" w:history="1">
              <w:r>
                <w:rPr>
                  <w:color w:val="#410a8c"/>
                  <w:u w:val="single"/>
                </w:rPr>
                <w:t xml:space="preserve">Sébastien Lefebvre</w:t>
              </w:r>
            </w:hyperlink>
            <w:r>
              <w:rPr/>
              <w:t xml:space="preserve">,</w:t>
            </w:r>
            <w:hyperlink r:id="rId40" w:history="1">
              <w:r>
                <w:rPr>
                  <w:color w:val="#410a8c"/>
                  <w:u w:val="single"/>
                </w:rPr>
                <w:t xml:space="preserve">Virginie Lattard</w:t>
              </w:r>
            </w:hyperlink>
            <w:r>
              <w:rPr/>
              <w:t xml:space="preserve">,</w:t>
            </w:r>
            <w:hyperlink r:id="rId79" w:history="1">
              <w:r>
                <w:rPr>
                  <w:color w:val="#410a8c"/>
                  <w:u w:val="single"/>
                </w:rPr>
                <w:t xml:space="preserve">Denis Grancher</w:t>
              </w:r>
            </w:hyperlink>
          </w:p>
          <w:p>
            <w:pPr/>
            <w:r>
              <w:rPr>
                <w:i w:val="1"/>
                <w:iCs w:val="1"/>
              </w:rPr>
              <w:t xml:space="preserve">Congress of the European Society of Veterinary and Comparative Nutrition</w:t>
            </w:r>
            <w:r>
              <w:rPr/>
              <w:t xml:space="preserve">, Sep 2017, Cirencester, United Kingdom. , 1 p., 2017</w:t>
            </w:r>
          </w:p>
          <w:p>
            <w:pPr/>
            <w:r>
              <w:rPr/>
              <w:t xml:space="preserve">Poster de conférence</w:t>
            </w:r>
          </w:p>
          <w:p>
            <w:pPr/>
            <w:hyperlink r:id="rId141" w:history="1">
              <w:r>
                <w:rPr>
                  <w:color w:val="#410a8c"/>
                  <w:u w:val="single"/>
                </w:rPr>
                <w:t xml:space="preserve">hal-02789023v1</w:t>
              </w:r>
            </w:hyperlink>
          </w:p>
        </w:tc>
      </w:tr>
      <w:tr>
        <w:trPr/>
        <w:tc>
          <w:tcPr>
            <w:noWrap/>
          </w:tcPr>
          <w:p>
            <w:pPr>
              <w:spacing w:after="200"/>
            </w:pPr>
            <w:hyperlink r:id="rId142" w:history="1">
              <w:r>
                <w:rPr>
                  <w:color w:val="1e198e"/>
                  <w:b w:val="1"/>
                  <w:bCs w:val="1"/>
                  <w:u w:val="single"/>
                </w:rPr>
                <w:t xml:space="preserve">Exposure of unweaned calves to the toxic compound of giant fennel</w:t>
              </w:r>
            </w:hyperlink>
          </w:p>
          <w:p>
            <w:pPr/>
            <w:hyperlink r:id="rId78" w:history="1">
              <w:r>
                <w:rPr>
                  <w:color w:val="#410a8c"/>
                  <w:u w:val="single"/>
                </w:rPr>
                <w:t xml:space="preserve">Gilbert Gault</w:t>
              </w:r>
            </w:hyperlink>
            <w:r>
              <w:rPr/>
              <w:t xml:space="preserve">,</w:t>
            </w:r>
            <w:hyperlink r:id="rId37" w:history="1">
              <w:r>
                <w:rPr>
                  <w:color w:val="#410a8c"/>
                  <w:u w:val="single"/>
                </w:rPr>
                <w:t xml:space="preserve">Isabelle Fourel</w:t>
              </w:r>
            </w:hyperlink>
            <w:r>
              <w:rPr/>
              <w:t xml:space="preserve">,</w:t>
            </w:r>
            <w:hyperlink r:id="rId12" w:history="1">
              <w:r>
                <w:rPr>
                  <w:color w:val="#410a8c"/>
                  <w:u w:val="single"/>
                </w:rPr>
                <w:t xml:space="preserve">Sébastien Lefebvre</w:t>
              </w:r>
            </w:hyperlink>
            <w:r>
              <w:rPr/>
              <w:t xml:space="preserve">,</w:t>
            </w:r>
            <w:hyperlink r:id="rId40" w:history="1">
              <w:r>
                <w:rPr>
                  <w:color w:val="#410a8c"/>
                  <w:u w:val="single"/>
                </w:rPr>
                <w:t xml:space="preserve">Virginie Lattard</w:t>
              </w:r>
            </w:hyperlink>
            <w:r>
              <w:rPr/>
              <w:t xml:space="preserve">,</w:t>
            </w:r>
            <w:hyperlink r:id="rId79" w:history="1">
              <w:r>
                <w:rPr>
                  <w:color w:val="#410a8c"/>
                  <w:u w:val="single"/>
                </w:rPr>
                <w:t xml:space="preserve">Denis Grancher</w:t>
              </w:r>
            </w:hyperlink>
          </w:p>
          <w:p>
            <w:pPr/>
            <w:r>
              <w:rPr>
                <w:i w:val="1"/>
                <w:iCs w:val="1"/>
              </w:rPr>
              <w:t xml:space="preserve">Congress of the European Society of Veterinary and Comparative Nutrition (ESVCN), 2017</w:t>
            </w:r>
            <w:r>
              <w:rPr/>
              <w:t xml:space="preserve">, Sep 2017, Cirencester, United Kingdom. Congress of the European Society of Veterinary and Comparative Nutrition (ESVCN), Cirencester (England), 2017, 2017</w:t>
            </w:r>
          </w:p>
          <w:p>
            <w:pPr/>
            <w:r>
              <w:rPr/>
              <w:t xml:space="preserve">Poster de conférence</w:t>
            </w:r>
          </w:p>
          <w:p>
            <w:pPr/>
            <w:hyperlink r:id="rId142" w:history="1">
              <w:r>
                <w:rPr>
                  <w:color w:val="#410a8c"/>
                  <w:u w:val="single"/>
                </w:rPr>
                <w:t xml:space="preserve">hal-01590514v1</w:t>
              </w:r>
            </w:hyperlink>
          </w:p>
        </w:tc>
      </w:tr>
      <w:tr>
        <w:trPr/>
        <w:tc>
          <w:tcPr>
            <w:noWrap/>
          </w:tcPr>
          <w:p>
            <w:pPr>
              <w:spacing w:after="200"/>
            </w:pPr>
            <w:hyperlink r:id="rId143" w:history="1">
              <w:r>
                <w:rPr>
                  <w:color w:val="1e198e"/>
                  <w:b w:val="1"/>
                  <w:bCs w:val="1"/>
                  <w:u w:val="single"/>
                </w:rPr>
                <w:t xml:space="preserve">Preliminary study on the efficiency of vitamin K on hypocoagulable rats. Introduction</w:t>
              </w:r>
            </w:hyperlink>
          </w:p>
          <w:p>
            <w:pPr/>
            <w:hyperlink r:id="rId12" w:history="1">
              <w:r>
                <w:rPr>
                  <w:color w:val="#410a8c"/>
                  <w:u w:val="single"/>
                </w:rPr>
                <w:t xml:space="preserve">Sébastien Lefebvre</w:t>
              </w:r>
            </w:hyperlink>
            <w:r>
              <w:rPr/>
              <w:t xml:space="preserve">,</w:t>
            </w:r>
            <w:hyperlink r:id="rId95" w:history="1">
              <w:r>
                <w:rPr>
                  <w:color w:val="#410a8c"/>
                  <w:u w:val="single"/>
                </w:rPr>
                <w:t xml:space="preserve">Benoit Rannou</w:t>
              </w:r>
            </w:hyperlink>
            <w:r>
              <w:rPr/>
              <w:t xml:space="preserve">,</w:t>
            </w:r>
            <w:hyperlink r:id="rId98" w:history="1">
              <w:r>
                <w:rPr>
                  <w:color w:val="#410a8c"/>
                  <w:u w:val="single"/>
                </w:rPr>
                <w:t xml:space="preserve">Stéphane Besse</w:t>
              </w:r>
            </w:hyperlink>
            <w:r>
              <w:rPr/>
              <w:t xml:space="preserve">,</w:t>
            </w:r>
            <w:hyperlink r:id="rId90" w:history="1">
              <w:r>
                <w:rPr>
                  <w:color w:val="#410a8c"/>
                  <w:u w:val="single"/>
                </w:rPr>
                <w:t xml:space="preserve">Marlène Damin-Pernik</w:t>
              </w:r>
            </w:hyperlink>
            <w:r>
              <w:rPr/>
              <w:t xml:space="preserve">,</w:t>
            </w:r>
            <w:hyperlink r:id="rId45" w:history="1">
              <w:r>
                <w:rPr>
                  <w:color w:val="#410a8c"/>
                  <w:u w:val="single"/>
                </w:rPr>
                <w:t xml:space="preserve">Etienne Benoit</w:t>
              </w:r>
            </w:hyperlink>
            <w:r>
              <w:rPr/>
              <w:t xml:space="preserve">et al.</w:t>
            </w:r>
          </w:p>
          <w:p>
            <w:pPr/>
            <w:r>
              <w:rPr>
                <w:i w:val="1"/>
                <w:iCs w:val="1"/>
              </w:rPr>
              <w:t xml:space="preserve">20th EUROPEAN SOCIETY OF VETERINARY AND COMPARATIVE NUTRITION CONGRESS</w:t>
            </w:r>
            <w:r>
              <w:rPr/>
              <w:t xml:space="preserve">, Apr 2016, Berlin, Germany</w:t>
            </w:r>
          </w:p>
          <w:p>
            <w:pPr/>
            <w:r>
              <w:rPr/>
              <w:t xml:space="preserve">Poster de conférence</w:t>
            </w:r>
          </w:p>
          <w:p>
            <w:pPr/>
            <w:hyperlink r:id="rId143" w:history="1">
              <w:r>
                <w:rPr>
                  <w:color w:val="#410a8c"/>
                  <w:u w:val="single"/>
                </w:rPr>
                <w:t xml:space="preserve">hal-01504509v1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Diagrammes des aliments du Chien et du Chat Première édition 2020</w:t>
              </w:r>
            </w:hyperlink>
          </w:p>
          <w:p>
            <w:pPr/>
            <w:hyperlink r:id="rId12" w:history="1">
              <w:r>
                <w:rPr>
                  <w:color w:val="#410a8c"/>
                  <w:u w:val="single"/>
                </w:rPr>
                <w:t xml:space="preserve">Sébastien Lefebvre</w:t>
              </w:r>
            </w:hyperlink>
          </w:p>
          <w:p>
            <w:pPr/>
            <w:r>
              <w:rPr/>
              <w:t xml:space="preserve">2020</w:t>
            </w:r>
          </w:p>
          <w:p>
            <w:pPr/>
            <w:r>
              <w:rPr/>
              <w:t xml:space="preserve">Ouvrages</w:t>
            </w:r>
          </w:p>
          <w:p>
            <w:pPr/>
            <w:hyperlink r:id="rId144" w:history="1">
              <w:r>
                <w:rPr>
                  <w:color w:val="#410a8c"/>
                  <w:u w:val="single"/>
                </w:rPr>
                <w:t xml:space="preserve">hal-02920630v1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Étude de l'impact du sexe sur la coagulation vitamine K dépendante chez le rat</w:t>
              </w:r>
            </w:hyperlink>
          </w:p>
          <w:p>
            <w:pPr/>
            <w:hyperlink r:id="rId12" w:history="1">
              <w:r>
                <w:rPr>
                  <w:color w:val="#410a8c"/>
                  <w:u w:val="single"/>
                </w:rPr>
                <w:t xml:space="preserve">Sébastien Lefebvre</w:t>
              </w:r>
            </w:hyperlink>
          </w:p>
          <w:p>
            <w:pPr/>
            <w:r>
              <w:rPr/>
              <w:t xml:space="preserve">Biochimie [q-bio.BM]. Université de Lyon, 2016. Français. </w:t>
            </w:r>
            <w:hyperlink r:id="rId146" w:history="1">
              <w:r>
                <w:rPr>
                  <w:color w:val="#410a8c"/>
                  <w:u w:val="single"/>
                </w:rPr>
                <w:t xml:space="preserve">⟨NNT : 2016LYSE1231⟩</w:t>
              </w:r>
            </w:hyperlink>
          </w:p>
          <w:p>
            <w:pPr/>
            <w:r>
              <w:rPr/>
              <w:t xml:space="preserve">Thèse</w:t>
            </w:r>
          </w:p>
          <w:p>
            <w:pPr/>
            <w:hyperlink r:id="rId145" w:history="1">
              <w:r>
                <w:rPr>
                  <w:color w:val="#410a8c"/>
                  <w:u w:val="single"/>
                </w:rPr>
                <w:t xml:space="preserve">tel-01425285v1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2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lefebvre" TargetMode="External"/><Relationship Id="rId8" Type="http://schemas.openxmlformats.org/officeDocument/2006/relationships/hyperlink" Target="https://orcid.org/0000-0003-0722-1853" TargetMode="External"/><Relationship Id="rId9" Type="http://schemas.openxmlformats.org/officeDocument/2006/relationships/hyperlink" Target="https://www.idref.fr/190392266" TargetMode="External"/><Relationship Id="rId10" Type="http://schemas.openxmlformats.org/officeDocument/2006/relationships/hyperlink" Target="https://youtu.be/YRoQknNosx4" TargetMode="External"/><Relationship Id="rId11" Type="http://schemas.openxmlformats.org/officeDocument/2006/relationships/hyperlink" Target="https://hal.science/tel-04495262v1" TargetMode="External"/><Relationship Id="rId12" Type="http://schemas.openxmlformats.org/officeDocument/2006/relationships/hyperlink" Target="https://hal.science/search/index/?q=*&amp;authFullName_s=S&#233;bastien Lefebvre" TargetMode="External"/><Relationship Id="rId13" Type="http://schemas.openxmlformats.org/officeDocument/2006/relationships/hyperlink" Target="https://hal.science/hal-02463213v1" TargetMode="External"/><Relationship Id="rId14" Type="http://schemas.openxmlformats.org/officeDocument/2006/relationships/hyperlink" Target="https://hal.science/hal-02863426v1" TargetMode="External"/><Relationship Id="rId15" Type="http://schemas.openxmlformats.org/officeDocument/2006/relationships/hyperlink" Target="https://cel.hal.science/hal-02462255v1" TargetMode="External"/><Relationship Id="rId16" Type="http://schemas.openxmlformats.org/officeDocument/2006/relationships/hyperlink" Target="https://cel.hal.science/hal-02454404v1" TargetMode="External"/><Relationship Id="rId17" Type="http://schemas.openxmlformats.org/officeDocument/2006/relationships/hyperlink" Target="https://cel.hal.science/cel-02144445v1" TargetMode="External"/><Relationship Id="rId18" Type="http://schemas.openxmlformats.org/officeDocument/2006/relationships/hyperlink" Target="https://hal.science/cel-02144443v2" TargetMode="External"/><Relationship Id="rId19" Type="http://schemas.openxmlformats.org/officeDocument/2006/relationships/hyperlink" Target="https://hal.science/cel-01570928v1" TargetMode="External"/><Relationship Id="rId20" Type="http://schemas.openxmlformats.org/officeDocument/2006/relationships/hyperlink" Target="https://hal.inrae.fr/hal-04972506v1" TargetMode="External"/><Relationship Id="rId21" Type="http://schemas.openxmlformats.org/officeDocument/2006/relationships/hyperlink" Target="https://hal.science/search/index/?q=*&amp;authFullName_s=Sionfoungo Soro" TargetMode="External"/><Relationship Id="rId22" Type="http://schemas.openxmlformats.org/officeDocument/2006/relationships/hyperlink" Target="https://hal.science/search/index/?q=*&amp;authFullName_s=Karine Groud" TargetMode="External"/><Relationship Id="rId23" Type="http://schemas.openxmlformats.org/officeDocument/2006/relationships/hyperlink" Target="https://hal.science/search/index/?q=*&amp;authFullName_s=Ambre Fafournoux" TargetMode="External"/><Relationship Id="rId24" Type="http://schemas.openxmlformats.org/officeDocument/2006/relationships/hyperlink" Target="https://hal.science/search/index/?q=*&amp;authFullName_s=Elodie Monchatre-Leroy" TargetMode="External"/><Relationship Id="rId25" Type="http://schemas.openxmlformats.org/officeDocument/2006/relationships/hyperlink" Target="https://hal.science/search/index/?q=*&amp;authFullName_s=Angeli Kodjo" TargetMode="External"/><Relationship Id="rId26" Type="http://schemas.openxmlformats.org/officeDocument/2006/relationships/hyperlink" Target="https://dx.doi.org/10.1155/tbed/3451406" TargetMode="External"/><Relationship Id="rId27" Type="http://schemas.openxmlformats.org/officeDocument/2006/relationships/hyperlink" Target="https://hal.science/hal-04270399v1" TargetMode="External"/><Relationship Id="rId28" Type="http://schemas.openxmlformats.org/officeDocument/2006/relationships/hyperlink" Target="https://hal.science/search/index/?q=*&amp;authFullName_s=Flore Viallard" TargetMode="External"/><Relationship Id="rId29" Type="http://schemas.openxmlformats.org/officeDocument/2006/relationships/hyperlink" Target="https://hal.science/search/index/?q=*&amp;authFullName_s=Alexandre Petry" TargetMode="External"/><Relationship Id="rId30" Type="http://schemas.openxmlformats.org/officeDocument/2006/relationships/hyperlink" Target="https://hal.science/search/index/?q=*&amp;authFullName_s=Ir&#232;ne Vonfeld" TargetMode="External"/><Relationship Id="rId31" Type="http://schemas.openxmlformats.org/officeDocument/2006/relationships/hyperlink" Target="https://hal.science/search/index/?q=*&amp;authFullName_s=Beno&#238;t Quintard" TargetMode="External"/><Relationship Id="rId32" Type="http://schemas.openxmlformats.org/officeDocument/2006/relationships/hyperlink" Target="https://dx.doi.org/10.19227/jzar.v11i4.738" TargetMode="External"/><Relationship Id="rId33" Type="http://schemas.openxmlformats.org/officeDocument/2006/relationships/hyperlink" Target="https://hal.science/hal-03888283v1" TargetMode="External"/><Relationship Id="rId34" Type="http://schemas.openxmlformats.org/officeDocument/2006/relationships/hyperlink" Target="https://hal.science/search/index/?q=*&amp;authFullName_s=Antoine Rached" TargetMode="External"/><Relationship Id="rId35" Type="http://schemas.openxmlformats.org/officeDocument/2006/relationships/hyperlink" Target="https://hal.science/search/index/?q=*&amp;authFullName_s=Tarek Mahjoub" TargetMode="External"/><Relationship Id="rId36" Type="http://schemas.openxmlformats.org/officeDocument/2006/relationships/hyperlink" Target="https://hal.science/search/index/?q=*&amp;authFullName_s=Brigitte Barbier" TargetMode="External"/><Relationship Id="rId37" Type="http://schemas.openxmlformats.org/officeDocument/2006/relationships/hyperlink" Target="https://hal.science/search/index/?q=*&amp;authFullName_s=Isabelle Fourel" TargetMode="External"/><Relationship Id="rId38" Type="http://schemas.openxmlformats.org/officeDocument/2006/relationships/hyperlink" Target="https://dx.doi.org/10.1016/j.etap.2022.104033" TargetMode="External"/><Relationship Id="rId39" Type="http://schemas.openxmlformats.org/officeDocument/2006/relationships/hyperlink" Target="https://hal.science/hal-03543058v2" TargetMode="External"/><Relationship Id="rId40" Type="http://schemas.openxmlformats.org/officeDocument/2006/relationships/hyperlink" Target="https://hal.science/search/index/?q=*&amp;authFullName_s=Virginie Lattard" TargetMode="External"/><Relationship Id="rId41" Type="http://schemas.openxmlformats.org/officeDocument/2006/relationships/hyperlink" Target="https://hal.science/search/index/?q=*&amp;authFullName_s=Herv&#233; Caruel" TargetMode="External"/><Relationship Id="rId42" Type="http://schemas.openxmlformats.org/officeDocument/2006/relationships/hyperlink" Target="https://dx.doi.org/10.1007/s00204-021-03210-0" TargetMode="External"/><Relationship Id="rId43" Type="http://schemas.openxmlformats.org/officeDocument/2006/relationships/hyperlink" Target="https://hal.science/hal-03419591v1" TargetMode="External"/><Relationship Id="rId44" Type="http://schemas.openxmlformats.org/officeDocument/2006/relationships/hyperlink" Target="https://hal.science/search/index/?q=*&amp;authFullName_s=Meg-Anne Moriceau" TargetMode="External"/><Relationship Id="rId45" Type="http://schemas.openxmlformats.org/officeDocument/2006/relationships/hyperlink" Target="https://hal.science/search/index/?q=*&amp;authFullName_s=Etienne Benoit" TargetMode="External"/><Relationship Id="rId46" Type="http://schemas.openxmlformats.org/officeDocument/2006/relationships/hyperlink" Target="https://hal.science/search/index/?q=*&amp;authFullName_s=Florence Buronfosse" TargetMode="External"/><Relationship Id="rId47" Type="http://schemas.openxmlformats.org/officeDocument/2006/relationships/hyperlink" Target="https://dx.doi.org/10.1016/j.scitotenv.2021.151291" TargetMode="External"/><Relationship Id="rId48" Type="http://schemas.openxmlformats.org/officeDocument/2006/relationships/hyperlink" Target="https://hal.science/hal-03665510v1" TargetMode="External"/><Relationship Id="rId49" Type="http://schemas.openxmlformats.org/officeDocument/2006/relationships/hyperlink" Target="https://hal.science/search/index/?q=*&amp;authFullName_s=Emilie Krafft" TargetMode="External"/><Relationship Id="rId50" Type="http://schemas.openxmlformats.org/officeDocument/2006/relationships/hyperlink" Target="https://hal.science/search/index/?q=*&amp;authFullName_s=L&#233;a Garnier" TargetMode="External"/><Relationship Id="rId51" Type="http://schemas.openxmlformats.org/officeDocument/2006/relationships/hyperlink" Target="https://hal.science/search/index/?q=*&amp;authFullName_s=Am&#233;lie Mignard" TargetMode="External"/><Relationship Id="rId52" Type="http://schemas.openxmlformats.org/officeDocument/2006/relationships/hyperlink" Target="https://hal.science/search/index/?q=*&amp;authFullName_s=Christophe Hugnet" TargetMode="External"/><Relationship Id="rId53" Type="http://schemas.openxmlformats.org/officeDocument/2006/relationships/hyperlink" Target="https://dx.doi.org/10.3389/ftox.2022.907892" TargetMode="External"/><Relationship Id="rId54" Type="http://schemas.openxmlformats.org/officeDocument/2006/relationships/hyperlink" Target="https://hal.science/hal-03257639v2" TargetMode="External"/><Relationship Id="rId55" Type="http://schemas.openxmlformats.org/officeDocument/2006/relationships/hyperlink" Target="https://hal.science/search/index/?q=*&amp;authFullName_s=Rami Abil Khalil" TargetMode="External"/><Relationship Id="rId56" Type="http://schemas.openxmlformats.org/officeDocument/2006/relationships/hyperlink" Target="https://hal.science/search/index/?q=*&amp;authFullName_s=Ali Barka Mahamat" TargetMode="External"/><Relationship Id="rId57" Type="http://schemas.openxmlformats.org/officeDocument/2006/relationships/hyperlink" Target="https://hal.science/search/index/?q=*&amp;authFullName_s=Aur&#233;lie Marquez" TargetMode="External"/><Relationship Id="rId58" Type="http://schemas.openxmlformats.org/officeDocument/2006/relationships/hyperlink" Target="https://dx.doi.org/10.1016/j.envres.2021.111422" TargetMode="External"/><Relationship Id="rId59" Type="http://schemas.openxmlformats.org/officeDocument/2006/relationships/hyperlink" Target="https://hal.science/hal-02476692v1" TargetMode="External"/><Relationship Id="rId60" Type="http://schemas.openxmlformats.org/officeDocument/2006/relationships/hyperlink" Target="https://hal.science/search/index/?q=*&amp;authFullName_s=Nolan Chatron" TargetMode="External"/><Relationship Id="rId61" Type="http://schemas.openxmlformats.org/officeDocument/2006/relationships/hyperlink" Target="https://dx.doi.org/10.1007/s00204-020-02662-0" TargetMode="External"/><Relationship Id="rId62" Type="http://schemas.openxmlformats.org/officeDocument/2006/relationships/hyperlink" Target="https://hal.science/hal-03087267v1" TargetMode="External"/><Relationship Id="rId63" Type="http://schemas.openxmlformats.org/officeDocument/2006/relationships/hyperlink" Target="https://hal.science/search/index/?q=*&amp;authFullName_s=Xavier Serfaty" TargetMode="External"/><Relationship Id="rId64" Type="http://schemas.openxmlformats.org/officeDocument/2006/relationships/hyperlink" Target="https://dx.doi.org/10.3389/fvets.2020.616276" TargetMode="External"/><Relationship Id="rId65" Type="http://schemas.openxmlformats.org/officeDocument/2006/relationships/hyperlink" Target="https://hal.science/hal-02912635v1" TargetMode="External"/><Relationship Id="rId66" Type="http://schemas.openxmlformats.org/officeDocument/2006/relationships/hyperlink" Target="https://hal.science/search/index/?q=*&amp;authFullName_s=Thomas Chetot" TargetMode="External"/><Relationship Id="rId67" Type="http://schemas.openxmlformats.org/officeDocument/2006/relationships/hyperlink" Target="https://hal.science/search/index/?q=*&amp;authFullName_s=Marjorie Mouette-Bonnet" TargetMode="External"/><Relationship Id="rId68" Type="http://schemas.openxmlformats.org/officeDocument/2006/relationships/hyperlink" Target="https://hal.science/search/index/?q=*&amp;authFullName_s=Shira Taufana" TargetMode="External"/><Relationship Id="rId69" Type="http://schemas.openxmlformats.org/officeDocument/2006/relationships/hyperlink" Target="https://dx.doi.org/10.1016/j.toxlet.2020.07.034" TargetMode="External"/><Relationship Id="rId70" Type="http://schemas.openxmlformats.org/officeDocument/2006/relationships/hyperlink" Target="https://hal.science/hal-02896032v1" TargetMode="External"/><Relationship Id="rId71" Type="http://schemas.openxmlformats.org/officeDocument/2006/relationships/hyperlink" Target="https://hal.science/search/index/?q=*&amp;authFullName_s=Barnett Rattner" TargetMode="External"/><Relationship Id="rId72" Type="http://schemas.openxmlformats.org/officeDocument/2006/relationships/hyperlink" Target="https://dx.doi.org/10.1016/j.fct.2020.111518" TargetMode="External"/><Relationship Id="rId73" Type="http://schemas.openxmlformats.org/officeDocument/2006/relationships/hyperlink" Target="https://hal.science/hal-02281066v1" TargetMode="External"/><Relationship Id="rId74" Type="http://schemas.openxmlformats.org/officeDocument/2006/relationships/hyperlink" Target="https://hal.science/search/index/?q=*&amp;authFullName_s=Jean Val&#233;ry Debaux" TargetMode="External"/><Relationship Id="rId75" Type="http://schemas.openxmlformats.org/officeDocument/2006/relationships/hyperlink" Target="https://hal.science/search/index/?q=*&amp;authFullName_s=Abdessalem Hammed" TargetMode="External"/><Relationship Id="rId76" Type="http://schemas.openxmlformats.org/officeDocument/2006/relationships/hyperlink" Target="https://dx.doi.org/10.3390/nu11092076" TargetMode="External"/><Relationship Id="rId77" Type="http://schemas.openxmlformats.org/officeDocument/2006/relationships/hyperlink" Target="https://hal.science/hal-02118402v1" TargetMode="External"/><Relationship Id="rId78" Type="http://schemas.openxmlformats.org/officeDocument/2006/relationships/hyperlink" Target="https://hal.science/search/index/?q=*&amp;authFullName_s=Gilbert Gault" TargetMode="External"/><Relationship Id="rId79" Type="http://schemas.openxmlformats.org/officeDocument/2006/relationships/hyperlink" Target="https://hal.science/search/index/?q=*&amp;authFullName_s=Denis Grancher" TargetMode="External"/><Relationship Id="rId80" Type="http://schemas.openxmlformats.org/officeDocument/2006/relationships/hyperlink" Target="https://dx.doi.org/10.1016/j.toxicon.2019.04.010" TargetMode="External"/><Relationship Id="rId81" Type="http://schemas.openxmlformats.org/officeDocument/2006/relationships/hyperlink" Target="https://hal.science/hal-01713957v1" TargetMode="External"/><Relationship Id="rId82" Type="http://schemas.openxmlformats.org/officeDocument/2006/relationships/hyperlink" Target="https://hal.science/search/index/?q=*&amp;authFullName_s=Georges Jourdi" TargetMode="External"/><Relationship Id="rId83" Type="http://schemas.openxmlformats.org/officeDocument/2006/relationships/hyperlink" Target="https://hal.science/search/index/?q=*&amp;authFullName_s=Bernard Le Bonniec" TargetMode="External"/><Relationship Id="rId84" Type="http://schemas.openxmlformats.org/officeDocument/2006/relationships/hyperlink" Target="https://hal.science/search/index/?q=*&amp;authFullName_s=Emmanuel Curis" TargetMode="External"/><Relationship Id="rId85" Type="http://schemas.openxmlformats.org/officeDocument/2006/relationships/hyperlink" Target="https://hal.science/search/index/?q=*&amp;authFullName_s=Pascale Gaussem" TargetMode="External"/><Relationship Id="rId86" Type="http://schemas.openxmlformats.org/officeDocument/2006/relationships/hyperlink" Target="https://dx.doi.org/10.1016/j.pestbp.2018.02.004" TargetMode="External"/><Relationship Id="rId87" Type="http://schemas.openxmlformats.org/officeDocument/2006/relationships/hyperlink" Target="https://vetagro-sup.hal.science/hal-04712668v1" TargetMode="External"/><Relationship Id="rId88" Type="http://schemas.openxmlformats.org/officeDocument/2006/relationships/hyperlink" Target="https://dx.doi.org/10.1016/j.pestbp.2018.05.003" TargetMode="External"/><Relationship Id="rId89" Type="http://schemas.openxmlformats.org/officeDocument/2006/relationships/hyperlink" Target="https://hal.science/hal-01564909v1" TargetMode="External"/><Relationship Id="rId90" Type="http://schemas.openxmlformats.org/officeDocument/2006/relationships/hyperlink" Target="https://hal.science/search/index/?q=*&amp;authFullName_s=Marl&#232;ne Damin-Pernik" TargetMode="External"/><Relationship Id="rId91" Type="http://schemas.openxmlformats.org/officeDocument/2006/relationships/hyperlink" Target="https://hal.science/search/index/?q=*&amp;authFullName_s=Bernadette Espana" TargetMode="External"/><Relationship Id="rId92" Type="http://schemas.openxmlformats.org/officeDocument/2006/relationships/hyperlink" Target="https://dx.doi.org/10.1124/dmd.116.073791" TargetMode="External"/><Relationship Id="rId93" Type="http://schemas.openxmlformats.org/officeDocument/2006/relationships/hyperlink" Target="https://hal.science/hal-01571098v1" TargetMode="External"/><Relationship Id="rId94" Type="http://schemas.openxmlformats.org/officeDocument/2006/relationships/hyperlink" Target="https://hal.science/search/index/?q=*&amp;authFullName_s=Claire Hasco&#235;t" TargetMode="External"/><Relationship Id="rId95" Type="http://schemas.openxmlformats.org/officeDocument/2006/relationships/hyperlink" Target="https://hal.science/search/index/?q=*&amp;authFullName_s=Benoit Rannou" TargetMode="External"/><Relationship Id="rId96" Type="http://schemas.openxmlformats.org/officeDocument/2006/relationships/hyperlink" Target="https://dx.doi.org/10.1016/j.pestbp.2017.02.003" TargetMode="External"/><Relationship Id="rId97" Type="http://schemas.openxmlformats.org/officeDocument/2006/relationships/hyperlink" Target="https://hal.science/hal-01503380v1" TargetMode="External"/><Relationship Id="rId98" Type="http://schemas.openxmlformats.org/officeDocument/2006/relationships/hyperlink" Target="https://hal.science/search/index/?q=*&amp;authFullName_s=St&#233;phane Besse" TargetMode="External"/><Relationship Id="rId99" Type="http://schemas.openxmlformats.org/officeDocument/2006/relationships/hyperlink" Target="https://dx.doi.org/10.1016/j.tox.2016.02.002" TargetMode="External"/><Relationship Id="rId100" Type="http://schemas.openxmlformats.org/officeDocument/2006/relationships/hyperlink" Target="https://hal.science/hal-01503397v1" TargetMode="External"/><Relationship Id="rId101" Type="http://schemas.openxmlformats.org/officeDocument/2006/relationships/hyperlink" Target="https://hal.science/search/index/?q=*&amp;authFullName_s=Tessa Trouchon" TargetMode="External"/><Relationship Id="rId102" Type="http://schemas.openxmlformats.org/officeDocument/2006/relationships/hyperlink" Target="https://dx.doi.org/10.4236/ojvm.2016.62006" TargetMode="External"/><Relationship Id="rId103" Type="http://schemas.openxmlformats.org/officeDocument/2006/relationships/hyperlink" Target="https://hal.science/hal-01577246v1" TargetMode="External"/><Relationship Id="rId104" Type="http://schemas.openxmlformats.org/officeDocument/2006/relationships/hyperlink" Target="https://hal.science/search/index/?q=*&amp;authFullName_s=Marie-Sophie Louvet" TargetMode="External"/><Relationship Id="rId105" Type="http://schemas.openxmlformats.org/officeDocument/2006/relationships/hyperlink" Target="https://hal.science/search/index/?q=*&amp;authFullName_s=Florence Popowycz" TargetMode="External"/><Relationship Id="rId106" Type="http://schemas.openxmlformats.org/officeDocument/2006/relationships/hyperlink" Target="https://hal.science/search/index/?q=*&amp;authFullName_s=Manon Boulven" TargetMode="External"/><Relationship Id="rId107" Type="http://schemas.openxmlformats.org/officeDocument/2006/relationships/hyperlink" Target="https://dx.doi.org/10.1016/j.phytochem.2015.08.012" TargetMode="External"/><Relationship Id="rId108" Type="http://schemas.openxmlformats.org/officeDocument/2006/relationships/hyperlink" Target="https://vetagro-sup.hal.science/hal-04933099v1" TargetMode="External"/><Relationship Id="rId109" Type="http://schemas.openxmlformats.org/officeDocument/2006/relationships/hyperlink" Target="https://hal.science/search/index/?q=*&amp;authFullName_s=M.A. Moriceau" TargetMode="External"/><Relationship Id="rId110" Type="http://schemas.openxmlformats.org/officeDocument/2006/relationships/hyperlink" Target="https://hal.science/search/index/?q=*&amp;authFullName_s=S. Queffelec" TargetMode="External"/><Relationship Id="rId111" Type="http://schemas.openxmlformats.org/officeDocument/2006/relationships/hyperlink" Target="https://hal.science/hal-02306173v1" TargetMode="External"/><Relationship Id="rId112" Type="http://schemas.openxmlformats.org/officeDocument/2006/relationships/hyperlink" Target="https://hal.science/search/index/?q=*&amp;authFullName_s=Laurent Alv&#232;s de Oliveira" TargetMode="External"/><Relationship Id="rId113" Type="http://schemas.openxmlformats.org/officeDocument/2006/relationships/hyperlink" Target="https://vetagro-sup.hal.science/hal-04961257v1" TargetMode="External"/><Relationship Id="rId114" Type="http://schemas.openxmlformats.org/officeDocument/2006/relationships/hyperlink" Target="https://hal.science/search/index/?q=*&amp;authFullName_s=H. Caruel" TargetMode="External"/><Relationship Id="rId115" Type="http://schemas.openxmlformats.org/officeDocument/2006/relationships/hyperlink" Target="https://vetagro-sup.hal.science/hal-04959139v1" TargetMode="External"/><Relationship Id="rId116" Type="http://schemas.openxmlformats.org/officeDocument/2006/relationships/hyperlink" Target="https://hal.science/hal-02882015v1" TargetMode="External"/><Relationship Id="rId117" Type="http://schemas.openxmlformats.org/officeDocument/2006/relationships/hyperlink" Target="https://hal.science/hal-02881993v1" TargetMode="External"/><Relationship Id="rId118" Type="http://schemas.openxmlformats.org/officeDocument/2006/relationships/hyperlink" Target="https://hal.science/search/index/?q=*&amp;authFullName_s=J&#233;r&#244;me Chantreau" TargetMode="External"/><Relationship Id="rId119" Type="http://schemas.openxmlformats.org/officeDocument/2006/relationships/hyperlink" Target="https://hal.science/hal-02912977v1" TargetMode="External"/><Relationship Id="rId120" Type="http://schemas.openxmlformats.org/officeDocument/2006/relationships/hyperlink" Target="https://hal.science/hal-02912975v1" TargetMode="External"/><Relationship Id="rId121" Type="http://schemas.openxmlformats.org/officeDocument/2006/relationships/hyperlink" Target="https://hal.science/search/index/?q=*&amp;authFullName_s=Claire Hascoet" TargetMode="External"/><Relationship Id="rId122" Type="http://schemas.openxmlformats.org/officeDocument/2006/relationships/hyperlink" Target="https://hal.science/hal-02912971v1" TargetMode="External"/><Relationship Id="rId123" Type="http://schemas.openxmlformats.org/officeDocument/2006/relationships/hyperlink" Target="https://hal.science/search/index/?q=*&amp;authFullName_s=S Fettata" TargetMode="External"/><Relationship Id="rId124" Type="http://schemas.openxmlformats.org/officeDocument/2006/relationships/hyperlink" Target="https://hal.science/hal-02912963v1" TargetMode="External"/><Relationship Id="rId125" Type="http://schemas.openxmlformats.org/officeDocument/2006/relationships/hyperlink" Target="https://hal.science/search/index/?q=*&amp;authFullName_s=Etienne Mas" TargetMode="External"/><Relationship Id="rId126" Type="http://schemas.openxmlformats.org/officeDocument/2006/relationships/hyperlink" Target="https://hal.inrae.fr/hal-02743613v1" TargetMode="External"/><Relationship Id="rId127" Type="http://schemas.openxmlformats.org/officeDocument/2006/relationships/hyperlink" Target="https://hal.science/search/index/?q=*&amp;authFullName_s=M. S. Louvet" TargetMode="External"/><Relationship Id="rId128" Type="http://schemas.openxmlformats.org/officeDocument/2006/relationships/hyperlink" Target="https://hal.science/search/index/?q=*&amp;authFullName_s=G. Gault" TargetMode="External"/><Relationship Id="rId129" Type="http://schemas.openxmlformats.org/officeDocument/2006/relationships/hyperlink" Target="https://hal.science/hal-01668708v1" TargetMode="External"/><Relationship Id="rId130" Type="http://schemas.openxmlformats.org/officeDocument/2006/relationships/hyperlink" Target="https://hal.science/search/index/?q=*&amp;authFullName_s=St&#233;phane Queff&#233;lec" TargetMode="External"/><Relationship Id="rId131" Type="http://schemas.openxmlformats.org/officeDocument/2006/relationships/hyperlink" Target="https://hal.science/search/index/?q=*&amp;authFullName_s=Dominique Vodovar" TargetMode="External"/><Relationship Id="rId132" Type="http://schemas.openxmlformats.org/officeDocument/2006/relationships/hyperlink" Target="https://hal.science/search/index/?q=*&amp;authFullName_s=Bruno M&#233;garbane" TargetMode="External"/><Relationship Id="rId133" Type="http://schemas.openxmlformats.org/officeDocument/2006/relationships/hyperlink" Target="https://dx.doi.org/10.5772/intechopen.69955" TargetMode="External"/><Relationship Id="rId134" Type="http://schemas.openxmlformats.org/officeDocument/2006/relationships/hyperlink" Target="https://hal.science/hal-01503402v1" TargetMode="External"/><Relationship Id="rId135" Type="http://schemas.openxmlformats.org/officeDocument/2006/relationships/hyperlink" Target="https://dx.doi.org/10.5772/64204" TargetMode="External"/><Relationship Id="rId136" Type="http://schemas.openxmlformats.org/officeDocument/2006/relationships/hyperlink" Target="https://hal.science/hal-02920542v1" TargetMode="External"/><Relationship Id="rId137" Type="http://schemas.openxmlformats.org/officeDocument/2006/relationships/hyperlink" Target="https://hal.science/search/index/?q=*&amp;authFullName_s=E Thiercy" TargetMode="External"/><Relationship Id="rId138" Type="http://schemas.openxmlformats.org/officeDocument/2006/relationships/hyperlink" Target="https://hal.science/search/index/?q=*&amp;authFullName_s=L Alves de Oliveira" TargetMode="External"/><Relationship Id="rId139" Type="http://schemas.openxmlformats.org/officeDocument/2006/relationships/hyperlink" Target="https://hal.science/hal-02295150v1" TargetMode="External"/><Relationship Id="rId140" Type="http://schemas.openxmlformats.org/officeDocument/2006/relationships/hyperlink" Target="https://hal.science/hal-02882009v1" TargetMode="External"/><Relationship Id="rId141" Type="http://schemas.openxmlformats.org/officeDocument/2006/relationships/hyperlink" Target="https://hal.inrae.fr/hal-02789023v1" TargetMode="External"/><Relationship Id="rId142" Type="http://schemas.openxmlformats.org/officeDocument/2006/relationships/hyperlink" Target="https://hal.science/hal-01590514v1" TargetMode="External"/><Relationship Id="rId143" Type="http://schemas.openxmlformats.org/officeDocument/2006/relationships/hyperlink" Target="https://hal.science/hal-01504509v1" TargetMode="External"/><Relationship Id="rId144" Type="http://schemas.openxmlformats.org/officeDocument/2006/relationships/hyperlink" Target="https://hal.science/hal-02920630v1" TargetMode="External"/><Relationship Id="rId145" Type="http://schemas.openxmlformats.org/officeDocument/2006/relationships/hyperlink" Target="https://theses.hal.science/tel-01425285v1" TargetMode="External"/><Relationship Id="rId146" Type="http://schemas.openxmlformats.org/officeDocument/2006/relationships/hyperlink" Target="https://www.theses.fr/2016LYSE123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Lefebvre</dc:title>
  <dc:description>CV</dc:description>
  <dc:subject/>
  <cp:keywords/>
  <cp:category/>
  <cp:lastModifiedBy/>
  <dcterms:created xsi:type="dcterms:W3CDTF">2026-03-16T00:29:50+01:00</dcterms:created>
  <dcterms:modified xsi:type="dcterms:W3CDTF">2026-03-16T00:29:50+01:00</dcterms:modified>
</cp:coreProperties>
</file>

<file path=docProps/custom.xml><?xml version="1.0" encoding="utf-8"?>
<Properties xmlns="http://schemas.openxmlformats.org/officeDocument/2006/custom-properties" xmlns:vt="http://schemas.openxmlformats.org/officeDocument/2006/docPropsVTypes"/>
</file>