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Sébastien Lepetz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bioavailable &amp;lt;sup&amp;gt;87&amp;lt;/sup&amp;gt;Sr/&amp;lt;sup&amp;gt;86&amp;lt;/sup&amp;gt;Sr isoscape of Mongolia: Implications for the reconstruction of past human and animal mobility</w:t>
              </w:r>
            </w:hyperlink>
          </w:p>
          <w:p>
            <w:pPr/>
            <w:hyperlink r:id="rId8" w:history="1">
              <w:r>
                <w:rPr>
                  <w:color w:val="#410a8c"/>
                  <w:u w:val="single"/>
                </w:rPr>
                <w:t xml:space="preserve">Mael Le Corre</w:t>
              </w:r>
            </w:hyperlink>
            <w:r>
              <w:rPr/>
              <w:t xml:space="preserve">,</w:t>
            </w:r>
            <w:hyperlink r:id="rId9" w:history="1">
              <w:r>
                <w:rPr>
                  <w:color w:val="#410a8c"/>
                  <w:u w:val="single"/>
                </w:rPr>
                <w:t xml:space="preserve">Eric Douville</w:t>
              </w:r>
            </w:hyperlink>
            <w:r>
              <w:rPr/>
              <w:t xml:space="preserve">,</w:t>
            </w:r>
            <w:hyperlink r:id="rId10" w:history="1">
              <w:r>
                <w:rPr>
                  <w:color w:val="#410a8c"/>
                  <w:u w:val="single"/>
                </w:rPr>
                <w:t xml:space="preserve">Arnaud Dapoigny</w:t>
              </w:r>
            </w:hyperlink>
            <w:r>
              <w:rPr/>
              <w:t xml:space="preserve">,</w:t>
            </w:r>
            <w:hyperlink r:id="rId11" w:history="1">
              <w:r>
                <w:rPr>
                  <w:color w:val="#410a8c"/>
                  <w:u w:val="single"/>
                </w:rPr>
                <w:t xml:space="preserve">Khanh-Vi Tran</w:t>
              </w:r>
            </w:hyperlink>
            <w:r>
              <w:rPr/>
              <w:t xml:space="preserve">,</w:t>
            </w:r>
            <w:hyperlink r:id="rId12" w:history="1">
              <w:r>
                <w:rPr>
                  <w:color w:val="#410a8c"/>
                  <w:u w:val="single"/>
                </w:rPr>
                <w:t xml:space="preserve">Tsagaan Turbat</w:t>
              </w:r>
            </w:hyperlink>
            <w:r>
              <w:rPr/>
              <w:t xml:space="preserve">et al.</w:t>
            </w:r>
          </w:p>
          <w:p>
            <w:pPr/>
            <w:r>
              <w:rPr>
                <w:i w:val="1"/>
                <w:iCs w:val="1"/>
              </w:rPr>
              <w:t xml:space="preserve">PLoS ONE</w:t>
            </w:r>
            <w:r>
              <w:rPr/>
              <w:t xml:space="preserve">, 2025, 20 (12), pp.e0336327. </w:t>
            </w:r>
            <w:hyperlink r:id="rId13" w:history="1">
              <w:r>
                <w:rPr>
                  <w:color w:val="#410a8c"/>
                  <w:u w:val="single"/>
                </w:rPr>
                <w:t xml:space="preserve">⟨10.1371/journal.pone.0336327⟩</w:t>
              </w:r>
            </w:hyperlink>
          </w:p>
          <w:p>
            <w:pPr/>
            <w:r>
              <w:rPr/>
              <w:t xml:space="preserve">Article dans une revue</w:t>
            </w:r>
          </w:p>
          <w:p>
            <w:pPr/>
            <w:hyperlink r:id="rId7" w:history="1">
              <w:r>
                <w:rPr>
                  <w:color w:val="#410a8c"/>
                  <w:u w:val="single"/>
                </w:rPr>
                <w:t xml:space="preserve">hal-05426370v1</w:t>
              </w:r>
            </w:hyperlink>
          </w:p>
        </w:tc>
      </w:tr>
      <w:tr>
        <w:trPr/>
        <w:tc>
          <w:tcPr>
            <w:noWrap/>
          </w:tcPr>
          <w:p>
            <w:pPr>
              <w:spacing w:after="200"/>
            </w:pPr>
            <w:hyperlink r:id="rId14" w:history="1">
              <w:r>
                <w:rPr>
                  <w:color w:val="1e198e"/>
                  <w:b w:val="1"/>
                  <w:bCs w:val="1"/>
                  <w:u w:val="single"/>
                </w:rPr>
                <w:t xml:space="preserve">Dietary reconstruction of domestic mammals in the Keriya Valley (Xinjiang, China) during the Bronze and Iron Ages using stable isotope analysis of animal hair</w:t>
              </w:r>
            </w:hyperlink>
          </w:p>
          <w:p>
            <w:pPr/>
            <w:hyperlink r:id="rId15" w:history="1">
              <w:r>
                <w:rPr>
                  <w:color w:val="#410a8c"/>
                  <w:u w:val="single"/>
                </w:rPr>
                <w:t xml:space="preserve">Clara Azémard</w:t>
              </w:r>
            </w:hyperlink>
            <w:r>
              <w:rPr/>
              <w:t xml:space="preserve">,</w:t>
            </w:r>
            <w:hyperlink r:id="rId16" w:history="1">
              <w:r>
                <w:rPr>
                  <w:color w:val="#410a8c"/>
                  <w:u w:val="single"/>
                </w:rPr>
                <w:t xml:space="preserve">Sebastien Lepetz</w:t>
              </w:r>
            </w:hyperlink>
            <w:r>
              <w:rPr/>
              <w:t xml:space="preserve">,</w:t>
            </w:r>
            <w:hyperlink r:id="rId17" w:history="1">
              <w:r>
                <w:rPr>
                  <w:color w:val="#410a8c"/>
                  <w:u w:val="single"/>
                </w:rPr>
                <w:t xml:space="preserve">Corinne Debaine-Francfort</w:t>
              </w:r>
            </w:hyperlink>
            <w:r>
              <w:rPr/>
              <w:t xml:space="preserve">,</w:t>
            </w:r>
            <w:hyperlink r:id="rId18" w:history="1">
              <w:r>
                <w:rPr>
                  <w:color w:val="#410a8c"/>
                  <w:u w:val="single"/>
                </w:rPr>
                <w:t xml:space="preserve">Idriss Abduressul</w:t>
              </w:r>
            </w:hyperlink>
            <w:r>
              <w:rPr/>
              <w:t xml:space="preserve">,</w:t>
            </w:r>
            <w:hyperlink r:id="rId19" w:history="1">
              <w:r>
                <w:rPr>
                  <w:color w:val="#410a8c"/>
                  <w:u w:val="single"/>
                </w:rPr>
                <w:t xml:space="preserve">Denis Fiorillo</w:t>
              </w:r>
            </w:hyperlink>
            <w:r>
              <w:rPr/>
              <w:t xml:space="preserve">et al.</w:t>
            </w:r>
          </w:p>
          <w:p>
            <w:pPr/>
            <w:r>
              <w:rPr>
                <w:i w:val="1"/>
                <w:iCs w:val="1"/>
              </w:rPr>
              <w:t xml:space="preserve">Journal of Archaeological Science: Reports</w:t>
            </w:r>
            <w:r>
              <w:rPr/>
              <w:t xml:space="preserve">, 2025, 61 (2025), pp.104920. </w:t>
            </w:r>
            <w:hyperlink r:id="rId20" w:history="1">
              <w:r>
                <w:rPr>
                  <w:color w:val="#410a8c"/>
                  <w:u w:val="single"/>
                </w:rPr>
                <w:t xml:space="preserve">⟨10.1016/j.jasrep.2024.104920⟩</w:t>
              </w:r>
            </w:hyperlink>
          </w:p>
          <w:p>
            <w:pPr/>
            <w:r>
              <w:rPr/>
              <w:t xml:space="preserve">Article dans une revue</w:t>
            </w:r>
          </w:p>
          <w:p>
            <w:pPr/>
            <w:hyperlink r:id="rId14" w:history="1">
              <w:r>
                <w:rPr>
                  <w:color w:val="#410a8c"/>
                  <w:u w:val="single"/>
                </w:rPr>
                <w:t xml:space="preserve">halshs-04843261v1</w:t>
              </w:r>
            </w:hyperlink>
          </w:p>
        </w:tc>
      </w:tr>
      <w:tr>
        <w:trPr/>
        <w:tc>
          <w:tcPr>
            <w:noWrap/>
          </w:tcPr>
          <w:p>
            <w:pPr>
              <w:spacing w:after="200"/>
            </w:pPr>
            <w:hyperlink r:id="rId21" w:history="1">
              <w:r>
                <w:rPr>
                  <w:color w:val="1e198e"/>
                  <w:b w:val="1"/>
                  <w:bCs w:val="1"/>
                  <w:u w:val="single"/>
                </w:rPr>
                <w:t xml:space="preserve">Le travail des peaux et du cuir durant le Haut-Empire à Bordeaux/&amp;lt;em&amp;gt;Burdigala&amp;lt;/em&amp;gt; (Gironde), d’après les vestiges mis au jour sur le site de la rue Jean-Fleuret</w:t>
              </w:r>
            </w:hyperlink>
          </w:p>
          <w:p>
            <w:pPr/>
            <w:hyperlink r:id="rId22" w:history="1">
              <w:r>
                <w:rPr>
                  <w:color w:val="#410a8c"/>
                  <w:u w:val="single"/>
                </w:rPr>
                <w:t xml:space="preserve">Vanessa Elizagoyen</w:t>
              </w:r>
            </w:hyperlink>
            <w:r>
              <w:rPr/>
              <w:t xml:space="preserve">,</w:t>
            </w:r>
            <w:hyperlink r:id="rId23" w:history="1">
              <w:r>
                <w:rPr>
                  <w:color w:val="#410a8c"/>
                  <w:u w:val="single"/>
                </w:rPr>
                <w:t xml:space="preserve">Christophe Sireix</w:t>
              </w:r>
            </w:hyperlink>
            <w:r>
              <w:rPr/>
              <w:t xml:space="preserve">,</w:t>
            </w:r>
            <w:hyperlink r:id="rId24" w:history="1">
              <w:r>
                <w:rPr>
                  <w:color w:val="#410a8c"/>
                  <w:u w:val="single"/>
                </w:rPr>
                <w:t xml:space="preserve">Gisèle Allenet de Ribemont</w:t>
              </w:r>
            </w:hyperlink>
            <w:r>
              <w:rPr/>
              <w:t xml:space="preserve">,</w:t>
            </w:r>
            <w:hyperlink r:id="rId25" w:history="1">
              <w:r>
                <w:rPr>
                  <w:color w:val="#410a8c"/>
                  <w:u w:val="single"/>
                </w:rPr>
                <w:t xml:space="preserve">Laurence Benquet</w:t>
              </w:r>
            </w:hyperlink>
            <w:r>
              <w:rPr/>
              <w:t xml:space="preserve">,</w:t>
            </w:r>
            <w:hyperlink r:id="rId26" w:history="1">
              <w:r>
                <w:rPr>
                  <w:color w:val="#410a8c"/>
                  <w:u w:val="single"/>
                </w:rPr>
                <w:t xml:space="preserve">Philippe Borgard</w:t>
              </w:r>
            </w:hyperlink>
            <w:r>
              <w:rPr/>
              <w:t xml:space="preserve">et al.</w:t>
            </w:r>
          </w:p>
          <w:p>
            <w:pPr/>
            <w:r>
              <w:rPr>
                <w:i w:val="1"/>
                <w:iCs w:val="1"/>
              </w:rPr>
              <w:t xml:space="preserve">Gallia - Archéologie des Gaules</w:t>
            </w:r>
            <w:r>
              <w:rPr/>
              <w:t xml:space="preserve">, 2024, 81, pp.33-71. </w:t>
            </w:r>
            <w:hyperlink r:id="rId27" w:history="1">
              <w:r>
                <w:rPr>
                  <w:color w:val="#410a8c"/>
                  <w:u w:val="single"/>
                </w:rPr>
                <w:t xml:space="preserve">⟨10.4000/12g7t⟩</w:t>
              </w:r>
            </w:hyperlink>
          </w:p>
          <w:p>
            <w:pPr/>
            <w:r>
              <w:rPr/>
              <w:t xml:space="preserve">Article dans une revue</w:t>
            </w:r>
          </w:p>
          <w:p>
            <w:pPr/>
            <w:hyperlink r:id="rId21" w:history="1">
              <w:r>
                <w:rPr>
                  <w:color w:val="#410a8c"/>
                  <w:u w:val="single"/>
                </w:rPr>
                <w:t xml:space="preserve">hal-04729594v1</w:t>
              </w:r>
            </w:hyperlink>
          </w:p>
        </w:tc>
      </w:tr>
      <w:tr>
        <w:trPr/>
        <w:tc>
          <w:tcPr>
            <w:noWrap/>
          </w:tcPr>
          <w:p>
            <w:pPr>
              <w:spacing w:after="200"/>
            </w:pPr>
            <w:hyperlink r:id="rId28" w:history="1">
              <w:r>
                <w:rPr>
                  <w:color w:val="1e198e"/>
                  <w:b w:val="1"/>
                  <w:bCs w:val="1"/>
                  <w:u w:val="single"/>
                </w:rPr>
                <w:t xml:space="preserve">Widespread horse-based mobility arose around 2,200 BCE in Eurasia</w:t>
              </w:r>
            </w:hyperlink>
          </w:p>
          <w:p>
            <w:pPr/>
            <w:hyperlink r:id="rId29" w:history="1">
              <w:r>
                <w:rPr>
                  <w:color w:val="#410a8c"/>
                  <w:u w:val="single"/>
                </w:rPr>
                <w:t xml:space="preserve">Pablo Librado</w:t>
              </w:r>
            </w:hyperlink>
            <w:r>
              <w:rPr/>
              <w:t xml:space="preserve">,</w:t>
            </w:r>
            <w:hyperlink r:id="rId30" w:history="1">
              <w:r>
                <w:rPr>
                  <w:color w:val="#410a8c"/>
                  <w:u w:val="single"/>
                </w:rPr>
                <w:t xml:space="preserve">Gaetan Tressières</w:t>
              </w:r>
            </w:hyperlink>
            <w:r>
              <w:rPr/>
              <w:t xml:space="preserve">,</w:t>
            </w:r>
            <w:hyperlink r:id="rId31" w:history="1">
              <w:r>
                <w:rPr>
                  <w:color w:val="#410a8c"/>
                  <w:u w:val="single"/>
                </w:rPr>
                <w:t xml:space="preserve">Lorelei Chauvey</w:t>
              </w:r>
            </w:hyperlink>
            <w:r>
              <w:rPr/>
              <w:t xml:space="preserve">,</w:t>
            </w:r>
            <w:hyperlink r:id="rId32" w:history="1">
              <w:r>
                <w:rPr>
                  <w:color w:val="#410a8c"/>
                  <w:u w:val="single"/>
                </w:rPr>
                <w:t xml:space="preserve">Antoine Fages</w:t>
              </w:r>
            </w:hyperlink>
            <w:r>
              <w:rPr/>
              <w:t xml:space="preserve">,</w:t>
            </w:r>
            <w:hyperlink r:id="rId33" w:history="1">
              <w:r>
                <w:rPr>
                  <w:color w:val="#410a8c"/>
                  <w:u w:val="single"/>
                </w:rPr>
                <w:t xml:space="preserve">Naveed Khan</w:t>
              </w:r>
            </w:hyperlink>
            <w:r>
              <w:rPr/>
              <w:t xml:space="preserve">et al.</w:t>
            </w:r>
          </w:p>
          <w:p>
            <w:pPr/>
            <w:r>
              <w:rPr>
                <w:i w:val="1"/>
                <w:iCs w:val="1"/>
              </w:rPr>
              <w:t xml:space="preserve">Nature</w:t>
            </w:r>
            <w:r>
              <w:rPr/>
              <w:t xml:space="preserve">, 2024, 631 (8022), </w:t>
            </w:r>
            <w:hyperlink r:id="rId34" w:history="1">
              <w:r>
                <w:rPr>
                  <w:color w:val="#410a8c"/>
                  <w:u w:val="single"/>
                </w:rPr>
                <w:t xml:space="preserve">⟨10.1038/s41586-024-07597-5⟩</w:t>
              </w:r>
            </w:hyperlink>
          </w:p>
          <w:p>
            <w:pPr/>
            <w:r>
              <w:rPr/>
              <w:t xml:space="preserve">Article dans une revue</w:t>
            </w:r>
          </w:p>
          <w:p>
            <w:pPr/>
            <w:hyperlink r:id="rId28" w:history="1">
              <w:r>
                <w:rPr>
                  <w:color w:val="#410a8c"/>
                  <w:u w:val="single"/>
                </w:rPr>
                <w:t xml:space="preserve">hal-04607980v1</w:t>
              </w:r>
            </w:hyperlink>
          </w:p>
        </w:tc>
      </w:tr>
      <w:tr>
        <w:trPr/>
        <w:tc>
          <w:tcPr>
            <w:noWrap/>
          </w:tcPr>
          <w:p>
            <w:pPr>
              <w:spacing w:after="200"/>
            </w:pPr>
            <w:hyperlink r:id="rId35" w:history="1">
              <w:r>
                <w:rPr>
                  <w:color w:val="1e198e"/>
                  <w:b w:val="1"/>
                  <w:bCs w:val="1"/>
                  <w:u w:val="single"/>
                </w:rPr>
                <w:t xml:space="preserve">DNA methylation-based profiling of horse archaeological remains for age-at-death and castration</w:t>
              </w:r>
            </w:hyperlink>
          </w:p>
          <w:p>
            <w:pPr/>
            <w:hyperlink r:id="rId36" w:history="1">
              <w:r>
                <w:rPr>
                  <w:color w:val="#410a8c"/>
                  <w:u w:val="single"/>
                </w:rPr>
                <w:t xml:space="preserve">Xuexue Liu</w:t>
              </w:r>
            </w:hyperlink>
            <w:r>
              <w:rPr/>
              <w:t xml:space="preserve">,</w:t>
            </w:r>
            <w:hyperlink r:id="rId37" w:history="1">
              <w:r>
                <w:rPr>
                  <w:color w:val="#410a8c"/>
                  <w:u w:val="single"/>
                </w:rPr>
                <w:t xml:space="preserve">Andaine Seguin- Orlando</w:t>
              </w:r>
            </w:hyperlink>
            <w:r>
              <w:rPr/>
              <w:t xml:space="preserve">,</w:t>
            </w:r>
            <w:hyperlink r:id="rId31" w:history="1">
              <w:r>
                <w:rPr>
                  <w:color w:val="#410a8c"/>
                  <w:u w:val="single"/>
                </w:rPr>
                <w:t xml:space="preserve">Lorelei Chauvey</w:t>
              </w:r>
            </w:hyperlink>
            <w:r>
              <w:rPr/>
              <w:t xml:space="preserve">,</w:t>
            </w:r>
            <w:hyperlink r:id="rId38" w:history="1">
              <w:r>
                <w:rPr>
                  <w:color w:val="#410a8c"/>
                  <w:u w:val="single"/>
                </w:rPr>
                <w:t xml:space="preserve">Gaëtan Tressières</w:t>
              </w:r>
            </w:hyperlink>
            <w:r>
              <w:rPr/>
              <w:t xml:space="preserve">,</w:t>
            </w:r>
            <w:hyperlink r:id="rId39" w:history="1">
              <w:r>
                <w:rPr>
                  <w:color w:val="#410a8c"/>
                  <w:u w:val="single"/>
                </w:rPr>
                <w:t xml:space="preserve">Laure Tonasso-Calvie</w:t>
              </w:r>
            </w:hyperlink>
            <w:r>
              <w:rPr/>
              <w:t xml:space="preserve">et al.</w:t>
            </w:r>
          </w:p>
          <w:p>
            <w:pPr/>
            <w:r>
              <w:rPr>
                <w:i w:val="1"/>
                <w:iCs w:val="1"/>
              </w:rPr>
              <w:t xml:space="preserve">iScience</w:t>
            </w:r>
            <w:r>
              <w:rPr/>
              <w:t xml:space="preserve">, 2023, 26 (3), pp.106144. </w:t>
            </w:r>
            <w:hyperlink r:id="rId40" w:history="1">
              <w:r>
                <w:rPr>
                  <w:color w:val="#410a8c"/>
                  <w:u w:val="single"/>
                </w:rPr>
                <w:t xml:space="preserve">⟨10.1016/j.isci.2023.106144⟩</w:t>
              </w:r>
            </w:hyperlink>
          </w:p>
          <w:p>
            <w:pPr/>
            <w:r>
              <w:rPr/>
              <w:t xml:space="preserve">Article dans une revue</w:t>
            </w:r>
          </w:p>
          <w:p>
            <w:pPr/>
            <w:hyperlink r:id="rId35" w:history="1">
              <w:r>
                <w:rPr>
                  <w:color w:val="#410a8c"/>
                  <w:u w:val="single"/>
                </w:rPr>
                <w:t xml:space="preserve">cea-04286440v1</w:t>
              </w:r>
            </w:hyperlink>
          </w:p>
        </w:tc>
      </w:tr>
      <w:tr>
        <w:trPr/>
        <w:tc>
          <w:tcPr>
            <w:noWrap/>
          </w:tcPr>
          <w:p>
            <w:pPr>
              <w:spacing w:after="200"/>
            </w:pPr>
            <w:hyperlink r:id="rId41" w:history="1">
              <w:r>
                <w:rPr>
                  <w:color w:val="1e198e"/>
                  <w:b w:val="1"/>
                  <w:bCs w:val="1"/>
                  <w:u w:val="single"/>
                </w:rPr>
                <w:t xml:space="preserve">Le sanctuaire romain du Vigneau à Pussigny (Indre-et-Loire) : un lieu de mémoire, de vie et d’accueil</w:t>
              </w:r>
            </w:hyperlink>
          </w:p>
          <w:p>
            <w:pPr/>
            <w:hyperlink r:id="rId42" w:history="1">
              <w:r>
                <w:rPr>
                  <w:color w:val="#410a8c"/>
                  <w:u w:val="single"/>
                </w:rPr>
                <w:t xml:space="preserve">Arnaud Coutelas</w:t>
              </w:r>
            </w:hyperlink>
            <w:r>
              <w:rPr/>
              <w:t xml:space="preserve">,</w:t>
            </w:r>
            <w:hyperlink r:id="rId43" w:history="1">
              <w:r>
                <w:rPr>
                  <w:color w:val="#410a8c"/>
                  <w:u w:val="single"/>
                </w:rPr>
                <w:t xml:space="preserve">Sébastien Lepetz</w:t>
              </w:r>
            </w:hyperlink>
            <w:r>
              <w:rPr/>
              <w:t xml:space="preserve">,</w:t>
            </w:r>
            <w:hyperlink r:id="rId44" w:history="1">
              <w:r>
                <w:rPr>
                  <w:color w:val="#410a8c"/>
                  <w:u w:val="single"/>
                </w:rPr>
                <w:t xml:space="preserve">Morgane Andrieu</w:t>
              </w:r>
            </w:hyperlink>
            <w:r>
              <w:rPr/>
              <w:t xml:space="preserve">,</w:t>
            </w:r>
            <w:hyperlink r:id="rId45" w:history="1">
              <w:r>
                <w:rPr>
                  <w:color w:val="#410a8c"/>
                  <w:u w:val="single"/>
                </w:rPr>
                <w:t xml:space="preserve">Pierre Dumas-Lattaque</w:t>
              </w:r>
            </w:hyperlink>
            <w:r>
              <w:rPr/>
              <w:t xml:space="preserve">,</w:t>
            </w:r>
            <w:hyperlink r:id="rId46" w:history="1">
              <w:r>
                <w:rPr>
                  <w:color w:val="#410a8c"/>
                  <w:u w:val="single"/>
                </w:rPr>
                <w:t xml:space="preserve">Camille Galouye</w:t>
              </w:r>
            </w:hyperlink>
            <w:r>
              <w:rPr/>
              <w:t xml:space="preserve">et al.</w:t>
            </w:r>
          </w:p>
          <w:p>
            <w:pPr/>
            <w:r>
              <w:rPr>
                <w:i w:val="1"/>
                <w:iCs w:val="1"/>
              </w:rPr>
              <w:t xml:space="preserve">Gallia - Archéologie des Gaules</w:t>
            </w:r>
            <w:r>
              <w:rPr/>
              <w:t xml:space="preserve">, 2023, 80 (2), pp.49-85. </w:t>
            </w:r>
            <w:hyperlink r:id="rId47" w:history="1">
              <w:r>
                <w:rPr>
                  <w:color w:val="#410a8c"/>
                  <w:u w:val="single"/>
                </w:rPr>
                <w:t xml:space="preserve">⟨10.4000/gallia.6905⟩</w:t>
              </w:r>
            </w:hyperlink>
          </w:p>
          <w:p>
            <w:pPr/>
            <w:r>
              <w:rPr/>
              <w:t xml:space="preserve">Article dans une revue</w:t>
            </w:r>
          </w:p>
          <w:p>
            <w:pPr/>
            <w:hyperlink r:id="rId41" w:history="1">
              <w:r>
                <w:rPr>
                  <w:color w:val="#410a8c"/>
                  <w:u w:val="single"/>
                </w:rPr>
                <w:t xml:space="preserve">hal-04195755v1</w:t>
              </w:r>
            </w:hyperlink>
          </w:p>
        </w:tc>
      </w:tr>
      <w:tr>
        <w:trPr/>
        <w:tc>
          <w:tcPr>
            <w:noWrap/>
          </w:tcPr>
          <w:p>
            <w:pPr>
              <w:spacing w:after="200"/>
            </w:pPr>
            <w:hyperlink r:id="rId48" w:history="1">
              <w:r>
                <w:rPr>
                  <w:color w:val="1e198e"/>
                  <w:b w:val="1"/>
                  <w:bCs w:val="1"/>
                  <w:u w:val="single"/>
                </w:rPr>
                <w:t xml:space="preserve">Kazakh Variations for Herders and Animals in the Mongolian Altai: Methodological Contributions to the Study of Nomadic Pastoralism</w:t>
              </w:r>
            </w:hyperlink>
          </w:p>
          <w:p>
            <w:pPr/>
            <w:hyperlink r:id="rId49" w:history="1">
              <w:r>
                <w:rPr>
                  <w:color w:val="#410a8c"/>
                  <w:u w:val="single"/>
                </w:rPr>
                <w:t xml:space="preserve">Charlotte Marchina</w:t>
              </w:r>
            </w:hyperlink>
            <w:r>
              <w:rPr/>
              <w:t xml:space="preserve">,</w:t>
            </w:r>
            <w:hyperlink r:id="rId50" w:history="1">
              <w:r>
                <w:rPr>
                  <w:color w:val="#410a8c"/>
                  <w:u w:val="single"/>
                </w:rPr>
                <w:t xml:space="preserve">Antoine Zazzo</w:t>
              </w:r>
            </w:hyperlink>
            <w:r>
              <w:rPr/>
              <w:t xml:space="preserve">,</w:t>
            </w:r>
            <w:hyperlink r:id="rId51" w:history="1">
              <w:r>
                <w:rPr>
                  <w:color w:val="#410a8c"/>
                  <w:u w:val="single"/>
                </w:rPr>
                <w:t xml:space="preserve">Nicolas Lazzerini</w:t>
              </w:r>
            </w:hyperlink>
            <w:r>
              <w:rPr/>
              <w:t xml:space="preserve">,</w:t>
            </w:r>
            <w:hyperlink r:id="rId52" w:history="1">
              <w:r>
                <w:rPr>
                  <w:color w:val="#410a8c"/>
                  <w:u w:val="single"/>
                </w:rPr>
                <w:t xml:space="preserve">Aurélie Coulon</w:t>
              </w:r>
            </w:hyperlink>
            <w:r>
              <w:rPr/>
              <w:t xml:space="preserve">,</w:t>
            </w:r>
            <w:hyperlink r:id="rId43" w:history="1">
              <w:r>
                <w:rPr>
                  <w:color w:val="#410a8c"/>
                  <w:u w:val="single"/>
                </w:rPr>
                <w:t xml:space="preserve">Sébastien Lepetz</w:t>
              </w:r>
            </w:hyperlink>
            <w:r>
              <w:rPr/>
              <w:t xml:space="preserve">et al.</w:t>
            </w:r>
          </w:p>
          <w:p>
            <w:pPr/>
            <w:r>
              <w:rPr>
                <w:i w:val="1"/>
                <w:iCs w:val="1"/>
              </w:rPr>
              <w:t xml:space="preserve">Nomadic Peoples</w:t>
            </w:r>
            <w:r>
              <w:rPr/>
              <w:t xml:space="preserve">, 2022, 26 (1), pp.33-60. </w:t>
            </w:r>
            <w:hyperlink r:id="rId53" w:history="1">
              <w:r>
                <w:rPr>
                  <w:color w:val="#410a8c"/>
                  <w:u w:val="single"/>
                </w:rPr>
                <w:t xml:space="preserve">⟨10.3197/np.2022.260103⟩</w:t>
              </w:r>
            </w:hyperlink>
          </w:p>
          <w:p>
            <w:pPr/>
            <w:r>
              <w:rPr/>
              <w:t xml:space="preserve">Article dans une revue</w:t>
            </w:r>
          </w:p>
          <w:p>
            <w:pPr/>
            <w:hyperlink r:id="rId48" w:history="1">
              <w:r>
                <w:rPr>
                  <w:color w:val="#410a8c"/>
                  <w:u w:val="single"/>
                </w:rPr>
                <w:t xml:space="preserve">hal-03864602v1</w:t>
              </w:r>
            </w:hyperlink>
          </w:p>
        </w:tc>
      </w:tr>
      <w:tr>
        <w:trPr/>
        <w:tc>
          <w:tcPr>
            <w:noWrap/>
          </w:tcPr>
          <w:p>
            <w:pPr>
              <w:spacing w:after="200"/>
            </w:pPr>
            <w:hyperlink r:id="rId54" w:history="1">
              <w:r>
                <w:rPr>
                  <w:color w:val="1e198e"/>
                  <w:b w:val="1"/>
                  <w:bCs w:val="1"/>
                  <w:u w:val="single"/>
                </w:rPr>
                <w:t xml:space="preserve">La cave de la boulangerie VI 3, 3.27-28 à Pompéi. Rapport sur la campagne 2022</w:t>
              </w:r>
            </w:hyperlink>
          </w:p>
          <w:p>
            <w:pPr/>
            <w:hyperlink r:id="rId55" w:history="1">
              <w:r>
                <w:rPr>
                  <w:color w:val="#410a8c"/>
                  <w:u w:val="single"/>
                </w:rPr>
                <w:t xml:space="preserve">Nicolas Monteix</w:t>
              </w:r>
            </w:hyperlink>
            <w:r>
              <w:rPr/>
              <w:t xml:space="preserve">,</w:t>
            </w:r>
            <w:hyperlink r:id="rId43" w:history="1">
              <w:r>
                <w:rPr>
                  <w:color w:val="#410a8c"/>
                  <w:u w:val="single"/>
                </w:rPr>
                <w:t xml:space="preserve">Sébastien Lepetz</w:t>
              </w:r>
            </w:hyperlink>
          </w:p>
          <w:p>
            <w:pPr/>
            <w:r>
              <w:rPr>
                <w:i w:val="1"/>
                <w:iCs w:val="1"/>
              </w:rPr>
              <w:t xml:space="preserve">Bulletin archéologique des Écoles françaises à l’étranger</w:t>
            </w:r>
            <w:r>
              <w:rPr/>
              <w:t xml:space="preserve">, 2022</w:t>
            </w:r>
          </w:p>
          <w:p>
            <w:pPr/>
            <w:r>
              <w:rPr/>
              <w:t xml:space="preserve">Article dans une revue</w:t>
            </w:r>
          </w:p>
          <w:p>
            <w:pPr/>
            <w:hyperlink r:id="rId54" w:history="1">
              <w:r>
                <w:rPr>
                  <w:color w:val="#410a8c"/>
                  <w:u w:val="single"/>
                </w:rPr>
                <w:t xml:space="preserve">hal-04866397v1</w:t>
              </w:r>
            </w:hyperlink>
          </w:p>
        </w:tc>
      </w:tr>
      <w:tr>
        <w:trPr/>
        <w:tc>
          <w:tcPr>
            <w:noWrap/>
          </w:tcPr>
          <w:p>
            <w:pPr>
              <w:spacing w:after="200"/>
            </w:pPr>
            <w:hyperlink r:id="rId56" w:history="1">
              <w:r>
                <w:rPr>
                  <w:color w:val="1e198e"/>
                  <w:b w:val="1"/>
                  <w:bCs w:val="1"/>
                  <w:u w:val="single"/>
                </w:rPr>
                <w:t xml:space="preserve">Historical management of equine resources in France from the Iron Age to the Modern Period: a cross disciplinary approach</w:t>
              </w:r>
            </w:hyperlink>
          </w:p>
          <w:p>
            <w:pPr/>
            <w:hyperlink r:id="rId57" w:history="1">
              <w:r>
                <w:rPr>
                  <w:color w:val="#410a8c"/>
                  <w:u w:val="single"/>
                </w:rPr>
                <w:t xml:space="preserve">Pierre Clavel</w:t>
              </w:r>
            </w:hyperlink>
            <w:r>
              <w:rPr/>
              <w:t xml:space="preserve">,</w:t>
            </w:r>
            <w:hyperlink r:id="rId58" w:history="1">
              <w:r>
                <w:rPr>
                  <w:color w:val="#410a8c"/>
                  <w:u w:val="single"/>
                </w:rPr>
                <w:t xml:space="preserve">Jean Dumoncel</w:t>
              </w:r>
            </w:hyperlink>
            <w:r>
              <w:rPr/>
              <w:t xml:space="preserve">,</w:t>
            </w:r>
            <w:hyperlink r:id="rId59" w:history="1">
              <w:r>
                <w:rPr>
                  <w:color w:val="#410a8c"/>
                  <w:u w:val="single"/>
                </w:rPr>
                <w:t xml:space="preserve">Clio Der Sarkissian</w:t>
              </w:r>
            </w:hyperlink>
            <w:r>
              <w:rPr/>
              <w:t xml:space="preserve">,</w:t>
            </w:r>
            <w:hyperlink r:id="rId60" w:history="1">
              <w:r>
                <w:rPr>
                  <w:color w:val="#410a8c"/>
                  <w:u w:val="single"/>
                </w:rPr>
                <w:t xml:space="preserve">Andaine Seguin-Orlando</w:t>
              </w:r>
            </w:hyperlink>
            <w:r>
              <w:rPr/>
              <w:t xml:space="preserve">,</w:t>
            </w:r>
            <w:hyperlink r:id="rId61" w:history="1">
              <w:r>
                <w:rPr>
                  <w:color w:val="#410a8c"/>
                  <w:u w:val="single"/>
                </w:rPr>
                <w:t xml:space="preserve">Laure Calvière-Tonasso</w:t>
              </w:r>
            </w:hyperlink>
            <w:r>
              <w:rPr/>
              <w:t xml:space="preserve">et al.</w:t>
            </w:r>
          </w:p>
          <w:p>
            <w:pPr/>
            <w:r>
              <w:rPr>
                <w:i w:val="1"/>
                <w:iCs w:val="1"/>
              </w:rPr>
              <w:t xml:space="preserve">Bulletins et Mémoires de la Société d'anthropologie de Paris</w:t>
            </w:r>
            <w:r>
              <w:rPr/>
              <w:t xml:space="preserve">, 2022, 34 ((S)), pp.4627-4647. </w:t>
            </w:r>
            <w:hyperlink r:id="rId62" w:history="1">
              <w:r>
                <w:rPr>
                  <w:color w:val="#410a8c"/>
                  <w:u w:val="single"/>
                </w:rPr>
                <w:t xml:space="preserve">⟨10.4000/bmsap.8460⟩</w:t>
              </w:r>
            </w:hyperlink>
          </w:p>
          <w:p>
            <w:pPr/>
            <w:r>
              <w:rPr/>
              <w:t xml:space="preserve">Article dans une revue</w:t>
            </w:r>
          </w:p>
          <w:p>
            <w:pPr/>
            <w:hyperlink r:id="rId56" w:history="1">
              <w:r>
                <w:rPr>
                  <w:color w:val="#410a8c"/>
                  <w:u w:val="single"/>
                </w:rPr>
                <w:t xml:space="preserve">hal-05023241v1</w:t>
              </w:r>
            </w:hyperlink>
          </w:p>
        </w:tc>
      </w:tr>
      <w:tr>
        <w:trPr/>
        <w:tc>
          <w:tcPr>
            <w:noWrap/>
          </w:tcPr>
          <w:p>
            <w:pPr>
              <w:spacing w:after="200"/>
            </w:pPr>
            <w:hyperlink r:id="rId63" w:history="1">
              <w:r>
                <w:rPr>
                  <w:color w:val="1e198e"/>
                  <w:b w:val="1"/>
                  <w:bCs w:val="1"/>
                  <w:u w:val="single"/>
                </w:rPr>
                <w:t xml:space="preserve">The genomic history and global expansion of domestic donkeys</w:t>
              </w:r>
            </w:hyperlink>
          </w:p>
          <w:p>
            <w:pPr/>
            <w:hyperlink r:id="rId64" w:history="1">
              <w:r>
                <w:rPr>
                  <w:color w:val="#410a8c"/>
                  <w:u w:val="single"/>
                </w:rPr>
                <w:t xml:space="preserve">Evelyn Todd</w:t>
              </w:r>
            </w:hyperlink>
            <w:r>
              <w:rPr/>
              <w:t xml:space="preserve">,</w:t>
            </w:r>
            <w:hyperlink r:id="rId65" w:history="1">
              <w:r>
                <w:rPr>
                  <w:color w:val="#410a8c"/>
                  <w:u w:val="single"/>
                </w:rPr>
                <w:t xml:space="preserve">Laure Tonasso-Calvière</w:t>
              </w:r>
            </w:hyperlink>
            <w:r>
              <w:rPr/>
              <w:t xml:space="preserve">,</w:t>
            </w:r>
            <w:hyperlink r:id="rId66" w:history="1">
              <w:r>
                <w:rPr>
                  <w:color w:val="#410a8c"/>
                  <w:u w:val="single"/>
                </w:rPr>
                <w:t xml:space="preserve">Loreleï Chauvey</w:t>
              </w:r>
            </w:hyperlink>
            <w:r>
              <w:rPr/>
              <w:t xml:space="preserve">,</w:t>
            </w:r>
            <w:hyperlink r:id="rId67" w:history="1">
              <w:r>
                <w:rPr>
                  <w:color w:val="#410a8c"/>
                  <w:u w:val="single"/>
                </w:rPr>
                <w:t xml:space="preserve">Stéphanie Schiavinato</w:t>
              </w:r>
            </w:hyperlink>
            <w:r>
              <w:rPr/>
              <w:t xml:space="preserve">,</w:t>
            </w:r>
            <w:hyperlink r:id="rId32" w:history="1">
              <w:r>
                <w:rPr>
                  <w:color w:val="#410a8c"/>
                  <w:u w:val="single"/>
                </w:rPr>
                <w:t xml:space="preserve">Antoine Fages</w:t>
              </w:r>
            </w:hyperlink>
            <w:r>
              <w:rPr/>
              <w:t xml:space="preserve">et al.</w:t>
            </w:r>
          </w:p>
          <w:p>
            <w:pPr/>
            <w:r>
              <w:rPr>
                <w:i w:val="1"/>
                <w:iCs w:val="1"/>
              </w:rPr>
              <w:t xml:space="preserve">Science</w:t>
            </w:r>
            <w:r>
              <w:rPr/>
              <w:t xml:space="preserve">, 2022, 377 (6611), pp.1172-1180. </w:t>
            </w:r>
            <w:hyperlink r:id="rId68" w:history="1">
              <w:r>
                <w:rPr>
                  <w:color w:val="#410a8c"/>
                  <w:u w:val="single"/>
                </w:rPr>
                <w:t xml:space="preserve">⟨10.1126/science.abo3503⟩</w:t>
              </w:r>
            </w:hyperlink>
          </w:p>
          <w:p>
            <w:pPr/>
            <w:r>
              <w:rPr/>
              <w:t xml:space="preserve">Article dans une revue</w:t>
            </w:r>
          </w:p>
          <w:p>
            <w:pPr/>
            <w:hyperlink r:id="rId63" w:history="1">
              <w:r>
                <w:rPr>
                  <w:color w:val="#410a8c"/>
                  <w:u w:val="single"/>
                </w:rPr>
                <w:t xml:space="preserve">hal-03827857v1</w:t>
              </w:r>
            </w:hyperlink>
          </w:p>
        </w:tc>
      </w:tr>
      <w:tr>
        <w:trPr/>
        <w:tc>
          <w:tcPr>
            <w:noWrap/>
          </w:tcPr>
          <w:p>
            <w:pPr>
              <w:spacing w:after="200"/>
            </w:pPr>
            <w:hyperlink r:id="rId69" w:history="1">
              <w:r>
                <w:rPr>
                  <w:color w:val="1e198e"/>
                  <w:b w:val="1"/>
                  <w:bCs w:val="1"/>
                  <w:u w:val="single"/>
                </w:rPr>
                <w:t xml:space="preserve">Sex in the city: Uncovering sex-specific management of equine resources from prehistoric times to the Modern Period in France</w:t>
              </w:r>
            </w:hyperlink>
          </w:p>
          <w:p>
            <w:pPr/>
            <w:hyperlink r:id="rId70" w:history="1">
              <w:r>
                <w:rPr>
                  <w:color w:val="#410a8c"/>
                  <w:u w:val="single"/>
                </w:rPr>
                <w:t xml:space="preserve">Benoît Clavel</w:t>
              </w:r>
            </w:hyperlink>
            <w:r>
              <w:rPr/>
              <w:t xml:space="preserve">,</w:t>
            </w:r>
            <w:hyperlink r:id="rId43" w:history="1">
              <w:r>
                <w:rPr>
                  <w:color w:val="#410a8c"/>
                  <w:u w:val="single"/>
                </w:rPr>
                <w:t xml:space="preserve">Sébastien Lepetz</w:t>
              </w:r>
            </w:hyperlink>
            <w:r>
              <w:rPr/>
              <w:t xml:space="preserve">,</w:t>
            </w:r>
            <w:hyperlink r:id="rId66" w:history="1">
              <w:r>
                <w:rPr>
                  <w:color w:val="#410a8c"/>
                  <w:u w:val="single"/>
                </w:rPr>
                <w:t xml:space="preserve">Loreleï Chauvey</w:t>
              </w:r>
            </w:hyperlink>
            <w:r>
              <w:rPr/>
              <w:t xml:space="preserve">,</w:t>
            </w:r>
            <w:hyperlink r:id="rId67" w:history="1">
              <w:r>
                <w:rPr>
                  <w:color w:val="#410a8c"/>
                  <w:u w:val="single"/>
                </w:rPr>
                <w:t xml:space="preserve">Stéphanie Schiavinato</w:t>
              </w:r>
            </w:hyperlink>
            <w:r>
              <w:rPr/>
              <w:t xml:space="preserve">,</w:t>
            </w:r>
            <w:hyperlink r:id="rId65" w:history="1">
              <w:r>
                <w:rPr>
                  <w:color w:val="#410a8c"/>
                  <w:u w:val="single"/>
                </w:rPr>
                <w:t xml:space="preserve">Laure Tonasso-Calvière</w:t>
              </w:r>
            </w:hyperlink>
            <w:r>
              <w:rPr/>
              <w:t xml:space="preserve">et al.</w:t>
            </w:r>
          </w:p>
          <w:p>
            <w:pPr/>
            <w:r>
              <w:rPr>
                <w:i w:val="1"/>
                <w:iCs w:val="1"/>
              </w:rPr>
              <w:t xml:space="preserve">Journal of Archaeological Science: Reports</w:t>
            </w:r>
            <w:r>
              <w:rPr/>
              <w:t xml:space="preserve">, 2022, 41, pp.103341. </w:t>
            </w:r>
            <w:hyperlink r:id="rId71" w:history="1">
              <w:r>
                <w:rPr>
                  <w:color w:val="#410a8c"/>
                  <w:u w:val="single"/>
                </w:rPr>
                <w:t xml:space="preserve">⟨10.1016/j.jasrep.2022.103341⟩</w:t>
              </w:r>
            </w:hyperlink>
          </w:p>
          <w:p>
            <w:pPr/>
            <w:r>
              <w:rPr/>
              <w:t xml:space="preserve">Article dans une revue</w:t>
            </w:r>
          </w:p>
          <w:p>
            <w:pPr/>
            <w:hyperlink r:id="rId69" w:history="1">
              <w:r>
                <w:rPr>
                  <w:color w:val="#410a8c"/>
                  <w:u w:val="single"/>
                </w:rPr>
                <w:t xml:space="preserve">halshs-03755076v1</w:t>
              </w:r>
            </w:hyperlink>
          </w:p>
        </w:tc>
      </w:tr>
      <w:tr>
        <w:trPr/>
        <w:tc>
          <w:tcPr>
            <w:noWrap/>
          </w:tcPr>
          <w:p>
            <w:pPr>
              <w:spacing w:after="200"/>
            </w:pPr>
            <w:hyperlink r:id="rId72" w:history="1">
              <w:r>
                <w:rPr>
                  <w:color w:val="1e198e"/>
                  <w:b w:val="1"/>
                  <w:bCs w:val="1"/>
                  <w:u w:val="single"/>
                </w:rPr>
                <w:t xml:space="preserve">Assessing the impact of USER‐treatment on hyRAD capture applied to ancient DNA</w:t>
              </w:r>
            </w:hyperlink>
          </w:p>
          <w:p>
            <w:pPr/>
            <w:hyperlink r:id="rId73" w:history="1">
              <w:r>
                <w:rPr>
                  <w:color w:val="#410a8c"/>
                  <w:u w:val="single"/>
                </w:rPr>
                <w:t xml:space="preserve">Tomasz Suchan</w:t>
              </w:r>
            </w:hyperlink>
            <w:r>
              <w:rPr/>
              <w:t xml:space="preserve">,</w:t>
            </w:r>
            <w:hyperlink r:id="rId31" w:history="1">
              <w:r>
                <w:rPr>
                  <w:color w:val="#410a8c"/>
                  <w:u w:val="single"/>
                </w:rPr>
                <w:t xml:space="preserve">Lorelei Chauvey</w:t>
              </w:r>
            </w:hyperlink>
            <w:r>
              <w:rPr/>
              <w:t xml:space="preserve">,</w:t>
            </w:r>
            <w:hyperlink r:id="rId74" w:history="1">
              <w:r>
                <w:rPr>
                  <w:color w:val="#410a8c"/>
                  <w:u w:val="single"/>
                </w:rPr>
                <w:t xml:space="preserve">Marine Poullet</w:t>
              </w:r>
            </w:hyperlink>
            <w:r>
              <w:rPr/>
              <w:t xml:space="preserve">,</w:t>
            </w:r>
            <w:hyperlink r:id="rId65" w:history="1">
              <w:r>
                <w:rPr>
                  <w:color w:val="#410a8c"/>
                  <w:u w:val="single"/>
                </w:rPr>
                <w:t xml:space="preserve">Laure Tonasso-Calvière</w:t>
              </w:r>
            </w:hyperlink>
            <w:r>
              <w:rPr/>
              <w:t xml:space="preserve">,</w:t>
            </w:r>
            <w:hyperlink r:id="rId67" w:history="1">
              <w:r>
                <w:rPr>
                  <w:color w:val="#410a8c"/>
                  <w:u w:val="single"/>
                </w:rPr>
                <w:t xml:space="preserve">Stéphanie Schiavinato</w:t>
              </w:r>
            </w:hyperlink>
            <w:r>
              <w:rPr/>
              <w:t xml:space="preserve">et al.</w:t>
            </w:r>
          </w:p>
          <w:p>
            <w:pPr/>
            <w:r>
              <w:rPr>
                <w:i w:val="1"/>
                <w:iCs w:val="1"/>
              </w:rPr>
              <w:t xml:space="preserve">Molecular Ecology Resources</w:t>
            </w:r>
            <w:r>
              <w:rPr/>
              <w:t xml:space="preserve">, 2022, 22 (6), pp.2262-2274. </w:t>
            </w:r>
            <w:hyperlink r:id="rId75" w:history="1">
              <w:r>
                <w:rPr>
                  <w:color w:val="#410a8c"/>
                  <w:u w:val="single"/>
                </w:rPr>
                <w:t xml:space="preserve">⟨10.1111/1755-0998.13619⟩</w:t>
              </w:r>
            </w:hyperlink>
          </w:p>
          <w:p>
            <w:pPr/>
            <w:r>
              <w:rPr/>
              <w:t xml:space="preserve">Article dans une revue</w:t>
            </w:r>
          </w:p>
          <w:p>
            <w:pPr/>
            <w:hyperlink r:id="rId72" w:history="1">
              <w:r>
                <w:rPr>
                  <w:color w:val="#410a8c"/>
                  <w:u w:val="single"/>
                </w:rPr>
                <w:t xml:space="preserve">hal-03827861v1</w:t>
              </w:r>
            </w:hyperlink>
          </w:p>
        </w:tc>
      </w:tr>
      <w:tr>
        <w:trPr/>
        <w:tc>
          <w:tcPr>
            <w:noWrap/>
          </w:tcPr>
          <w:p>
            <w:pPr>
              <w:spacing w:after="200"/>
            </w:pPr>
            <w:hyperlink r:id="rId76" w:history="1">
              <w:r>
                <w:rPr>
                  <w:color w:val="1e198e"/>
                  <w:b w:val="1"/>
                  <w:bCs w:val="1"/>
                  <w:u w:val="single"/>
                </w:rPr>
                <w:t xml:space="preserve">Making clothes, dressing the deceased: Analysis of 2nd century AD silk clothing from the child mummy of Burgast (Altai Mountains, Mongolia)</w:t>
              </w:r>
            </w:hyperlink>
          </w:p>
          <w:p>
            <w:pPr/>
            <w:hyperlink r:id="rId77" w:history="1">
              <w:r>
                <w:rPr>
                  <w:color w:val="#410a8c"/>
                  <w:u w:val="single"/>
                </w:rPr>
                <w:t xml:space="preserve">Isaline Saunier</w:t>
              </w:r>
            </w:hyperlink>
            <w:r>
              <w:rPr/>
              <w:t xml:space="preserve">,</w:t>
            </w:r>
            <w:hyperlink r:id="rId78" w:history="1">
              <w:r>
                <w:rPr>
                  <w:color w:val="#410a8c"/>
                  <w:u w:val="single"/>
                </w:rPr>
                <w:t xml:space="preserve">Vincent Bernard</w:t>
              </w:r>
            </w:hyperlink>
            <w:r>
              <w:rPr/>
              <w:t xml:space="preserve">,</w:t>
            </w:r>
            <w:hyperlink r:id="rId79" w:history="1">
              <w:r>
                <w:rPr>
                  <w:color w:val="#410a8c"/>
                  <w:u w:val="single"/>
                </w:rPr>
                <w:t xml:space="preserve">Mathilde Cervel</w:t>
              </w:r>
            </w:hyperlink>
            <w:r>
              <w:rPr/>
              <w:t xml:space="preserve">,</w:t>
            </w:r>
            <w:hyperlink r:id="rId80" w:history="1">
              <w:r>
                <w:rPr>
                  <w:color w:val="#410a8c"/>
                  <w:u w:val="single"/>
                </w:rPr>
                <w:t xml:space="preserve">Dominique Joly</w:t>
              </w:r>
            </w:hyperlink>
            <w:r>
              <w:rPr/>
              <w:t xml:space="preserve">,</w:t>
            </w:r>
            <w:hyperlink r:id="rId81" w:history="1">
              <w:r>
                <w:rPr>
                  <w:color w:val="#410a8c"/>
                  <w:u w:val="single"/>
                </w:rPr>
                <w:t xml:space="preserve">Noost Bayarkhuu</w:t>
              </w:r>
            </w:hyperlink>
            <w:r>
              <w:rPr/>
              <w:t xml:space="preserve">et al.</w:t>
            </w:r>
          </w:p>
          <w:p>
            <w:pPr/>
            <w:r>
              <w:rPr>
                <w:i w:val="1"/>
                <w:iCs w:val="1"/>
              </w:rPr>
              <w:t xml:space="preserve">Archaeological Research in Asia</w:t>
            </w:r>
            <w:r>
              <w:rPr/>
              <w:t xml:space="preserve">, 2022, 29, pp.100343. </w:t>
            </w:r>
            <w:hyperlink r:id="rId82" w:history="1">
              <w:r>
                <w:rPr>
                  <w:color w:val="#410a8c"/>
                  <w:u w:val="single"/>
                </w:rPr>
                <w:t xml:space="preserve">⟨10.1016/j.ara.2021.100343⟩</w:t>
              </w:r>
            </w:hyperlink>
          </w:p>
          <w:p>
            <w:pPr/>
            <w:r>
              <w:rPr/>
              <w:t xml:space="preserve">Article dans une revue</w:t>
            </w:r>
          </w:p>
          <w:p>
            <w:pPr/>
            <w:hyperlink r:id="rId76" w:history="1">
              <w:r>
                <w:rPr>
                  <w:color w:val="#410a8c"/>
                  <w:u w:val="single"/>
                </w:rPr>
                <w:t xml:space="preserve">hal-03516146v1</w:t>
              </w:r>
            </w:hyperlink>
          </w:p>
        </w:tc>
      </w:tr>
      <w:tr>
        <w:trPr/>
        <w:tc>
          <w:tcPr>
            <w:noWrap/>
          </w:tcPr>
          <w:p>
            <w:pPr>
              <w:spacing w:after="200"/>
            </w:pPr>
            <w:hyperlink r:id="rId83" w:history="1">
              <w:r>
                <w:rPr>
                  <w:color w:val="1e198e"/>
                  <w:b w:val="1"/>
                  <w:bCs w:val="1"/>
                  <w:u w:val="single"/>
                </w:rPr>
                <w:t xml:space="preserve">Une fosse atypique du sanctuaire de Saint-Just-en-Chaussée (Oise)</w:t>
              </w:r>
            </w:hyperlink>
          </w:p>
          <w:p>
            <w:pPr/>
            <w:hyperlink r:id="rId84" w:history="1">
              <w:r>
                <w:rPr>
                  <w:color w:val="#410a8c"/>
                  <w:u w:val="single"/>
                </w:rPr>
                <w:t xml:space="preserve">Véronique Pissot</w:t>
              </w:r>
            </w:hyperlink>
            <w:r>
              <w:rPr/>
              <w:t xml:space="preserve">,</w:t>
            </w:r>
            <w:hyperlink r:id="rId85" w:history="1">
              <w:r>
                <w:rPr>
                  <w:color w:val="#410a8c"/>
                  <w:u w:val="single"/>
                </w:rPr>
                <w:t xml:space="preserve">François Malrain</w:t>
              </w:r>
            </w:hyperlink>
            <w:r>
              <w:rPr/>
              <w:t xml:space="preserve">,</w:t>
            </w:r>
            <w:hyperlink r:id="rId86" w:history="1">
              <w:r>
                <w:rPr>
                  <w:color w:val="#410a8c"/>
                  <w:u w:val="single"/>
                </w:rPr>
                <w:t xml:space="preserve">Dominique Canny</w:t>
              </w:r>
            </w:hyperlink>
            <w:r>
              <w:rPr/>
              <w:t xml:space="preserve">,</w:t>
            </w:r>
            <w:hyperlink r:id="rId43" w:history="1">
              <w:r>
                <w:rPr>
                  <w:color w:val="#410a8c"/>
                  <w:u w:val="single"/>
                </w:rPr>
                <w:t xml:space="preserve">Sébastien Lepetz</w:t>
              </w:r>
            </w:hyperlink>
            <w:r>
              <w:rPr/>
              <w:t xml:space="preserve">,</w:t>
            </w:r>
            <w:hyperlink r:id="rId87" w:history="1">
              <w:r>
                <w:rPr>
                  <w:color w:val="#410a8c"/>
                  <w:u w:val="single"/>
                </w:rPr>
                <w:t xml:space="preserve">Patrice Méniel</w:t>
              </w:r>
            </w:hyperlink>
            <w:r>
              <w:rPr/>
              <w:t xml:space="preserve">et al.</w:t>
            </w:r>
          </w:p>
          <w:p>
            <w:pPr/>
            <w:r>
              <w:rPr>
                <w:i w:val="1"/>
                <w:iCs w:val="1"/>
              </w:rPr>
              <w:t xml:space="preserve">Revue archéologique de Picardie</w:t>
            </w:r>
            <w:r>
              <w:rPr/>
              <w:t xml:space="preserve">, 2021, 2021 (3/4)</w:t>
            </w:r>
          </w:p>
          <w:p>
            <w:pPr/>
            <w:r>
              <w:rPr/>
              <w:t xml:space="preserve">Article dans une revue</w:t>
            </w:r>
          </w:p>
          <w:p>
            <w:pPr/>
            <w:hyperlink r:id="rId83" w:history="1">
              <w:r>
                <w:rPr>
                  <w:color w:val="#410a8c"/>
                  <w:u w:val="single"/>
                </w:rPr>
                <w:t xml:space="preserve">hal-03676755v1</w:t>
              </w:r>
            </w:hyperlink>
          </w:p>
        </w:tc>
      </w:tr>
      <w:tr>
        <w:trPr/>
        <w:tc>
          <w:tcPr>
            <w:noWrap/>
          </w:tcPr>
          <w:p>
            <w:pPr>
              <w:spacing w:after="200"/>
            </w:pPr>
            <w:hyperlink r:id="rId88" w:history="1">
              <w:r>
                <w:rPr>
                  <w:color w:val="1e198e"/>
                  <w:b w:val="1"/>
                  <w:bCs w:val="1"/>
                  <w:u w:val="single"/>
                </w:rPr>
                <w:t xml:space="preserve">Assessing the predictive taxonomic power of the bony labyrinth 3D shape in horses, donkeys and their F1-hybrids</w:t>
              </w:r>
            </w:hyperlink>
          </w:p>
          <w:p>
            <w:pPr/>
            <w:hyperlink r:id="rId57" w:history="1">
              <w:r>
                <w:rPr>
                  <w:color w:val="#410a8c"/>
                  <w:u w:val="single"/>
                </w:rPr>
                <w:t xml:space="preserve">Pierre Clavel</w:t>
              </w:r>
            </w:hyperlink>
            <w:r>
              <w:rPr/>
              <w:t xml:space="preserve">,</w:t>
            </w:r>
            <w:hyperlink r:id="rId58" w:history="1">
              <w:r>
                <w:rPr>
                  <w:color w:val="#410a8c"/>
                  <w:u w:val="single"/>
                </w:rPr>
                <w:t xml:space="preserve">Jean Dumoncel</w:t>
              </w:r>
            </w:hyperlink>
            <w:r>
              <w:rPr/>
              <w:t xml:space="preserve">,</w:t>
            </w:r>
            <w:hyperlink r:id="rId59" w:history="1">
              <w:r>
                <w:rPr>
                  <w:color w:val="#410a8c"/>
                  <w:u w:val="single"/>
                </w:rPr>
                <w:t xml:space="preserve">Clio Der Sarkissian</w:t>
              </w:r>
            </w:hyperlink>
            <w:r>
              <w:rPr/>
              <w:t xml:space="preserve">,</w:t>
            </w:r>
            <w:hyperlink r:id="rId60" w:history="1">
              <w:r>
                <w:rPr>
                  <w:color w:val="#410a8c"/>
                  <w:u w:val="single"/>
                </w:rPr>
                <w:t xml:space="preserve">Andaine Seguin-Orlando</w:t>
              </w:r>
            </w:hyperlink>
            <w:r>
              <w:rPr/>
              <w:t xml:space="preserve">,</w:t>
            </w:r>
            <w:hyperlink r:id="rId61" w:history="1">
              <w:r>
                <w:rPr>
                  <w:color w:val="#410a8c"/>
                  <w:u w:val="single"/>
                </w:rPr>
                <w:t xml:space="preserve">Laure Calvière-Tonasso</w:t>
              </w:r>
            </w:hyperlink>
            <w:r>
              <w:rPr/>
              <w:t xml:space="preserve">et al.</w:t>
            </w:r>
          </w:p>
          <w:p>
            <w:pPr/>
            <w:r>
              <w:rPr>
                <w:i w:val="1"/>
                <w:iCs w:val="1"/>
              </w:rPr>
              <w:t xml:space="preserve">Journal of Archaeological Science</w:t>
            </w:r>
            <w:r>
              <w:rPr/>
              <w:t xml:space="preserve">, 2021, 131, pp.105383. </w:t>
            </w:r>
            <w:hyperlink r:id="rId89" w:history="1">
              <w:r>
                <w:rPr>
                  <w:color w:val="#410a8c"/>
                  <w:u w:val="single"/>
                </w:rPr>
                <w:t xml:space="preserve">⟨10.1016/j.jas.2021.105383⟩</w:t>
              </w:r>
            </w:hyperlink>
          </w:p>
          <w:p>
            <w:pPr/>
            <w:r>
              <w:rPr/>
              <w:t xml:space="preserve">Article dans une revue</w:t>
            </w:r>
          </w:p>
          <w:p>
            <w:pPr/>
            <w:hyperlink r:id="rId88" w:history="1">
              <w:r>
                <w:rPr>
                  <w:color w:val="#410a8c"/>
                  <w:u w:val="single"/>
                </w:rPr>
                <w:t xml:space="preserve">hal-03413040v1</w:t>
              </w:r>
            </w:hyperlink>
          </w:p>
        </w:tc>
      </w:tr>
      <w:tr>
        <w:trPr/>
        <w:tc>
          <w:tcPr>
            <w:noWrap/>
          </w:tcPr>
          <w:p>
            <w:pPr>
              <w:spacing w:after="200"/>
            </w:pPr>
            <w:hyperlink r:id="rId90" w:history="1">
              <w:r>
                <w:rPr>
                  <w:color w:val="1e198e"/>
                  <w:b w:val="1"/>
                  <w:bCs w:val="1"/>
                  <w:u w:val="single"/>
                </w:rPr>
                <w:t xml:space="preserve">Historical management of equine resources in France from the Iron Age to the Modern Period</w:t>
              </w:r>
            </w:hyperlink>
          </w:p>
          <w:p>
            <w:pPr/>
            <w:hyperlink r:id="rId43" w:history="1">
              <w:r>
                <w:rPr>
                  <w:color w:val="#410a8c"/>
                  <w:u w:val="single"/>
                </w:rPr>
                <w:t xml:space="preserve">Sébastien Lepetz</w:t>
              </w:r>
            </w:hyperlink>
            <w:r>
              <w:rPr/>
              <w:t xml:space="preserve">,</w:t>
            </w:r>
            <w:hyperlink r:id="rId70" w:history="1">
              <w:r>
                <w:rPr>
                  <w:color w:val="#410a8c"/>
                  <w:u w:val="single"/>
                </w:rPr>
                <w:t xml:space="preserve">Benoît Clavel</w:t>
              </w:r>
            </w:hyperlink>
            <w:r>
              <w:rPr/>
              <w:t xml:space="preserve">,</w:t>
            </w:r>
            <w:hyperlink r:id="rId91" w:history="1">
              <w:r>
                <w:rPr>
                  <w:color w:val="#410a8c"/>
                  <w:u w:val="single"/>
                </w:rPr>
                <w:t xml:space="preserve">Duha Alioğlu</w:t>
              </w:r>
            </w:hyperlink>
            <w:r>
              <w:rPr/>
              <w:t xml:space="preserve">,</w:t>
            </w:r>
            <w:hyperlink r:id="rId31" w:history="1">
              <w:r>
                <w:rPr>
                  <w:color w:val="#410a8c"/>
                  <w:u w:val="single"/>
                </w:rPr>
                <w:t xml:space="preserve">Lorelei Chauvey</w:t>
              </w:r>
            </w:hyperlink>
            <w:r>
              <w:rPr/>
              <w:t xml:space="preserve">,</w:t>
            </w:r>
            <w:hyperlink r:id="rId67" w:history="1">
              <w:r>
                <w:rPr>
                  <w:color w:val="#410a8c"/>
                  <w:u w:val="single"/>
                </w:rPr>
                <w:t xml:space="preserve">Stéphanie Schiavinato</w:t>
              </w:r>
            </w:hyperlink>
            <w:r>
              <w:rPr/>
              <w:t xml:space="preserve">et al.</w:t>
            </w:r>
          </w:p>
          <w:p>
            <w:pPr/>
            <w:r>
              <w:rPr>
                <w:i w:val="1"/>
                <w:iCs w:val="1"/>
              </w:rPr>
              <w:t xml:space="preserve">Journal of Archaeological Science: Reports</w:t>
            </w:r>
            <w:r>
              <w:rPr/>
              <w:t xml:space="preserve">, 2021, 40 (B), pp.103250. </w:t>
            </w:r>
            <w:hyperlink r:id="rId92" w:history="1">
              <w:r>
                <w:rPr>
                  <w:color w:val="#410a8c"/>
                  <w:u w:val="single"/>
                </w:rPr>
                <w:t xml:space="preserve">⟨10.1016/j.jasrep.2021.103250⟩</w:t>
              </w:r>
            </w:hyperlink>
          </w:p>
          <w:p>
            <w:pPr/>
            <w:r>
              <w:rPr/>
              <w:t xml:space="preserve">Article dans une revue</w:t>
            </w:r>
          </w:p>
          <w:p>
            <w:pPr/>
            <w:hyperlink r:id="rId90" w:history="1">
              <w:r>
                <w:rPr>
                  <w:color w:val="#410a8c"/>
                  <w:u w:val="single"/>
                </w:rPr>
                <w:t xml:space="preserve">hal-03431948v1</w:t>
              </w:r>
            </w:hyperlink>
          </w:p>
        </w:tc>
      </w:tr>
      <w:tr>
        <w:trPr/>
        <w:tc>
          <w:tcPr>
            <w:noWrap/>
          </w:tcPr>
          <w:p>
            <w:pPr>
              <w:spacing w:after="200"/>
            </w:pPr>
            <w:hyperlink r:id="rId93" w:history="1">
              <w:r>
                <w:rPr>
                  <w:color w:val="1e198e"/>
                  <w:b w:val="1"/>
                  <w:bCs w:val="1"/>
                  <w:u w:val="single"/>
                </w:rPr>
                <w:t xml:space="preserve">The isotope record (δ13C, δ18O) of vertical mobility in incremental tissues (tooth enamel, hair) of modern livestock: A reference set from the Mongolian Altai</w:t>
              </w:r>
            </w:hyperlink>
          </w:p>
          <w:p>
            <w:pPr/>
            <w:hyperlink r:id="rId94" w:history="1">
              <w:r>
                <w:rPr>
                  <w:color w:val="#410a8c"/>
                  <w:u w:val="single"/>
                </w:rPr>
                <w:t xml:space="preserve">N. Lazzerini</w:t>
              </w:r>
            </w:hyperlink>
            <w:r>
              <w:rPr/>
              <w:t xml:space="preserve">,</w:t>
            </w:r>
            <w:hyperlink r:id="rId52" w:history="1">
              <w:r>
                <w:rPr>
                  <w:color w:val="#410a8c"/>
                  <w:u w:val="single"/>
                </w:rPr>
                <w:t xml:space="preserve">Aurélie Coulon</w:t>
              </w:r>
            </w:hyperlink>
            <w:r>
              <w:rPr/>
              <w:t xml:space="preserve">,</w:t>
            </w:r>
            <w:hyperlink r:id="rId95" w:history="1">
              <w:r>
                <w:rPr>
                  <w:color w:val="#410a8c"/>
                  <w:u w:val="single"/>
                </w:rPr>
                <w:t xml:space="preserve">L. Simon</w:t>
              </w:r>
            </w:hyperlink>
            <w:r>
              <w:rPr/>
              <w:t xml:space="preserve">,</w:t>
            </w:r>
            <w:hyperlink r:id="rId96" w:history="1">
              <w:r>
                <w:rPr>
                  <w:color w:val="#410a8c"/>
                  <w:u w:val="single"/>
                </w:rPr>
                <w:t xml:space="preserve">C. Marchina</w:t>
              </w:r>
            </w:hyperlink>
            <w:r>
              <w:rPr/>
              <w:t xml:space="preserve">,</w:t>
            </w:r>
            <w:hyperlink r:id="rId97" w:history="1">
              <w:r>
                <w:rPr>
                  <w:color w:val="#410a8c"/>
                  <w:u w:val="single"/>
                </w:rPr>
                <w:t xml:space="preserve">D. Fiorillo</w:t>
              </w:r>
            </w:hyperlink>
            <w:r>
              <w:rPr/>
              <w:t xml:space="preserve">et al.</w:t>
            </w:r>
          </w:p>
          <w:p>
            <w:pPr/>
            <w:r>
              <w:rPr>
                <w:i w:val="1"/>
                <w:iCs w:val="1"/>
              </w:rPr>
              <w:t xml:space="preserve">Quaternary International</w:t>
            </w:r>
            <w:r>
              <w:rPr/>
              <w:t xml:space="preserve">, 2021, 595, pp.128-144. </w:t>
            </w:r>
            <w:hyperlink r:id="rId98" w:history="1">
              <w:r>
                <w:rPr>
                  <w:color w:val="#410a8c"/>
                  <w:u w:val="single"/>
                </w:rPr>
                <w:t xml:space="preserve">⟨10.1016/j.quaint.2021.04.008⟩</w:t>
              </w:r>
            </w:hyperlink>
          </w:p>
          <w:p>
            <w:pPr/>
            <w:r>
              <w:rPr/>
              <w:t xml:space="preserve">Article dans une revue</w:t>
            </w:r>
          </w:p>
          <w:p>
            <w:pPr/>
            <w:hyperlink r:id="rId93" w:history="1">
              <w:r>
                <w:rPr>
                  <w:color w:val="#410a8c"/>
                  <w:u w:val="single"/>
                </w:rPr>
                <w:t xml:space="preserve">hal-03378011v1</w:t>
              </w:r>
            </w:hyperlink>
          </w:p>
        </w:tc>
      </w:tr>
      <w:tr>
        <w:trPr/>
        <w:tc>
          <w:tcPr>
            <w:noWrap/>
          </w:tcPr>
          <w:p>
            <w:pPr>
              <w:spacing w:after="200"/>
            </w:pPr>
            <w:hyperlink r:id="rId99" w:history="1">
              <w:r>
                <w:rPr>
                  <w:color w:val="1e198e"/>
                  <w:b w:val="1"/>
                  <w:bCs w:val="1"/>
                  <w:u w:val="single"/>
                </w:rPr>
                <w:t xml:space="preserve">The origins and spread of domestic horses from the Western Eurasian steppes</w:t>
              </w:r>
            </w:hyperlink>
          </w:p>
          <w:p>
            <w:pPr/>
            <w:hyperlink r:id="rId29" w:history="1">
              <w:r>
                <w:rPr>
                  <w:color w:val="#410a8c"/>
                  <w:u w:val="single"/>
                </w:rPr>
                <w:t xml:space="preserve">Pablo Librado</w:t>
              </w:r>
            </w:hyperlink>
            <w:r>
              <w:rPr/>
              <w:t xml:space="preserve">,</w:t>
            </w:r>
            <w:hyperlink r:id="rId33" w:history="1">
              <w:r>
                <w:rPr>
                  <w:color w:val="#410a8c"/>
                  <w:u w:val="single"/>
                </w:rPr>
                <w:t xml:space="preserve">Naveed Khan</w:t>
              </w:r>
            </w:hyperlink>
            <w:r>
              <w:rPr/>
              <w:t xml:space="preserve">,</w:t>
            </w:r>
            <w:hyperlink r:id="rId32" w:history="1">
              <w:r>
                <w:rPr>
                  <w:color w:val="#410a8c"/>
                  <w:u w:val="single"/>
                </w:rPr>
                <w:t xml:space="preserve">Antoine Fages</w:t>
              </w:r>
            </w:hyperlink>
            <w:r>
              <w:rPr/>
              <w:t xml:space="preserve">,</w:t>
            </w:r>
            <w:hyperlink r:id="rId100" w:history="1">
              <w:r>
                <w:rPr>
                  <w:color w:val="#410a8c"/>
                  <w:u w:val="single"/>
                </w:rPr>
                <w:t xml:space="preserve">Mariya A Kusliy</w:t>
              </w:r>
            </w:hyperlink>
            <w:r>
              <w:rPr/>
              <w:t xml:space="preserve">,</w:t>
            </w:r>
            <w:hyperlink r:id="rId73" w:history="1">
              <w:r>
                <w:rPr>
                  <w:color w:val="#410a8c"/>
                  <w:u w:val="single"/>
                </w:rPr>
                <w:t xml:space="preserve">Tomasz Suchan</w:t>
              </w:r>
            </w:hyperlink>
            <w:r>
              <w:rPr/>
              <w:t xml:space="preserve">et al.</w:t>
            </w:r>
          </w:p>
          <w:p>
            <w:pPr/>
            <w:r>
              <w:rPr>
                <w:i w:val="1"/>
                <w:iCs w:val="1"/>
              </w:rPr>
              <w:t xml:space="preserve">Nature</w:t>
            </w:r>
            <w:r>
              <w:rPr/>
              <w:t xml:space="preserve">, 2021, 598 (7882), pp.634-640. </w:t>
            </w:r>
            <w:hyperlink r:id="rId101" w:history="1">
              <w:r>
                <w:rPr>
                  <w:color w:val="#410a8c"/>
                  <w:u w:val="single"/>
                </w:rPr>
                <w:t xml:space="preserve">⟨10.1038/s41586-021-04018-9⟩</w:t>
              </w:r>
            </w:hyperlink>
          </w:p>
          <w:p>
            <w:pPr/>
            <w:r>
              <w:rPr/>
              <w:t xml:space="preserve">Article dans une revue</w:t>
            </w:r>
          </w:p>
          <w:p>
            <w:pPr/>
            <w:hyperlink r:id="rId99" w:history="1">
              <w:r>
                <w:rPr>
                  <w:color w:val="#410a8c"/>
                  <w:u w:val="single"/>
                </w:rPr>
                <w:t xml:space="preserve">hal-03425363v1</w:t>
              </w:r>
            </w:hyperlink>
          </w:p>
        </w:tc>
      </w:tr>
      <w:tr>
        <w:trPr/>
        <w:tc>
          <w:tcPr>
            <w:noWrap/>
          </w:tcPr>
          <w:p>
            <w:pPr>
              <w:spacing w:after="200"/>
            </w:pPr>
            <w:hyperlink r:id="rId102" w:history="1">
              <w:r>
                <w:rPr>
                  <w:color w:val="1e198e"/>
                  <w:b w:val="1"/>
                  <w:bCs w:val="1"/>
                  <w:u w:val="single"/>
                </w:rPr>
                <w:t xml:space="preserve">Monthly mobility inferred from isoscapes and laser ablation strontium isotope ratios in caprine tooth enamel</w:t>
              </w:r>
            </w:hyperlink>
          </w:p>
          <w:p>
            <w:pPr/>
            <w:hyperlink r:id="rId94" w:history="1">
              <w:r>
                <w:rPr>
                  <w:color w:val="#410a8c"/>
                  <w:u w:val="single"/>
                </w:rPr>
                <w:t xml:space="preserve">N. Lazzerini</w:t>
              </w:r>
            </w:hyperlink>
            <w:r>
              <w:rPr/>
              <w:t xml:space="preserve">,</w:t>
            </w:r>
            <w:hyperlink r:id="rId103" w:history="1">
              <w:r>
                <w:rPr>
                  <w:color w:val="#410a8c"/>
                  <w:u w:val="single"/>
                </w:rPr>
                <w:t xml:space="preserve">V. Balter</w:t>
              </w:r>
            </w:hyperlink>
            <w:r>
              <w:rPr/>
              <w:t xml:space="preserve">,</w:t>
            </w:r>
            <w:hyperlink r:id="rId52" w:history="1">
              <w:r>
                <w:rPr>
                  <w:color w:val="#410a8c"/>
                  <w:u w:val="single"/>
                </w:rPr>
                <w:t xml:space="preserve">Aurélie Coulon</w:t>
              </w:r>
            </w:hyperlink>
            <w:r>
              <w:rPr/>
              <w:t xml:space="preserve">,</w:t>
            </w:r>
            <w:hyperlink r:id="rId104" w:history="1">
              <w:r>
                <w:rPr>
                  <w:color w:val="#410a8c"/>
                  <w:u w:val="single"/>
                </w:rPr>
                <w:t xml:space="preserve">T. Tacail</w:t>
              </w:r>
            </w:hyperlink>
            <w:r>
              <w:rPr/>
              <w:t xml:space="preserve">,</w:t>
            </w:r>
            <w:hyperlink r:id="rId96" w:history="1">
              <w:r>
                <w:rPr>
                  <w:color w:val="#410a8c"/>
                  <w:u w:val="single"/>
                </w:rPr>
                <w:t xml:space="preserve">C. Marchina</w:t>
              </w:r>
            </w:hyperlink>
            <w:r>
              <w:rPr/>
              <w:t xml:space="preserve">et al.</w:t>
            </w:r>
          </w:p>
          <w:p>
            <w:pPr/>
            <w:r>
              <w:rPr>
                <w:i w:val="1"/>
                <w:iCs w:val="1"/>
              </w:rPr>
              <w:t xml:space="preserve">Scientific Reports</w:t>
            </w:r>
            <w:r>
              <w:rPr/>
              <w:t xml:space="preserve">, 2021, 11 (1), pp.2277. </w:t>
            </w:r>
            <w:hyperlink r:id="rId105" w:history="1">
              <w:r>
                <w:rPr>
                  <w:color w:val="#410a8c"/>
                  <w:u w:val="single"/>
                </w:rPr>
                <w:t xml:space="preserve">⟨10.1038/s41598-021-81923-z⟩</w:t>
              </w:r>
            </w:hyperlink>
          </w:p>
          <w:p>
            <w:pPr/>
            <w:r>
              <w:rPr/>
              <w:t xml:space="preserve">Article dans une revue</w:t>
            </w:r>
          </w:p>
          <w:p>
            <w:pPr/>
            <w:hyperlink r:id="rId102" w:history="1">
              <w:r>
                <w:rPr>
                  <w:color w:val="#410a8c"/>
                  <w:u w:val="single"/>
                </w:rPr>
                <w:t xml:space="preserve">hal-03124324v1</w:t>
              </w:r>
            </w:hyperlink>
          </w:p>
        </w:tc>
      </w:tr>
      <w:tr>
        <w:trPr/>
        <w:tc>
          <w:tcPr>
            <w:noWrap/>
          </w:tcPr>
          <w:p>
            <w:pPr>
              <w:spacing w:after="200"/>
            </w:pPr>
            <w:hyperlink r:id="rId106" w:history="1">
              <w:r>
                <w:rPr>
                  <w:color w:val="1e198e"/>
                  <w:b w:val="1"/>
                  <w:bCs w:val="1"/>
                  <w:u w:val="single"/>
                </w:rPr>
                <w:t xml:space="preserve">Horse sacrifice and butchery in Bronze Age Mongolia</w:t>
              </w:r>
            </w:hyperlink>
          </w:p>
          <w:p>
            <w:pPr/>
            <w:hyperlink r:id="rId107" w:history="1">
              <w:r>
                <w:rPr>
                  <w:color w:val="#410a8c"/>
                  <w:u w:val="single"/>
                </w:rPr>
                <w:t xml:space="preserve">William Taylor</w:t>
              </w:r>
            </w:hyperlink>
            <w:r>
              <w:rPr/>
              <w:t xml:space="preserve">,</w:t>
            </w:r>
            <w:hyperlink r:id="rId108" w:history="1">
              <w:r>
                <w:rPr>
                  <w:color w:val="#410a8c"/>
                  <w:u w:val="single"/>
                </w:rPr>
                <w:t xml:space="preserve">Marcello Fantoni</w:t>
              </w:r>
            </w:hyperlink>
            <w:r>
              <w:rPr/>
              <w:t xml:space="preserve">,</w:t>
            </w:r>
            <w:hyperlink r:id="rId49" w:history="1">
              <w:r>
                <w:rPr>
                  <w:color w:val="#410a8c"/>
                  <w:u w:val="single"/>
                </w:rPr>
                <w:t xml:space="preserve">Charlotte Marchina</w:t>
              </w:r>
            </w:hyperlink>
            <w:r>
              <w:rPr/>
              <w:t xml:space="preserve">,</w:t>
            </w:r>
            <w:hyperlink r:id="rId43" w:history="1">
              <w:r>
                <w:rPr>
                  <w:color w:val="#410a8c"/>
                  <w:u w:val="single"/>
                </w:rPr>
                <w:t xml:space="preserve">Sébastien Lepetz</w:t>
              </w:r>
            </w:hyperlink>
            <w:r>
              <w:rPr/>
              <w:t xml:space="preserve">,</w:t>
            </w:r>
            <w:hyperlink r:id="rId109" w:history="1">
              <w:r>
                <w:rPr>
                  <w:color w:val="#410a8c"/>
                  <w:u w:val="single"/>
                </w:rPr>
                <w:t xml:space="preserve">Jamsranjav Bayarsaikhan</w:t>
              </w:r>
            </w:hyperlink>
            <w:r>
              <w:rPr/>
              <w:t xml:space="preserve">et al.</w:t>
            </w:r>
          </w:p>
          <w:p>
            <w:pPr/>
            <w:r>
              <w:rPr>
                <w:i w:val="1"/>
                <w:iCs w:val="1"/>
              </w:rPr>
              <w:t xml:space="preserve">Journal of Archaeological Science: Reports</w:t>
            </w:r>
            <w:r>
              <w:rPr/>
              <w:t xml:space="preserve">, 2020, 31, pp.102313. </w:t>
            </w:r>
            <w:hyperlink r:id="rId110" w:history="1">
              <w:r>
                <w:rPr>
                  <w:color w:val="#410a8c"/>
                  <w:u w:val="single"/>
                </w:rPr>
                <w:t xml:space="preserve">⟨10.1016/j.jasrep.2020.102313⟩</w:t>
              </w:r>
            </w:hyperlink>
          </w:p>
          <w:p>
            <w:pPr/>
            <w:r>
              <w:rPr/>
              <w:t xml:space="preserve">Article dans une revue</w:t>
            </w:r>
          </w:p>
          <w:p>
            <w:pPr/>
            <w:hyperlink r:id="rId106" w:history="1">
              <w:r>
                <w:rPr>
                  <w:color w:val="#410a8c"/>
                  <w:u w:val="single"/>
                </w:rPr>
                <w:t xml:space="preserve">hal-02530638v1</w:t>
              </w:r>
            </w:hyperlink>
          </w:p>
        </w:tc>
      </w:tr>
      <w:tr>
        <w:trPr/>
        <w:tc>
          <w:tcPr>
            <w:noWrap/>
          </w:tcPr>
          <w:p>
            <w:pPr>
              <w:spacing w:after="200"/>
            </w:pPr>
            <w:hyperlink r:id="rId111" w:history="1">
              <w:r>
                <w:rPr>
                  <w:color w:val="1e198e"/>
                  <w:b w:val="1"/>
                  <w:bCs w:val="1"/>
                  <w:u w:val="single"/>
                </w:rPr>
                <w:t xml:space="preserve">Date of death of domestic caprines assessed by oxygen isotopic analysis of developing molars: Implications for deciphering the calendar of pastoral activities in prehistory</w:t>
              </w:r>
            </w:hyperlink>
          </w:p>
          <w:p>
            <w:pPr/>
            <w:hyperlink r:id="rId51" w:history="1">
              <w:r>
                <w:rPr>
                  <w:color w:val="#410a8c"/>
                  <w:u w:val="single"/>
                </w:rPr>
                <w:t xml:space="preserve">Nicolas Lazzerini</w:t>
              </w:r>
            </w:hyperlink>
            <w:r>
              <w:rPr/>
              <w:t xml:space="preserve">,</w:t>
            </w:r>
            <w:hyperlink r:id="rId50" w:history="1">
              <w:r>
                <w:rPr>
                  <w:color w:val="#410a8c"/>
                  <w:u w:val="single"/>
                </w:rPr>
                <w:t xml:space="preserve">Antoine Zazzo</w:t>
              </w:r>
            </w:hyperlink>
            <w:r>
              <w:rPr/>
              <w:t xml:space="preserve">,</w:t>
            </w:r>
            <w:hyperlink r:id="rId52" w:history="1">
              <w:r>
                <w:rPr>
                  <w:color w:val="#410a8c"/>
                  <w:u w:val="single"/>
                </w:rPr>
                <w:t xml:space="preserve">Aurélie Coulon</w:t>
              </w:r>
            </w:hyperlink>
            <w:r>
              <w:rPr/>
              <w:t xml:space="preserve">,</w:t>
            </w:r>
            <w:hyperlink r:id="rId12" w:history="1">
              <w:r>
                <w:rPr>
                  <w:color w:val="#410a8c"/>
                  <w:u w:val="single"/>
                </w:rPr>
                <w:t xml:space="preserve">Tsagaan Turbat</w:t>
              </w:r>
            </w:hyperlink>
            <w:r>
              <w:rPr/>
              <w:t xml:space="preserve">,</w:t>
            </w:r>
            <w:hyperlink r:id="rId49" w:history="1">
              <w:r>
                <w:rPr>
                  <w:color w:val="#410a8c"/>
                  <w:u w:val="single"/>
                </w:rPr>
                <w:t xml:space="preserve">Charlotte Marchina</w:t>
              </w:r>
            </w:hyperlink>
            <w:r>
              <w:rPr/>
              <w:t xml:space="preserve">et al.</w:t>
            </w:r>
          </w:p>
          <w:p>
            <w:pPr/>
            <w:r>
              <w:rPr>
                <w:i w:val="1"/>
                <w:iCs w:val="1"/>
              </w:rPr>
              <w:t xml:space="preserve">Journal of Archaeological Science</w:t>
            </w:r>
            <w:r>
              <w:rPr/>
              <w:t xml:space="preserve">, 2020, 120, pp.105163. </w:t>
            </w:r>
            <w:hyperlink r:id="rId112" w:history="1">
              <w:r>
                <w:rPr>
                  <w:color w:val="#410a8c"/>
                  <w:u w:val="single"/>
                </w:rPr>
                <w:t xml:space="preserve">⟨10.1016/j.jas.2020.105163⟩</w:t>
              </w:r>
            </w:hyperlink>
          </w:p>
          <w:p>
            <w:pPr/>
            <w:r>
              <w:rPr/>
              <w:t xml:space="preserve">Article dans une revue</w:t>
            </w:r>
          </w:p>
          <w:p>
            <w:pPr/>
            <w:hyperlink r:id="rId111" w:history="1">
              <w:r>
                <w:rPr>
                  <w:color w:val="#410a8c"/>
                  <w:u w:val="single"/>
                </w:rPr>
                <w:t xml:space="preserve">mnhn-02934319v1</w:t>
              </w:r>
            </w:hyperlink>
          </w:p>
        </w:tc>
      </w:tr>
      <w:tr>
        <w:trPr/>
        <w:tc>
          <w:tcPr>
            <w:noWrap/>
          </w:tcPr>
          <w:p>
            <w:pPr>
              <w:spacing w:after="200"/>
            </w:pPr>
            <w:hyperlink r:id="rId113" w:history="1">
              <w:r>
                <w:rPr>
                  <w:color w:val="1e198e"/>
                  <w:b w:val="1"/>
                  <w:bCs w:val="1"/>
                  <w:u w:val="single"/>
                </w:rPr>
                <w:t xml:space="preserve">Season of death of domestic horses deposited in a ritual complex from Bronze Age Mongolia Insights from oxygen isotope time-series in tooth enamel</w:t>
              </w:r>
            </w:hyperlink>
          </w:p>
          <w:p>
            <w:pPr/>
            <w:hyperlink r:id="rId51" w:history="1">
              <w:r>
                <w:rPr>
                  <w:color w:val="#410a8c"/>
                  <w:u w:val="single"/>
                </w:rPr>
                <w:t xml:space="preserve">Nicolas Lazzerini</w:t>
              </w:r>
            </w:hyperlink>
            <w:r>
              <w:rPr/>
              <w:t xml:space="preserve">,</w:t>
            </w:r>
            <w:hyperlink r:id="rId50" w:history="1">
              <w:r>
                <w:rPr>
                  <w:color w:val="#410a8c"/>
                  <w:u w:val="single"/>
                </w:rPr>
                <w:t xml:space="preserve">Antoine Zazzo</w:t>
              </w:r>
            </w:hyperlink>
            <w:r>
              <w:rPr/>
              <w:t xml:space="preserve">,</w:t>
            </w:r>
            <w:hyperlink r:id="rId52" w:history="1">
              <w:r>
                <w:rPr>
                  <w:color w:val="#410a8c"/>
                  <w:u w:val="single"/>
                </w:rPr>
                <w:t xml:space="preserve">Aurélie Coulon</w:t>
              </w:r>
            </w:hyperlink>
            <w:r>
              <w:rPr/>
              <w:t xml:space="preserve">,</w:t>
            </w:r>
            <w:hyperlink r:id="rId49" w:history="1">
              <w:r>
                <w:rPr>
                  <w:color w:val="#410a8c"/>
                  <w:u w:val="single"/>
                </w:rPr>
                <w:t xml:space="preserve">Charlotte Marchina</w:t>
              </w:r>
            </w:hyperlink>
            <w:r>
              <w:rPr/>
              <w:t xml:space="preserve">,</w:t>
            </w:r>
            <w:hyperlink r:id="rId81" w:history="1">
              <w:r>
                <w:rPr>
                  <w:color w:val="#410a8c"/>
                  <w:u w:val="single"/>
                </w:rPr>
                <w:t xml:space="preserve">Noost Bayarkhuu</w:t>
              </w:r>
            </w:hyperlink>
            <w:r>
              <w:rPr/>
              <w:t xml:space="preserve">et al.</w:t>
            </w:r>
          </w:p>
          <w:p>
            <w:pPr/>
            <w:r>
              <w:rPr>
                <w:i w:val="1"/>
                <w:iCs w:val="1"/>
              </w:rPr>
              <w:t xml:space="preserve">Journal of Archaeological Science: Reports</w:t>
            </w:r>
            <w:r>
              <w:rPr/>
              <w:t xml:space="preserve">, 2020, 32, pp.102387. </w:t>
            </w:r>
            <w:hyperlink r:id="rId114" w:history="1">
              <w:r>
                <w:rPr>
                  <w:color w:val="#410a8c"/>
                  <w:u w:val="single"/>
                </w:rPr>
                <w:t xml:space="preserve">⟨10.1016/j.jasrep.2020.102387⟩</w:t>
              </w:r>
            </w:hyperlink>
          </w:p>
          <w:p>
            <w:pPr/>
            <w:r>
              <w:rPr/>
              <w:t xml:space="preserve">Article dans une revue</w:t>
            </w:r>
          </w:p>
          <w:p>
            <w:pPr/>
            <w:hyperlink r:id="rId113" w:history="1">
              <w:r>
                <w:rPr>
                  <w:color w:val="#410a8c"/>
                  <w:u w:val="single"/>
                </w:rPr>
                <w:t xml:space="preserve">hal-02865051v1</w:t>
              </w:r>
            </w:hyperlink>
          </w:p>
        </w:tc>
      </w:tr>
      <w:tr>
        <w:trPr/>
        <w:tc>
          <w:tcPr>
            <w:noWrap/>
          </w:tcPr>
          <w:p>
            <w:pPr>
              <w:spacing w:after="200"/>
            </w:pPr>
            <w:hyperlink r:id="rId115" w:history="1">
              <w:r>
                <w:rPr>
                  <w:color w:val="1e198e"/>
                  <w:b w:val="1"/>
                  <w:bCs w:val="1"/>
                  <w:u w:val="single"/>
                </w:rPr>
                <w:t xml:space="preserve">Grazing high and low: Can we detect horse altitudinal mobility using high‐resolution isotope ( δ 13 C and δ 15 N values) time series in tail hair? A case study in the Mongolian Altai</w:t>
              </w:r>
            </w:hyperlink>
          </w:p>
          <w:p>
            <w:pPr/>
            <w:hyperlink r:id="rId51" w:history="1">
              <w:r>
                <w:rPr>
                  <w:color w:val="#410a8c"/>
                  <w:u w:val="single"/>
                </w:rPr>
                <w:t xml:space="preserve">Nicolas Lazzerini</w:t>
              </w:r>
            </w:hyperlink>
            <w:r>
              <w:rPr/>
              <w:t xml:space="preserve">,</w:t>
            </w:r>
            <w:hyperlink r:id="rId52" w:history="1">
              <w:r>
                <w:rPr>
                  <w:color w:val="#410a8c"/>
                  <w:u w:val="single"/>
                </w:rPr>
                <w:t xml:space="preserve">Aurélie Coulon</w:t>
              </w:r>
            </w:hyperlink>
            <w:r>
              <w:rPr/>
              <w:t xml:space="preserve">,</w:t>
            </w:r>
            <w:hyperlink r:id="rId116" w:history="1">
              <w:r>
                <w:rPr>
                  <w:color w:val="#410a8c"/>
                  <w:u w:val="single"/>
                </w:rPr>
                <w:t xml:space="preserve">Laurent Simon</w:t>
              </w:r>
            </w:hyperlink>
            <w:r>
              <w:rPr/>
              <w:t xml:space="preserve">,</w:t>
            </w:r>
            <w:hyperlink r:id="rId49" w:history="1">
              <w:r>
                <w:rPr>
                  <w:color w:val="#410a8c"/>
                  <w:u w:val="single"/>
                </w:rPr>
                <w:t xml:space="preserve">Charlotte Marchina</w:t>
              </w:r>
            </w:hyperlink>
            <w:r>
              <w:rPr/>
              <w:t xml:space="preserve">,</w:t>
            </w:r>
            <w:hyperlink r:id="rId117" w:history="1">
              <w:r>
                <w:rPr>
                  <w:color w:val="#410a8c"/>
                  <w:u w:val="single"/>
                </w:rPr>
                <w:t xml:space="preserve">Bayarkhuu Noost</w:t>
              </w:r>
            </w:hyperlink>
            <w:r>
              <w:rPr/>
              <w:t xml:space="preserve">et al.</w:t>
            </w:r>
          </w:p>
          <w:p>
            <w:pPr/>
            <w:r>
              <w:rPr>
                <w:i w:val="1"/>
                <w:iCs w:val="1"/>
              </w:rPr>
              <w:t xml:space="preserve">Rapid Communications in Mass Spectrometry</w:t>
            </w:r>
            <w:r>
              <w:rPr/>
              <w:t xml:space="preserve">, 2019, 33 (19), pp.1512-1526. </w:t>
            </w:r>
            <w:hyperlink r:id="rId118" w:history="1">
              <w:r>
                <w:rPr>
                  <w:color w:val="#410a8c"/>
                  <w:u w:val="single"/>
                </w:rPr>
                <w:t xml:space="preserve">⟨10.1002/rcm.8496⟩</w:t>
              </w:r>
            </w:hyperlink>
          </w:p>
          <w:p>
            <w:pPr/>
            <w:r>
              <w:rPr/>
              <w:t xml:space="preserve">Article dans une revue</w:t>
            </w:r>
          </w:p>
          <w:p>
            <w:pPr/>
            <w:hyperlink r:id="rId115" w:history="1">
              <w:r>
                <w:rPr>
                  <w:color w:val="#410a8c"/>
                  <w:u w:val="single"/>
                </w:rPr>
                <w:t xml:space="preserve">mnhn-02934344v1</w:t>
              </w:r>
            </w:hyperlink>
          </w:p>
        </w:tc>
      </w:tr>
      <w:tr>
        <w:trPr/>
        <w:tc>
          <w:tcPr>
            <w:noWrap/>
          </w:tcPr>
          <w:p>
            <w:pPr>
              <w:spacing w:after="200"/>
            </w:pPr>
            <w:hyperlink r:id="rId119" w:history="1">
              <w:r>
                <w:rPr>
                  <w:color w:val="1e198e"/>
                  <w:b w:val="1"/>
                  <w:bCs w:val="1"/>
                  <w:u w:val="single"/>
                </w:rPr>
                <w:t xml:space="preserve">Tracking Five Millennia of Horse Management with Extensive Ancient Genome Time Series</w:t>
              </w:r>
            </w:hyperlink>
          </w:p>
          <w:p>
            <w:pPr/>
            <w:hyperlink r:id="rId32" w:history="1">
              <w:r>
                <w:rPr>
                  <w:color w:val="#410a8c"/>
                  <w:u w:val="single"/>
                </w:rPr>
                <w:t xml:space="preserve">Antoine Fages</w:t>
              </w:r>
            </w:hyperlink>
            <w:r>
              <w:rPr/>
              <w:t xml:space="preserve">,</w:t>
            </w:r>
            <w:hyperlink r:id="rId120" w:history="1">
              <w:r>
                <w:rPr>
                  <w:color w:val="#410a8c"/>
                  <w:u w:val="single"/>
                </w:rPr>
                <w:t xml:space="preserve">Kristian Hanghøj</w:t>
              </w:r>
            </w:hyperlink>
            <w:r>
              <w:rPr/>
              <w:t xml:space="preserve">,</w:t>
            </w:r>
            <w:hyperlink r:id="rId33" w:history="1">
              <w:r>
                <w:rPr>
                  <w:color w:val="#410a8c"/>
                  <w:u w:val="single"/>
                </w:rPr>
                <w:t xml:space="preserve">Naveed Khan</w:t>
              </w:r>
            </w:hyperlink>
            <w:r>
              <w:rPr/>
              <w:t xml:space="preserve">,</w:t>
            </w:r>
            <w:hyperlink r:id="rId121" w:history="1">
              <w:r>
                <w:rPr>
                  <w:color w:val="#410a8c"/>
                  <w:u w:val="single"/>
                </w:rPr>
                <w:t xml:space="preserve">Charleen Gaunitz</w:t>
              </w:r>
            </w:hyperlink>
            <w:r>
              <w:rPr/>
              <w:t xml:space="preserve">,</w:t>
            </w:r>
            <w:hyperlink r:id="rId60" w:history="1">
              <w:r>
                <w:rPr>
                  <w:color w:val="#410a8c"/>
                  <w:u w:val="single"/>
                </w:rPr>
                <w:t xml:space="preserve">Andaine Seguin-Orlando</w:t>
              </w:r>
            </w:hyperlink>
            <w:r>
              <w:rPr/>
              <w:t xml:space="preserve">et al.</w:t>
            </w:r>
          </w:p>
          <w:p>
            <w:pPr/>
            <w:r>
              <w:rPr>
                <w:i w:val="1"/>
                <w:iCs w:val="1"/>
              </w:rPr>
              <w:t xml:space="preserve">Cell</w:t>
            </w:r>
            <w:r>
              <w:rPr/>
              <w:t xml:space="preserve">, 2019, 177 (6), pp.1419-1435.e31. </w:t>
            </w:r>
            <w:hyperlink r:id="rId122" w:history="1">
              <w:r>
                <w:rPr>
                  <w:color w:val="#410a8c"/>
                  <w:u w:val="single"/>
                </w:rPr>
                <w:t xml:space="preserve">⟨10.1016/j.cell.2019.03.049⟩</w:t>
              </w:r>
            </w:hyperlink>
          </w:p>
          <w:p>
            <w:pPr/>
            <w:r>
              <w:rPr/>
              <w:t xml:space="preserve">Article dans une revue</w:t>
            </w:r>
          </w:p>
          <w:p>
            <w:pPr/>
            <w:hyperlink r:id="rId119" w:history="1">
              <w:r>
                <w:rPr>
                  <w:color w:val="#410a8c"/>
                  <w:u w:val="single"/>
                </w:rPr>
                <w:t xml:space="preserve">hal-02166928v1</w:t>
              </w:r>
            </w:hyperlink>
          </w:p>
        </w:tc>
      </w:tr>
      <w:tr>
        <w:trPr/>
        <w:tc>
          <w:tcPr>
            <w:noWrap/>
          </w:tcPr>
          <w:p>
            <w:pPr>
              <w:spacing w:after="200"/>
            </w:pPr>
            <w:hyperlink r:id="rId123" w:history="1">
              <w:r>
                <w:rPr>
                  <w:color w:val="1e198e"/>
                  <w:b w:val="1"/>
                  <w:bCs w:val="1"/>
                  <w:u w:val="single"/>
                </w:rPr>
                <w:t xml:space="preserve">High-precision dating of ceremonial activity around a large ritual complex in Late Bronze Age Mongolia</w:t>
              </w:r>
            </w:hyperlink>
          </w:p>
          <w:p>
            <w:pPr/>
            <w:hyperlink r:id="rId50" w:history="1">
              <w:r>
                <w:rPr>
                  <w:color w:val="#410a8c"/>
                  <w:u w:val="single"/>
                </w:rPr>
                <w:t xml:space="preserve">Antoine Zazzo</w:t>
              </w:r>
            </w:hyperlink>
            <w:r>
              <w:rPr/>
              <w:t xml:space="preserve">,</w:t>
            </w:r>
            <w:hyperlink r:id="rId43" w:history="1">
              <w:r>
                <w:rPr>
                  <w:color w:val="#410a8c"/>
                  <w:u w:val="single"/>
                </w:rPr>
                <w:t xml:space="preserve">Sébastien Lepetz</w:t>
              </w:r>
            </w:hyperlink>
            <w:r>
              <w:rPr/>
              <w:t xml:space="preserve">,</w:t>
            </w:r>
            <w:hyperlink r:id="rId124" w:history="1">
              <w:r>
                <w:rPr>
                  <w:color w:val="#410a8c"/>
                  <w:u w:val="single"/>
                </w:rPr>
                <w:t xml:space="preserve">Jérôme Magail</w:t>
              </w:r>
            </w:hyperlink>
            <w:r>
              <w:rPr/>
              <w:t xml:space="preserve">,</w:t>
            </w:r>
            <w:hyperlink r:id="rId125" w:history="1">
              <w:r>
                <w:rPr>
                  <w:color w:val="#410a8c"/>
                  <w:u w:val="single"/>
                </w:rPr>
                <w:t xml:space="preserve">Jamyian-Ombo Gantulga</w:t>
              </w:r>
            </w:hyperlink>
          </w:p>
          <w:p>
            <w:pPr/>
            <w:r>
              <w:rPr>
                <w:i w:val="1"/>
                <w:iCs w:val="1"/>
              </w:rPr>
              <w:t xml:space="preserve">Antiquity</w:t>
            </w:r>
            <w:r>
              <w:rPr/>
              <w:t xml:space="preserve">, 2019, 93 (367), pp.80-98. </w:t>
            </w:r>
            <w:hyperlink r:id="rId126" w:history="1">
              <w:r>
                <w:rPr>
                  <w:color w:val="#410a8c"/>
                  <w:u w:val="single"/>
                </w:rPr>
                <w:t xml:space="preserve">⟨10.15184/aqy.2018.175⟩</w:t>
              </w:r>
            </w:hyperlink>
          </w:p>
          <w:p>
            <w:pPr/>
            <w:r>
              <w:rPr/>
              <w:t xml:space="preserve">Article dans une revue</w:t>
            </w:r>
          </w:p>
          <w:p>
            <w:pPr/>
            <w:hyperlink r:id="rId123" w:history="1">
              <w:r>
                <w:rPr>
                  <w:color w:val="#410a8c"/>
                  <w:u w:val="single"/>
                </w:rPr>
                <w:t xml:space="preserve">hal-02348791v1</w:t>
              </w:r>
            </w:hyperlink>
          </w:p>
        </w:tc>
      </w:tr>
      <w:tr>
        <w:trPr/>
        <w:tc>
          <w:tcPr>
            <w:noWrap/>
          </w:tcPr>
          <w:p>
            <w:pPr>
              <w:spacing w:after="200"/>
            </w:pPr>
            <w:hyperlink r:id="rId127" w:history="1">
              <w:r>
                <w:rPr>
                  <w:color w:val="1e198e"/>
                  <w:b w:val="1"/>
                  <w:bCs w:val="1"/>
                  <w:u w:val="single"/>
                </w:rPr>
                <w:t xml:space="preserve">Customs, rites, and sacrifices relating to a mortuary complex in Late Bronze Age Mongolia (Tsatsyn Ereg, Arkhangai)</w:t>
              </w:r>
            </w:hyperlink>
          </w:p>
          <w:p>
            <w:pPr/>
            <w:hyperlink r:id="rId43" w:history="1">
              <w:r>
                <w:rPr>
                  <w:color w:val="#410a8c"/>
                  <w:u w:val="single"/>
                </w:rPr>
                <w:t xml:space="preserve">Sébastien Lepetz</w:t>
              </w:r>
            </w:hyperlink>
            <w:r>
              <w:rPr/>
              <w:t xml:space="preserve">,</w:t>
            </w:r>
            <w:hyperlink r:id="rId50" w:history="1">
              <w:r>
                <w:rPr>
                  <w:color w:val="#410a8c"/>
                  <w:u w:val="single"/>
                </w:rPr>
                <w:t xml:space="preserve">Antoine Zazzo</w:t>
              </w:r>
            </w:hyperlink>
            <w:r>
              <w:rPr/>
              <w:t xml:space="preserve">,</w:t>
            </w:r>
            <w:hyperlink r:id="rId78" w:history="1">
              <w:r>
                <w:rPr>
                  <w:color w:val="#410a8c"/>
                  <w:u w:val="single"/>
                </w:rPr>
                <w:t xml:space="preserve">Vincent Bernard</w:t>
              </w:r>
            </w:hyperlink>
            <w:r>
              <w:rPr/>
              <w:t xml:space="preserve">,</w:t>
            </w:r>
            <w:hyperlink r:id="rId128" w:history="1">
              <w:r>
                <w:rPr>
                  <w:color w:val="#410a8c"/>
                  <w:u w:val="single"/>
                </w:rPr>
                <w:t xml:space="preserve">Solenn de Larminat</w:t>
              </w:r>
            </w:hyperlink>
            <w:r>
              <w:rPr/>
              <w:t xml:space="preserve">,</w:t>
            </w:r>
            <w:hyperlink r:id="rId124" w:history="1">
              <w:r>
                <w:rPr>
                  <w:color w:val="#410a8c"/>
                  <w:u w:val="single"/>
                </w:rPr>
                <w:t xml:space="preserve">Jérôme Magail</w:t>
              </w:r>
            </w:hyperlink>
            <w:r>
              <w:rPr/>
              <w:t xml:space="preserve">et al.</w:t>
            </w:r>
          </w:p>
          <w:p>
            <w:pPr/>
            <w:r>
              <w:rPr>
                <w:i w:val="1"/>
                <w:iCs w:val="1"/>
              </w:rPr>
              <w:t xml:space="preserve">Anthropozoologica</w:t>
            </w:r>
            <w:r>
              <w:rPr/>
              <w:t xml:space="preserve">, 2019, 54 (15), pp.151-177. </w:t>
            </w:r>
            <w:hyperlink r:id="rId129" w:history="1">
              <w:r>
                <w:rPr>
                  <w:color w:val="#410a8c"/>
                  <w:u w:val="single"/>
                </w:rPr>
                <w:t xml:space="preserve">⟨10.5252/anthropozoologica2019v54a15⟩</w:t>
              </w:r>
            </w:hyperlink>
          </w:p>
          <w:p>
            <w:pPr/>
            <w:r>
              <w:rPr/>
              <w:t xml:space="preserve">Article dans une revue</w:t>
            </w:r>
          </w:p>
          <w:p>
            <w:pPr/>
            <w:hyperlink r:id="rId127" w:history="1">
              <w:r>
                <w:rPr>
                  <w:color w:val="#410a8c"/>
                  <w:u w:val="single"/>
                </w:rPr>
                <w:t xml:space="preserve">hal-02366977v1</w:t>
              </w:r>
            </w:hyperlink>
          </w:p>
        </w:tc>
      </w:tr>
      <w:tr>
        <w:trPr/>
        <w:tc>
          <w:tcPr>
            <w:noWrap/>
          </w:tcPr>
          <w:p>
            <w:pPr>
              <w:spacing w:after="200"/>
            </w:pPr>
            <w:hyperlink r:id="rId130" w:history="1">
              <w:r>
                <w:rPr>
                  <w:color w:val="1e198e"/>
                  <w:b w:val="1"/>
                  <w:bCs w:val="1"/>
                  <w:u w:val="single"/>
                </w:rPr>
                <w:t xml:space="preserve">Animal fibre use in the Keriya valley (Xinjiang, China) during the Bronze and Iron Ages: A proteomic approach</w:t>
              </w:r>
            </w:hyperlink>
          </w:p>
          <w:p>
            <w:pPr/>
            <w:hyperlink r:id="rId131" w:history="1">
              <w:r>
                <w:rPr>
                  <w:color w:val="#410a8c"/>
                  <w:u w:val="single"/>
                </w:rPr>
                <w:t xml:space="preserve">Clara Azemard Azemard</w:t>
              </w:r>
            </w:hyperlink>
            <w:r>
              <w:rPr/>
              <w:t xml:space="preserve">,</w:t>
            </w:r>
            <w:hyperlink r:id="rId50" w:history="1">
              <w:r>
                <w:rPr>
                  <w:color w:val="#410a8c"/>
                  <w:u w:val="single"/>
                </w:rPr>
                <w:t xml:space="preserve">Antoine Zazzo</w:t>
              </w:r>
            </w:hyperlink>
            <w:r>
              <w:rPr/>
              <w:t xml:space="preserve">,</w:t>
            </w:r>
            <w:hyperlink r:id="rId132" w:history="1">
              <w:r>
                <w:rPr>
                  <w:color w:val="#410a8c"/>
                  <w:u w:val="single"/>
                </w:rPr>
                <w:t xml:space="preserve">Arul Marie</w:t>
              </w:r>
            </w:hyperlink>
            <w:r>
              <w:rPr/>
              <w:t xml:space="preserve">,</w:t>
            </w:r>
            <w:hyperlink r:id="rId43" w:history="1">
              <w:r>
                <w:rPr>
                  <w:color w:val="#410a8c"/>
                  <w:u w:val="single"/>
                </w:rPr>
                <w:t xml:space="preserve">Sébastien Lepetz</w:t>
              </w:r>
            </w:hyperlink>
            <w:r>
              <w:rPr/>
              <w:t xml:space="preserve">,</w:t>
            </w:r>
            <w:hyperlink r:id="rId17" w:history="1">
              <w:r>
                <w:rPr>
                  <w:color w:val="#410a8c"/>
                  <w:u w:val="single"/>
                </w:rPr>
                <w:t xml:space="preserve">Corinne Debaine-Francfort</w:t>
              </w:r>
            </w:hyperlink>
            <w:r>
              <w:rPr/>
              <w:t xml:space="preserve">et al.</w:t>
            </w:r>
          </w:p>
          <w:p>
            <w:pPr/>
            <w:r>
              <w:rPr>
                <w:i w:val="1"/>
                <w:iCs w:val="1"/>
              </w:rPr>
              <w:t xml:space="preserve">Journal of Archaeological Science</w:t>
            </w:r>
            <w:r>
              <w:rPr/>
              <w:t xml:space="preserve">, 2019, 110, pp.104996. </w:t>
            </w:r>
            <w:hyperlink r:id="rId133" w:history="1">
              <w:r>
                <w:rPr>
                  <w:color w:val="#410a8c"/>
                  <w:u w:val="single"/>
                </w:rPr>
                <w:t xml:space="preserve">⟨10.1016/j.jas.2019.104996⟩</w:t>
              </w:r>
            </w:hyperlink>
          </w:p>
          <w:p>
            <w:pPr/>
            <w:r>
              <w:rPr/>
              <w:t xml:space="preserve">Article dans une revue</w:t>
            </w:r>
          </w:p>
          <w:p>
            <w:pPr/>
            <w:hyperlink r:id="rId130" w:history="1">
              <w:r>
                <w:rPr>
                  <w:color w:val="#410a8c"/>
                  <w:u w:val="single"/>
                </w:rPr>
                <w:t xml:space="preserve">hal-02348818v1</w:t>
              </w:r>
            </w:hyperlink>
          </w:p>
        </w:tc>
      </w:tr>
      <w:tr>
        <w:trPr/>
        <w:tc>
          <w:tcPr>
            <w:noWrap/>
          </w:tcPr>
          <w:p>
            <w:pPr>
              <w:spacing w:after="200"/>
            </w:pPr>
            <w:hyperlink r:id="rId134" w:history="1">
              <w:r>
                <w:rPr>
                  <w:color w:val="1e198e"/>
                  <w:b w:val="1"/>
                  <w:bCs w:val="1"/>
                  <w:u w:val="single"/>
                </w:rPr>
                <w:t xml:space="preserve">Les ateliers au sud-est de la Casa degli amorini dorati à Pompéi</w:t>
              </w:r>
            </w:hyperlink>
          </w:p>
          <w:p>
            <w:pPr/>
            <w:hyperlink r:id="rId55" w:history="1">
              <w:r>
                <w:rPr>
                  <w:color w:val="#410a8c"/>
                  <w:u w:val="single"/>
                </w:rPr>
                <w:t xml:space="preserve">Nicolas Monteix</w:t>
              </w:r>
            </w:hyperlink>
            <w:r>
              <w:rPr/>
              <w:t xml:space="preserve">,</w:t>
            </w:r>
            <w:hyperlink r:id="rId135" w:history="1">
              <w:r>
                <w:rPr>
                  <w:color w:val="#410a8c"/>
                  <w:u w:val="single"/>
                </w:rPr>
                <w:t xml:space="preserve">Enora Le Quéré</w:t>
              </w:r>
            </w:hyperlink>
            <w:r>
              <w:rPr/>
              <w:t xml:space="preserve">,</w:t>
            </w:r>
            <w:hyperlink r:id="rId136" w:history="1">
              <w:r>
                <w:rPr>
                  <w:color w:val="#410a8c"/>
                  <w:u w:val="single"/>
                </w:rPr>
                <w:t xml:space="preserve">François Fouriaux</w:t>
              </w:r>
            </w:hyperlink>
            <w:r>
              <w:rPr/>
              <w:t xml:space="preserve">,</w:t>
            </w:r>
            <w:hyperlink r:id="rId137" w:history="1">
              <w:r>
                <w:rPr>
                  <w:color w:val="#410a8c"/>
                  <w:u w:val="single"/>
                </w:rPr>
                <w:t xml:space="preserve">Sanna Aho</w:t>
              </w:r>
            </w:hyperlink>
            <w:r>
              <w:rPr/>
              <w:t xml:space="preserve">,</w:t>
            </w:r>
            <w:hyperlink r:id="rId138" w:history="1">
              <w:r>
                <w:rPr>
                  <w:color w:val="#410a8c"/>
                  <w:u w:val="single"/>
                </w:rPr>
                <w:t xml:space="preserve">Brice Ephrem</w:t>
              </w:r>
            </w:hyperlink>
            <w:r>
              <w:rPr/>
              <w:t xml:space="preserve">et al.</w:t>
            </w:r>
          </w:p>
          <w:p>
            <w:pPr/>
            <w:r>
              <w:rPr>
                <w:i w:val="1"/>
                <w:iCs w:val="1"/>
              </w:rPr>
              <w:t xml:space="preserve">Chronique des activités archéologiques de l'École française de Rome</w:t>
            </w:r>
            <w:r>
              <w:rPr/>
              <w:t xml:space="preserve">, 2019, </w:t>
            </w:r>
            <w:hyperlink r:id="rId139" w:history="1">
              <w:r>
                <w:rPr>
                  <w:color w:val="#410a8c"/>
                  <w:u w:val="single"/>
                </w:rPr>
                <w:t xml:space="preserve">⟨10.4000/cefr.3548⟩</w:t>
              </w:r>
            </w:hyperlink>
          </w:p>
          <w:p>
            <w:pPr/>
            <w:r>
              <w:rPr/>
              <w:t xml:space="preserve">Article dans une revue</w:t>
            </w:r>
          </w:p>
          <w:p>
            <w:pPr/>
            <w:hyperlink r:id="rId134" w:history="1">
              <w:r>
                <w:rPr>
                  <w:color w:val="#410a8c"/>
                  <w:u w:val="single"/>
                </w:rPr>
                <w:t xml:space="preserve">halshs-02284122v1</w:t>
              </w:r>
            </w:hyperlink>
          </w:p>
        </w:tc>
      </w:tr>
      <w:tr>
        <w:trPr/>
        <w:tc>
          <w:tcPr>
            <w:noWrap/>
          </w:tcPr>
          <w:p>
            <w:pPr>
              <w:spacing w:after="200"/>
            </w:pPr>
            <w:hyperlink r:id="rId140" w:history="1">
              <w:r>
                <w:rPr>
                  <w:color w:val="1e198e"/>
                  <w:b w:val="1"/>
                  <w:bCs w:val="1"/>
                  <w:u w:val="single"/>
                </w:rPr>
                <w:t xml:space="preserve">Were sanctuary wells in Roman Gaul intentionally contaminated using animal carcasses (3&amp;lt;sup&amp;gt;rd&amp;lt;/sup&amp;gt; – 4&amp;lt;sup&amp;gt;th&amp;lt;/sup&amp;gt; c. AD)?</w:t>
              </w:r>
            </w:hyperlink>
          </w:p>
          <w:p>
            <w:pPr/>
            <w:hyperlink r:id="rId43" w:history="1">
              <w:r>
                <w:rPr>
                  <w:color w:val="#410a8c"/>
                  <w:u w:val="single"/>
                </w:rPr>
                <w:t xml:space="preserve">Sébastien Lepetz</w:t>
              </w:r>
            </w:hyperlink>
            <w:r>
              <w:rPr/>
              <w:t xml:space="preserve">,</w:t>
            </w:r>
            <w:hyperlink r:id="rId141" w:history="1">
              <w:r>
                <w:rPr>
                  <w:color w:val="#410a8c"/>
                  <w:u w:val="single"/>
                </w:rPr>
                <w:t xml:space="preserve">Alice Bourgois</w:t>
              </w:r>
            </w:hyperlink>
          </w:p>
          <w:p>
            <w:pPr/>
            <w:r>
              <w:rPr>
                <w:i w:val="1"/>
                <w:iCs w:val="1"/>
              </w:rPr>
              <w:t xml:space="preserve">Gallia - Archéologie des Gaules</w:t>
            </w:r>
            <w:r>
              <w:rPr/>
              <w:t xml:space="preserve">, 2018, 75, pp.173-188. </w:t>
            </w:r>
            <w:hyperlink r:id="rId142" w:history="1">
              <w:r>
                <w:rPr>
                  <w:color w:val="#410a8c"/>
                  <w:u w:val="single"/>
                </w:rPr>
                <w:t xml:space="preserve">⟨10.4000/gallia.2946⟩</w:t>
              </w:r>
            </w:hyperlink>
          </w:p>
          <w:p>
            <w:pPr/>
            <w:r>
              <w:rPr/>
              <w:t xml:space="preserve">Article dans une revue</w:t>
            </w:r>
          </w:p>
          <w:p>
            <w:pPr/>
            <w:hyperlink r:id="rId140" w:history="1">
              <w:r>
                <w:rPr>
                  <w:color w:val="#410a8c"/>
                  <w:u w:val="single"/>
                </w:rPr>
                <w:t xml:space="preserve">hal-01934078v1</w:t>
              </w:r>
            </w:hyperlink>
          </w:p>
        </w:tc>
      </w:tr>
      <w:tr>
        <w:trPr/>
        <w:tc>
          <w:tcPr>
            <w:noWrap/>
          </w:tcPr>
          <w:p>
            <w:pPr>
              <w:spacing w:after="200"/>
            </w:pPr>
            <w:hyperlink r:id="rId143" w:history="1">
              <w:r>
                <w:rPr>
                  <w:color w:val="1e198e"/>
                  <w:b w:val="1"/>
                  <w:bCs w:val="1"/>
                  <w:u w:val="single"/>
                </w:rPr>
                <w:t xml:space="preserve">Ancient genomes revisit the ancestry of domestic and Przewalski’s horses</w:t>
              </w:r>
            </w:hyperlink>
          </w:p>
          <w:p>
            <w:pPr/>
            <w:hyperlink r:id="rId121" w:history="1">
              <w:r>
                <w:rPr>
                  <w:color w:val="#410a8c"/>
                  <w:u w:val="single"/>
                </w:rPr>
                <w:t xml:space="preserve">Charleen Gaunitz</w:t>
              </w:r>
            </w:hyperlink>
            <w:r>
              <w:rPr/>
              <w:t xml:space="preserve">,</w:t>
            </w:r>
            <w:hyperlink r:id="rId32" w:history="1">
              <w:r>
                <w:rPr>
                  <w:color w:val="#410a8c"/>
                  <w:u w:val="single"/>
                </w:rPr>
                <w:t xml:space="preserve">Antoine Fages</w:t>
              </w:r>
            </w:hyperlink>
            <w:r>
              <w:rPr/>
              <w:t xml:space="preserve">,</w:t>
            </w:r>
            <w:hyperlink r:id="rId120" w:history="1">
              <w:r>
                <w:rPr>
                  <w:color w:val="#410a8c"/>
                  <w:u w:val="single"/>
                </w:rPr>
                <w:t xml:space="preserve">Kristian Hanghøj</w:t>
              </w:r>
            </w:hyperlink>
            <w:r>
              <w:rPr/>
              <w:t xml:space="preserve">,</w:t>
            </w:r>
            <w:hyperlink r:id="rId144" w:history="1">
              <w:r>
                <w:rPr>
                  <w:color w:val="#410a8c"/>
                  <w:u w:val="single"/>
                </w:rPr>
                <w:t xml:space="preserve">Anders Albrechtsen</w:t>
              </w:r>
            </w:hyperlink>
            <w:r>
              <w:rPr/>
              <w:t xml:space="preserve">,</w:t>
            </w:r>
            <w:hyperlink r:id="rId33" w:history="1">
              <w:r>
                <w:rPr>
                  <w:color w:val="#410a8c"/>
                  <w:u w:val="single"/>
                </w:rPr>
                <w:t xml:space="preserve">Naveed Khan</w:t>
              </w:r>
            </w:hyperlink>
            <w:r>
              <w:rPr/>
              <w:t xml:space="preserve">et al.</w:t>
            </w:r>
          </w:p>
          <w:p>
            <w:pPr/>
            <w:r>
              <w:rPr>
                <w:i w:val="1"/>
                <w:iCs w:val="1"/>
              </w:rPr>
              <w:t xml:space="preserve">Science</w:t>
            </w:r>
            <w:r>
              <w:rPr/>
              <w:t xml:space="preserve">, 2018, 360 (6384), pp.111-114. </w:t>
            </w:r>
            <w:hyperlink r:id="rId145" w:history="1">
              <w:r>
                <w:rPr>
                  <w:color w:val="#410a8c"/>
                  <w:u w:val="single"/>
                </w:rPr>
                <w:t xml:space="preserve">⟨10.1126/science.aao3297⟩</w:t>
              </w:r>
            </w:hyperlink>
          </w:p>
          <w:p>
            <w:pPr/>
            <w:r>
              <w:rPr/>
              <w:t xml:space="preserve">Article dans une revue</w:t>
            </w:r>
          </w:p>
          <w:p>
            <w:pPr/>
            <w:hyperlink r:id="rId143" w:history="1">
              <w:r>
                <w:rPr>
                  <w:color w:val="#410a8c"/>
                  <w:u w:val="single"/>
                </w:rPr>
                <w:t xml:space="preserve">hal-02406833v1</w:t>
              </w:r>
            </w:hyperlink>
          </w:p>
        </w:tc>
      </w:tr>
      <w:tr>
        <w:trPr/>
        <w:tc>
          <w:tcPr>
            <w:noWrap/>
          </w:tcPr>
          <w:p>
            <w:pPr>
              <w:spacing w:after="200"/>
            </w:pPr>
            <w:hyperlink r:id="rId146" w:history="1">
              <w:r>
                <w:rPr>
                  <w:color w:val="1e198e"/>
                  <w:b w:val="1"/>
                  <w:bCs w:val="1"/>
                  <w:u w:val="single"/>
                </w:rPr>
                <w:t xml:space="preserve">L’environnement naturel d’un lieu de culte d’époque romaine à Nesle - Mesnil-Saint-Nicaise</w:t>
              </w:r>
            </w:hyperlink>
          </w:p>
          <w:p>
            <w:pPr/>
            <w:hyperlink r:id="rId147" w:history="1">
              <w:r>
                <w:rPr>
                  <w:color w:val="#410a8c"/>
                  <w:u w:val="single"/>
                </w:rPr>
                <w:t xml:space="preserve">Muriel Boulen</w:t>
              </w:r>
            </w:hyperlink>
            <w:r>
              <w:rPr/>
              <w:t xml:space="preserve">,</w:t>
            </w:r>
            <w:hyperlink r:id="rId148" w:history="1">
              <w:r>
                <w:rPr>
                  <w:color w:val="#410a8c"/>
                  <w:u w:val="single"/>
                </w:rPr>
                <w:t xml:space="preserve">Sylvie Coubray</w:t>
              </w:r>
            </w:hyperlink>
            <w:r>
              <w:rPr/>
              <w:t xml:space="preserve">,</w:t>
            </w:r>
            <w:hyperlink r:id="rId149" w:history="1">
              <w:r>
                <w:rPr>
                  <w:color w:val="#410a8c"/>
                  <w:u w:val="single"/>
                </w:rPr>
                <w:t xml:space="preserve">Marie Derreumaux</w:t>
              </w:r>
            </w:hyperlink>
            <w:r>
              <w:rPr/>
              <w:t xml:space="preserve">,</w:t>
            </w:r>
            <w:hyperlink r:id="rId150" w:history="1">
              <w:r>
                <w:rPr>
                  <w:color w:val="#410a8c"/>
                  <w:u w:val="single"/>
                </w:rPr>
                <w:t xml:space="preserve">Blandine Lecomte-Schmitt</w:t>
              </w:r>
            </w:hyperlink>
            <w:r>
              <w:rPr/>
              <w:t xml:space="preserve">,</w:t>
            </w:r>
            <w:hyperlink r:id="rId43" w:history="1">
              <w:r>
                <w:rPr>
                  <w:color w:val="#410a8c"/>
                  <w:u w:val="single"/>
                </w:rPr>
                <w:t xml:space="preserve">Sébastien Lepetz</w:t>
              </w:r>
            </w:hyperlink>
            <w:r>
              <w:rPr/>
              <w:t xml:space="preserve">et al.</w:t>
            </w:r>
          </w:p>
          <w:p>
            <w:pPr/>
            <w:r>
              <w:rPr>
                <w:i w:val="1"/>
                <w:iCs w:val="1"/>
              </w:rPr>
              <w:t xml:space="preserve">Revue archéologique de Picardie</w:t>
            </w:r>
            <w:r>
              <w:rPr/>
              <w:t xml:space="preserve">, 2018, Actes du colloque "Sacrée Science", 34, pp.267-286</w:t>
            </w:r>
          </w:p>
          <w:p>
            <w:pPr/>
            <w:r>
              <w:rPr/>
              <w:t xml:space="preserve">Article dans une revue</w:t>
            </w:r>
          </w:p>
          <w:p>
            <w:pPr/>
            <w:hyperlink r:id="rId146" w:history="1">
              <w:r>
                <w:rPr>
                  <w:color w:val="#410a8c"/>
                  <w:u w:val="single"/>
                </w:rPr>
                <w:t xml:space="preserve">hal-02414040v1</w:t>
              </w:r>
            </w:hyperlink>
          </w:p>
        </w:tc>
      </w:tr>
      <w:tr>
        <w:trPr/>
        <w:tc>
          <w:tcPr>
            <w:noWrap/>
          </w:tcPr>
          <w:p>
            <w:pPr>
              <w:spacing w:after="200"/>
            </w:pPr>
            <w:hyperlink r:id="rId151" w:history="1">
              <w:r>
                <w:rPr>
                  <w:color w:val="1e198e"/>
                  <w:b w:val="1"/>
                  <w:bCs w:val="1"/>
                  <w:u w:val="single"/>
                </w:rPr>
                <w:t xml:space="preserve">The development of new husbandry and economic models in Gaul between the Iron Age and the Roman Period: New insights from pig bones and teeth morphometrics</w:t>
              </w:r>
            </w:hyperlink>
          </w:p>
          <w:p>
            <w:pPr/>
            <w:hyperlink r:id="rId152" w:history="1">
              <w:r>
                <w:rPr>
                  <w:color w:val="#410a8c"/>
                  <w:u w:val="single"/>
                </w:rPr>
                <w:t xml:space="preserve">Colin Duval</w:t>
              </w:r>
            </w:hyperlink>
            <w:r>
              <w:rPr/>
              <w:t xml:space="preserve">,</w:t>
            </w:r>
            <w:hyperlink r:id="rId153" w:history="1">
              <w:r>
                <w:rPr>
                  <w:color w:val="#410a8c"/>
                  <w:u w:val="single"/>
                </w:rPr>
                <w:t xml:space="preserve">Thomas Cucchi</w:t>
              </w:r>
            </w:hyperlink>
            <w:r>
              <w:rPr/>
              <w:t xml:space="preserve">,</w:t>
            </w:r>
            <w:hyperlink r:id="rId154" w:history="1">
              <w:r>
                <w:rPr>
                  <w:color w:val="#410a8c"/>
                  <w:u w:val="single"/>
                </w:rPr>
                <w:t xml:space="preserve">Marie-Pierre Horard-Herbin</w:t>
              </w:r>
            </w:hyperlink>
            <w:r>
              <w:rPr/>
              <w:t xml:space="preserve">,</w:t>
            </w:r>
            <w:hyperlink r:id="rId43" w:history="1">
              <w:r>
                <w:rPr>
                  <w:color w:val="#410a8c"/>
                  <w:u w:val="single"/>
                </w:rPr>
                <w:t xml:space="preserve">Sébastien Lepetz</w:t>
              </w:r>
            </w:hyperlink>
          </w:p>
          <w:p>
            <w:pPr/>
            <w:r>
              <w:rPr>
                <w:i w:val="1"/>
                <w:iCs w:val="1"/>
              </w:rPr>
              <w:t xml:space="preserve">Journal of Archaeological Science</w:t>
            </w:r>
            <w:r>
              <w:rPr/>
              <w:t xml:space="preserve">, 2018, 99, pp.10-18. </w:t>
            </w:r>
            <w:hyperlink r:id="rId155" w:history="1">
              <w:r>
                <w:rPr>
                  <w:color w:val="#410a8c"/>
                  <w:u w:val="single"/>
                </w:rPr>
                <w:t xml:space="preserve">⟨10.1016/j.jas.2018.08.016⟩</w:t>
              </w:r>
            </w:hyperlink>
          </w:p>
          <w:p>
            <w:pPr/>
            <w:r>
              <w:rPr/>
              <w:t xml:space="preserve">Article dans une revue</w:t>
            </w:r>
          </w:p>
          <w:p>
            <w:pPr/>
            <w:hyperlink r:id="rId151" w:history="1">
              <w:r>
                <w:rPr>
                  <w:color w:val="#410a8c"/>
                  <w:u w:val="single"/>
                </w:rPr>
                <w:t xml:space="preserve">hal-03082810v1</w:t>
              </w:r>
            </w:hyperlink>
          </w:p>
        </w:tc>
      </w:tr>
      <w:tr>
        <w:trPr/>
        <w:tc>
          <w:tcPr>
            <w:noWrap/>
          </w:tcPr>
          <w:p>
            <w:pPr>
              <w:spacing w:after="200"/>
            </w:pPr>
            <w:hyperlink r:id="rId156" w:history="1">
              <w:r>
                <w:rPr>
                  <w:color w:val="1e198e"/>
                  <w:b w:val="1"/>
                  <w:bCs w:val="1"/>
                  <w:u w:val="single"/>
                </w:rPr>
                <w:t xml:space="preserve">The skull on the hill. Anthropological and osteological investigation of contemporary horse skull ritual practices in central Mongolia (Arkhangai province)</w:t>
              </w:r>
            </w:hyperlink>
          </w:p>
          <w:p>
            <w:pPr/>
            <w:hyperlink r:id="rId49" w:history="1">
              <w:r>
                <w:rPr>
                  <w:color w:val="#410a8c"/>
                  <w:u w:val="single"/>
                </w:rPr>
                <w:t xml:space="preserve">Charlotte Marchina</w:t>
              </w:r>
            </w:hyperlink>
            <w:r>
              <w:rPr/>
              <w:t xml:space="preserve">,</w:t>
            </w:r>
            <w:hyperlink r:id="rId43" w:history="1">
              <w:r>
                <w:rPr>
                  <w:color w:val="#410a8c"/>
                  <w:u w:val="single"/>
                </w:rPr>
                <w:t xml:space="preserve">Sébastien Lepetz</w:t>
              </w:r>
            </w:hyperlink>
            <w:r>
              <w:rPr/>
              <w:t xml:space="preserve">,</w:t>
            </w:r>
            <w:hyperlink r:id="rId157" w:history="1">
              <w:r>
                <w:rPr>
                  <w:color w:val="#410a8c"/>
                  <w:u w:val="single"/>
                </w:rPr>
                <w:t xml:space="preserve">Claude Salicis</w:t>
              </w:r>
            </w:hyperlink>
            <w:r>
              <w:rPr/>
              <w:t xml:space="preserve">,</w:t>
            </w:r>
            <w:hyperlink r:id="rId124" w:history="1">
              <w:r>
                <w:rPr>
                  <w:color w:val="#410a8c"/>
                  <w:u w:val="single"/>
                </w:rPr>
                <w:t xml:space="preserve">Jérôme Magail</w:t>
              </w:r>
            </w:hyperlink>
          </w:p>
          <w:p>
            <w:pPr/>
            <w:r>
              <w:rPr>
                <w:i w:val="1"/>
                <w:iCs w:val="1"/>
              </w:rPr>
              <w:t xml:space="preserve">Anthropozoologica</w:t>
            </w:r>
            <w:r>
              <w:rPr/>
              <w:t xml:space="preserve">, 2017, 52 (2), pp.171-183. </w:t>
            </w:r>
            <w:hyperlink r:id="rId158" w:history="1">
              <w:r>
                <w:rPr>
                  <w:color w:val="#410a8c"/>
                  <w:u w:val="single"/>
                </w:rPr>
                <w:t xml:space="preserve">⟨10.5252/az2017n2a3⟩</w:t>
              </w:r>
            </w:hyperlink>
          </w:p>
          <w:p>
            <w:pPr/>
            <w:r>
              <w:rPr/>
              <w:t xml:space="preserve">Article dans une revue</w:t>
            </w:r>
          </w:p>
          <w:p>
            <w:pPr/>
            <w:hyperlink r:id="rId156" w:history="1">
              <w:r>
                <w:rPr>
                  <w:color w:val="#410a8c"/>
                  <w:u w:val="single"/>
                </w:rPr>
                <w:t xml:space="preserve">hal-02116046v1</w:t>
              </w:r>
            </w:hyperlink>
          </w:p>
        </w:tc>
      </w:tr>
      <w:tr>
        <w:trPr/>
        <w:tc>
          <w:tcPr>
            <w:noWrap/>
          </w:tcPr>
          <w:p>
            <w:pPr>
              <w:spacing w:after="200"/>
            </w:pPr>
            <w:hyperlink r:id="rId159" w:history="1">
              <w:r>
                <w:rPr>
                  <w:color w:val="1e198e"/>
                  <w:b w:val="1"/>
                  <w:bCs w:val="1"/>
                  <w:u w:val="single"/>
                </w:rPr>
                <w:t xml:space="preserve">Le site de la Zac du Parc à Louvres, une importante nécropole antique</w:t>
              </w:r>
            </w:hyperlink>
          </w:p>
          <w:p>
            <w:pPr/>
            <w:hyperlink r:id="rId160" w:history="1">
              <w:r>
                <w:rPr>
                  <w:color w:val="#410a8c"/>
                  <w:u w:val="single"/>
                </w:rPr>
                <w:t xml:space="preserve">Anne-Sophie Vigot</w:t>
              </w:r>
            </w:hyperlink>
            <w:r>
              <w:rPr/>
              <w:t xml:space="preserve">,</w:t>
            </w:r>
            <w:hyperlink r:id="rId161" w:history="1">
              <w:r>
                <w:rPr>
                  <w:color w:val="#410a8c"/>
                  <w:u w:val="single"/>
                </w:rPr>
                <w:t xml:space="preserve">Lucille Alonso</w:t>
              </w:r>
            </w:hyperlink>
            <w:r>
              <w:rPr/>
              <w:t xml:space="preserve">,</w:t>
            </w:r>
            <w:hyperlink r:id="rId162" w:history="1">
              <w:r>
                <w:rPr>
                  <w:color w:val="#410a8c"/>
                  <w:u w:val="single"/>
                </w:rPr>
                <w:t xml:space="preserve">Jérôme Antoine Brenot</w:t>
              </w:r>
            </w:hyperlink>
            <w:r>
              <w:rPr/>
              <w:t xml:space="preserve">,</w:t>
            </w:r>
            <w:hyperlink r:id="rId163" w:history="1">
              <w:r>
                <w:rPr>
                  <w:color w:val="#410a8c"/>
                  <w:u w:val="single"/>
                </w:rPr>
                <w:t xml:space="preserve">Lucie Christin</w:t>
              </w:r>
            </w:hyperlink>
            <w:r>
              <w:rPr/>
              <w:t xml:space="preserve">,</w:t>
            </w:r>
            <w:hyperlink r:id="rId164" w:history="1">
              <w:r>
                <w:rPr>
                  <w:color w:val="#410a8c"/>
                  <w:u w:val="single"/>
                </w:rPr>
                <w:t xml:space="preserve">Bruno Foucray</w:t>
              </w:r>
            </w:hyperlink>
            <w:r>
              <w:rPr/>
              <w:t xml:space="preserve">et al.</w:t>
            </w:r>
          </w:p>
          <w:p>
            <w:pPr/>
            <w:r>
              <w:rPr>
                <w:i w:val="1"/>
                <w:iCs w:val="1"/>
              </w:rPr>
              <w:t xml:space="preserve">Revue archéologique du Vexin français et du Val-d’Oise</w:t>
            </w:r>
            <w:r>
              <w:rPr/>
              <w:t xml:space="preserve">, 2017, L'archéologie de la mort dans le Val-d'Oise et le Vexin français, 44, pp.69-96</w:t>
            </w:r>
          </w:p>
          <w:p>
            <w:pPr/>
            <w:r>
              <w:rPr/>
              <w:t xml:space="preserve">Article dans une revue</w:t>
            </w:r>
          </w:p>
          <w:p>
            <w:pPr/>
            <w:hyperlink r:id="rId159" w:history="1">
              <w:r>
                <w:rPr>
                  <w:color w:val="#410a8c"/>
                  <w:u w:val="single"/>
                </w:rPr>
                <w:t xml:space="preserve">hal-02458911v1</w:t>
              </w:r>
            </w:hyperlink>
          </w:p>
        </w:tc>
      </w:tr>
      <w:tr>
        <w:trPr/>
        <w:tc>
          <w:tcPr>
            <w:noWrap/>
          </w:tcPr>
          <w:p>
            <w:pPr>
              <w:spacing w:after="200"/>
            </w:pPr>
            <w:hyperlink r:id="rId165" w:history="1">
              <w:r>
                <w:rPr>
                  <w:color w:val="1e198e"/>
                  <w:b w:val="1"/>
                  <w:bCs w:val="1"/>
                  <w:u w:val="single"/>
                </w:rPr>
                <w:t xml:space="preserve">Crop Fertility Conditions in North-Eastern Gaul During the La Tène and Roman Periods: A Combined Stable Isotope Analysis of Archaeobotanical and Archaeozoological Remains</w:t>
              </w:r>
            </w:hyperlink>
          </w:p>
          <w:p>
            <w:pPr/>
            <w:hyperlink r:id="rId166" w:history="1">
              <w:r>
                <w:rPr>
                  <w:color w:val="#410a8c"/>
                  <w:u w:val="single"/>
                </w:rPr>
                <w:t xml:space="preserve">Mònica Aguilera</w:t>
              </w:r>
            </w:hyperlink>
            <w:r>
              <w:rPr/>
              <w:t xml:space="preserve">,</w:t>
            </w:r>
            <w:hyperlink r:id="rId167" w:history="1">
              <w:r>
                <w:rPr>
                  <w:color w:val="#410a8c"/>
                  <w:u w:val="single"/>
                </w:rPr>
                <w:t xml:space="preserve">Véronique Zech-Matterne</w:t>
              </w:r>
            </w:hyperlink>
            <w:r>
              <w:rPr/>
              <w:t xml:space="preserve">,</w:t>
            </w:r>
            <w:hyperlink r:id="rId43" w:history="1">
              <w:r>
                <w:rPr>
                  <w:color w:val="#410a8c"/>
                  <w:u w:val="single"/>
                </w:rPr>
                <w:t xml:space="preserve">Sébastien Lepetz</w:t>
              </w:r>
            </w:hyperlink>
            <w:r>
              <w:rPr/>
              <w:t xml:space="preserve">,</w:t>
            </w:r>
            <w:hyperlink r:id="rId168" w:history="1">
              <w:r>
                <w:rPr>
                  <w:color w:val="#410a8c"/>
                  <w:u w:val="single"/>
                </w:rPr>
                <w:t xml:space="preserve">Marie Balasse</w:t>
              </w:r>
            </w:hyperlink>
          </w:p>
          <w:p>
            <w:pPr/>
            <w:r>
              <w:rPr>
                <w:i w:val="1"/>
                <w:iCs w:val="1"/>
              </w:rPr>
              <w:t xml:space="preserve">Environmental Archaeology</w:t>
            </w:r>
            <w:r>
              <w:rPr/>
              <w:t xml:space="preserve">, 2017, 23 (4), pp.323-337. </w:t>
            </w:r>
            <w:hyperlink r:id="rId169" w:history="1">
              <w:r>
                <w:rPr>
                  <w:color w:val="#410a8c"/>
                  <w:u w:val="single"/>
                </w:rPr>
                <w:t xml:space="preserve">⟨10.1080/14614103.2017.1291563⟩</w:t>
              </w:r>
            </w:hyperlink>
          </w:p>
          <w:p>
            <w:pPr/>
            <w:r>
              <w:rPr/>
              <w:t xml:space="preserve">Article dans une revue</w:t>
            </w:r>
          </w:p>
          <w:p>
            <w:pPr/>
            <w:hyperlink r:id="rId165" w:history="1">
              <w:r>
                <w:rPr>
                  <w:color w:val="#410a8c"/>
                  <w:u w:val="single"/>
                </w:rPr>
                <w:t xml:space="preserve">hal-02107212v1</w:t>
              </w:r>
            </w:hyperlink>
          </w:p>
        </w:tc>
      </w:tr>
      <w:tr>
        <w:trPr/>
        <w:tc>
          <w:tcPr>
            <w:noWrap/>
          </w:tcPr>
          <w:p>
            <w:pPr>
              <w:spacing w:after="200"/>
            </w:pPr>
            <w:hyperlink r:id="rId170" w:history="1">
              <w:r>
                <w:rPr>
                  <w:color w:val="1e198e"/>
                  <w:b w:val="1"/>
                  <w:bCs w:val="1"/>
                  <w:u w:val="single"/>
                </w:rPr>
                <w:t xml:space="preserve">Identifying domestic horses, donkeys and hybrids from archaeological deposits: A 3D morphological investigation on skeletons</w:t>
              </w:r>
            </w:hyperlink>
          </w:p>
          <w:p>
            <w:pPr/>
            <w:hyperlink r:id="rId171" w:history="1">
              <w:r>
                <w:rPr>
                  <w:color w:val="#410a8c"/>
                  <w:u w:val="single"/>
                </w:rPr>
                <w:t xml:space="preserve">Pauline Hanot</w:t>
              </w:r>
            </w:hyperlink>
            <w:r>
              <w:rPr/>
              <w:t xml:space="preserve">,</w:t>
            </w:r>
            <w:hyperlink r:id="rId172" w:history="1">
              <w:r>
                <w:rPr>
                  <w:color w:val="#410a8c"/>
                  <w:u w:val="single"/>
                </w:rPr>
                <w:t xml:space="preserve">Claude Guintard</w:t>
              </w:r>
            </w:hyperlink>
            <w:r>
              <w:rPr/>
              <w:t xml:space="preserve">,</w:t>
            </w:r>
            <w:hyperlink r:id="rId43" w:history="1">
              <w:r>
                <w:rPr>
                  <w:color w:val="#410a8c"/>
                  <w:u w:val="single"/>
                </w:rPr>
                <w:t xml:space="preserve">Sébastien Lepetz</w:t>
              </w:r>
            </w:hyperlink>
            <w:r>
              <w:rPr/>
              <w:t xml:space="preserve">,</w:t>
            </w:r>
            <w:hyperlink r:id="rId173" w:history="1">
              <w:r>
                <w:rPr>
                  <w:color w:val="#410a8c"/>
                  <w:u w:val="single"/>
                </w:rPr>
                <w:t xml:space="preserve">Raphael Cornette</w:t>
              </w:r>
            </w:hyperlink>
          </w:p>
          <w:p>
            <w:pPr/>
            <w:r>
              <w:rPr>
                <w:i w:val="1"/>
                <w:iCs w:val="1"/>
              </w:rPr>
              <w:t xml:space="preserve">Journal of Archaeological Science</w:t>
            </w:r>
            <w:r>
              <w:rPr/>
              <w:t xml:space="preserve">, 2017, 78, pp.88-98. </w:t>
            </w:r>
            <w:hyperlink r:id="rId174" w:history="1">
              <w:r>
                <w:rPr>
                  <w:color w:val="#410a8c"/>
                  <w:u w:val="single"/>
                </w:rPr>
                <w:t xml:space="preserve">⟨10.1016/j.jas.2016.12.002⟩</w:t>
              </w:r>
            </w:hyperlink>
          </w:p>
          <w:p>
            <w:pPr/>
            <w:r>
              <w:rPr/>
              <w:t xml:space="preserve">Article dans une revue</w:t>
            </w:r>
          </w:p>
          <w:p>
            <w:pPr/>
            <w:hyperlink r:id="rId170" w:history="1">
              <w:r>
                <w:rPr>
                  <w:color w:val="#410a8c"/>
                  <w:u w:val="single"/>
                </w:rPr>
                <w:t xml:space="preserve">hal-02615520v1</w:t>
              </w:r>
            </w:hyperlink>
          </w:p>
        </w:tc>
      </w:tr>
      <w:tr>
        <w:trPr/>
        <w:tc>
          <w:tcPr>
            <w:noWrap/>
          </w:tcPr>
          <w:p>
            <w:pPr>
              <w:spacing w:after="200"/>
            </w:pPr>
            <w:hyperlink r:id="rId175" w:history="1">
              <w:r>
                <w:rPr>
                  <w:color w:val="1e198e"/>
                  <w:b w:val="1"/>
                  <w:bCs w:val="1"/>
                  <w:u w:val="single"/>
                </w:rPr>
                <w:t xml:space="preserve">Des traces observées aux gestes anthropiques : le projet D. Coupes</w:t>
              </w:r>
            </w:hyperlink>
          </w:p>
          <w:p>
            <w:pPr/>
            <w:hyperlink r:id="rId154" w:history="1">
              <w:r>
                <w:rPr>
                  <w:color w:val="#410a8c"/>
                  <w:u w:val="single"/>
                </w:rPr>
                <w:t xml:space="preserve">Marie-Pierre Horard-Herbin</w:t>
              </w:r>
            </w:hyperlink>
            <w:r>
              <w:rPr/>
              <w:t xml:space="preserve">,</w:t>
            </w:r>
            <w:hyperlink r:id="rId43" w:history="1">
              <w:r>
                <w:rPr>
                  <w:color w:val="#410a8c"/>
                  <w:u w:val="single"/>
                </w:rPr>
                <w:t xml:space="preserve">Sébastien Lepetz</w:t>
              </w:r>
            </w:hyperlink>
            <w:r>
              <w:rPr/>
              <w:t xml:space="preserve">,</w:t>
            </w:r>
            <w:hyperlink r:id="rId176" w:history="1">
              <w:r>
                <w:rPr>
                  <w:color w:val="#410a8c"/>
                  <w:u w:val="single"/>
                </w:rPr>
                <w:t xml:space="preserve">Christian Vallet</w:t>
              </w:r>
            </w:hyperlink>
            <w:r>
              <w:rPr/>
              <w:t xml:space="preserve">,</w:t>
            </w:r>
            <w:hyperlink r:id="rId70" w:history="1">
              <w:r>
                <w:rPr>
                  <w:color w:val="#410a8c"/>
                  <w:u w:val="single"/>
                </w:rPr>
                <w:t xml:space="preserve">Benoît Clavel</w:t>
              </w:r>
            </w:hyperlink>
            <w:r>
              <w:rPr/>
              <w:t xml:space="preserve">,</w:t>
            </w:r>
            <w:hyperlink r:id="rId177" w:history="1">
              <w:r>
                <w:rPr>
                  <w:color w:val="#410a8c"/>
                  <w:u w:val="single"/>
                </w:rPr>
                <w:t xml:space="preserve">Jean-Philippe Corbellini</w:t>
              </w:r>
            </w:hyperlink>
            <w:r>
              <w:rPr/>
              <w:t xml:space="preserve">et al.</w:t>
            </w:r>
          </w:p>
          <w:p>
            <w:pPr/>
            <w:r>
              <w:rPr>
                <w:i w:val="1"/>
                <w:iCs w:val="1"/>
              </w:rPr>
              <w:t xml:space="preserve">Les Nouvelles de l'archéologie</w:t>
            </w:r>
            <w:r>
              <w:rPr/>
              <w:t xml:space="preserve">, 2017, 148, pp.16-22. </w:t>
            </w:r>
            <w:hyperlink r:id="rId178" w:history="1">
              <w:r>
                <w:rPr>
                  <w:color w:val="#410a8c"/>
                  <w:u w:val="single"/>
                </w:rPr>
                <w:t xml:space="preserve">⟨10.4000/nda.3706⟩</w:t>
              </w:r>
            </w:hyperlink>
          </w:p>
          <w:p>
            <w:pPr/>
            <w:r>
              <w:rPr/>
              <w:t xml:space="preserve">Article dans une revue</w:t>
            </w:r>
          </w:p>
          <w:p>
            <w:pPr/>
            <w:hyperlink r:id="rId175" w:history="1">
              <w:r>
                <w:rPr>
                  <w:color w:val="#410a8c"/>
                  <w:u w:val="single"/>
                </w:rPr>
                <w:t xml:space="preserve">hal-02924736v1</w:t>
              </w:r>
            </w:hyperlink>
          </w:p>
        </w:tc>
      </w:tr>
      <w:tr>
        <w:trPr/>
        <w:tc>
          <w:tcPr>
            <w:noWrap/>
          </w:tcPr>
          <w:p>
            <w:pPr>
              <w:spacing w:after="200"/>
            </w:pPr>
            <w:hyperlink r:id="rId179" w:history="1">
              <w:r>
                <w:rPr>
                  <w:color w:val="1e198e"/>
                  <w:b w:val="1"/>
                  <w:bCs w:val="1"/>
                  <w:u w:val="single"/>
                </w:rPr>
                <w:t xml:space="preserve">Ancient genomic changes associated with domestication of the horse</w:t>
              </w:r>
            </w:hyperlink>
          </w:p>
          <w:p>
            <w:pPr/>
            <w:hyperlink r:id="rId29" w:history="1">
              <w:r>
                <w:rPr>
                  <w:color w:val="#410a8c"/>
                  <w:u w:val="single"/>
                </w:rPr>
                <w:t xml:space="preserve">Pablo Librado</w:t>
              </w:r>
            </w:hyperlink>
            <w:r>
              <w:rPr/>
              <w:t xml:space="preserve">,</w:t>
            </w:r>
            <w:hyperlink r:id="rId180" w:history="1">
              <w:r>
                <w:rPr>
                  <w:color w:val="#410a8c"/>
                  <w:u w:val="single"/>
                </w:rPr>
                <w:t xml:space="preserve">Cristina Gamba</w:t>
              </w:r>
            </w:hyperlink>
            <w:r>
              <w:rPr/>
              <w:t xml:space="preserve">,</w:t>
            </w:r>
            <w:hyperlink r:id="rId121" w:history="1">
              <w:r>
                <w:rPr>
                  <w:color w:val="#410a8c"/>
                  <w:u w:val="single"/>
                </w:rPr>
                <w:t xml:space="preserve">Charleen Gaunitz</w:t>
              </w:r>
            </w:hyperlink>
            <w:r>
              <w:rPr/>
              <w:t xml:space="preserve">,</w:t>
            </w:r>
            <w:hyperlink r:id="rId59" w:history="1">
              <w:r>
                <w:rPr>
                  <w:color w:val="#410a8c"/>
                  <w:u w:val="single"/>
                </w:rPr>
                <w:t xml:space="preserve">Clio Der Sarkissian</w:t>
              </w:r>
            </w:hyperlink>
            <w:r>
              <w:rPr/>
              <w:t xml:space="preserve">,</w:t>
            </w:r>
            <w:hyperlink r:id="rId181" w:history="1">
              <w:r>
                <w:rPr>
                  <w:color w:val="#410a8c"/>
                  <w:u w:val="single"/>
                </w:rPr>
                <w:t xml:space="preserve">Melanie Pruvost</w:t>
              </w:r>
            </w:hyperlink>
            <w:r>
              <w:rPr/>
              <w:t xml:space="preserve">et al.</w:t>
            </w:r>
          </w:p>
          <w:p>
            <w:pPr/>
            <w:r>
              <w:rPr>
                <w:i w:val="1"/>
                <w:iCs w:val="1"/>
              </w:rPr>
              <w:t xml:space="preserve">Science</w:t>
            </w:r>
            <w:r>
              <w:rPr/>
              <w:t xml:space="preserve">, 2017, 356 (6336), pp.442 - 445. </w:t>
            </w:r>
            <w:hyperlink r:id="rId182" w:history="1">
              <w:r>
                <w:rPr>
                  <w:color w:val="#410a8c"/>
                  <w:u w:val="single"/>
                </w:rPr>
                <w:t xml:space="preserve">⟨10.1126/science.aam5298⟩</w:t>
              </w:r>
            </w:hyperlink>
          </w:p>
          <w:p>
            <w:pPr/>
            <w:r>
              <w:rPr/>
              <w:t xml:space="preserve">Article dans une revue</w:t>
            </w:r>
          </w:p>
          <w:p>
            <w:pPr/>
            <w:hyperlink r:id="rId179" w:history="1">
              <w:r>
                <w:rPr>
                  <w:color w:val="#410a8c"/>
                  <w:u w:val="single"/>
                </w:rPr>
                <w:t xml:space="preserve">hal-01685612v1</w:t>
              </w:r>
            </w:hyperlink>
          </w:p>
        </w:tc>
      </w:tr>
      <w:tr>
        <w:trPr/>
        <w:tc>
          <w:tcPr>
            <w:noWrap/>
          </w:tcPr>
          <w:p>
            <w:pPr>
              <w:spacing w:after="200"/>
            </w:pPr>
            <w:hyperlink r:id="rId183" w:history="1">
              <w:r>
                <w:rPr>
                  <w:color w:val="1e198e"/>
                  <w:b w:val="1"/>
                  <w:bCs w:val="1"/>
                  <w:u w:val="single"/>
                </w:rPr>
                <w:t xml:space="preserve">Chasse antique aux blaireaux en bordure d’une voie romaine à Cairon « Rue des Écureuils 2 » (Calvados)</w:t>
              </w:r>
            </w:hyperlink>
          </w:p>
          <w:p>
            <w:pPr/>
            <w:hyperlink r:id="rId184" w:history="1">
              <w:r>
                <w:rPr>
                  <w:color w:val="#410a8c"/>
                  <w:u w:val="single"/>
                </w:rPr>
                <w:t xml:space="preserve">Clément Fiant</w:t>
              </w:r>
            </w:hyperlink>
            <w:r>
              <w:rPr/>
              <w:t xml:space="preserve">,</w:t>
            </w:r>
            <w:hyperlink r:id="rId185" w:history="1">
              <w:r>
                <w:rPr>
                  <w:color w:val="#410a8c"/>
                  <w:u w:val="single"/>
                </w:rPr>
                <w:t xml:space="preserve">Emmanuel Ghesquière</w:t>
              </w:r>
            </w:hyperlink>
            <w:r>
              <w:rPr/>
              <w:t xml:space="preserve">,</w:t>
            </w:r>
            <w:hyperlink r:id="rId43" w:history="1">
              <w:r>
                <w:rPr>
                  <w:color w:val="#410a8c"/>
                  <w:u w:val="single"/>
                </w:rPr>
                <w:t xml:space="preserve">Sébastien Lepetz</w:t>
              </w:r>
            </w:hyperlink>
          </w:p>
          <w:p>
            <w:pPr/>
            <w:r>
              <w:rPr>
                <w:i w:val="1"/>
                <w:iCs w:val="1"/>
              </w:rPr>
              <w:t xml:space="preserve">Revue Archéologique de l'Ouest</w:t>
            </w:r>
            <w:r>
              <w:rPr/>
              <w:t xml:space="preserve">, 2016, 33, pp.191-208. </w:t>
            </w:r>
            <w:hyperlink r:id="rId186" w:history="1">
              <w:r>
                <w:rPr>
                  <w:color w:val="#410a8c"/>
                  <w:u w:val="single"/>
                </w:rPr>
                <w:t xml:space="preserve">⟨10.4000/rao.3394⟩</w:t>
              </w:r>
            </w:hyperlink>
          </w:p>
          <w:p>
            <w:pPr/>
            <w:r>
              <w:rPr/>
              <w:t xml:space="preserve">Article dans une revue</w:t>
            </w:r>
          </w:p>
          <w:p>
            <w:pPr/>
            <w:hyperlink r:id="rId183" w:history="1">
              <w:r>
                <w:rPr>
                  <w:color w:val="#410a8c"/>
                  <w:u w:val="single"/>
                </w:rPr>
                <w:t xml:space="preserve">hal-01952662v1</w:t>
              </w:r>
            </w:hyperlink>
          </w:p>
        </w:tc>
      </w:tr>
      <w:tr>
        <w:trPr/>
        <w:tc>
          <w:tcPr>
            <w:noWrap/>
          </w:tcPr>
          <w:p>
            <w:pPr>
              <w:spacing w:after="200"/>
            </w:pPr>
            <w:hyperlink r:id="rId187" w:history="1">
              <w:r>
                <w:rPr>
                  <w:color w:val="1e198e"/>
                  <w:b w:val="1"/>
                  <w:bCs w:val="1"/>
                  <w:u w:val="single"/>
                </w:rPr>
                <w:t xml:space="preserve">The horse pinworm (Oxyuris equi) in archaeology during the Holocene: Review of past records and new data.</w:t>
              </w:r>
            </w:hyperlink>
          </w:p>
          <w:p>
            <w:pPr/>
            <w:hyperlink r:id="rId188" w:history="1">
              <w:r>
                <w:rPr>
                  <w:color w:val="#410a8c"/>
                  <w:u w:val="single"/>
                </w:rPr>
                <w:t xml:space="preserve">Benjamin Dufour</w:t>
              </w:r>
            </w:hyperlink>
            <w:r>
              <w:rPr/>
              <w:t xml:space="preserve">,</w:t>
            </w:r>
            <w:hyperlink r:id="rId189" w:history="1">
              <w:r>
                <w:rPr>
                  <w:color w:val="#410a8c"/>
                  <w:u w:val="single"/>
                </w:rPr>
                <w:t xml:space="preserve">Jean-Pierre Hugot</w:t>
              </w:r>
            </w:hyperlink>
            <w:r>
              <w:rPr/>
              <w:t xml:space="preserve">,</w:t>
            </w:r>
            <w:hyperlink r:id="rId43" w:history="1">
              <w:r>
                <w:rPr>
                  <w:color w:val="#410a8c"/>
                  <w:u w:val="single"/>
                </w:rPr>
                <w:t xml:space="preserve">Sébastien Lepetz</w:t>
              </w:r>
            </w:hyperlink>
            <w:r>
              <w:rPr/>
              <w:t xml:space="preserve">,</w:t>
            </w:r>
            <w:hyperlink r:id="rId190" w:history="1">
              <w:r>
                <w:rPr>
                  <w:color w:val="#410a8c"/>
                  <w:u w:val="single"/>
                </w:rPr>
                <w:t xml:space="preserve">Matthieu Le Bailly</w:t>
              </w:r>
            </w:hyperlink>
          </w:p>
          <w:p>
            <w:pPr/>
            <w:r>
              <w:rPr>
                <w:i w:val="1"/>
                <w:iCs w:val="1"/>
              </w:rPr>
              <w:t xml:space="preserve">Infection, Genetics and Evolution</w:t>
            </w:r>
            <w:r>
              <w:rPr/>
              <w:t xml:space="preserve">, 2015, 33, pp.77-83. </w:t>
            </w:r>
            <w:hyperlink r:id="rId191" w:history="1">
              <w:r>
                <w:rPr>
                  <w:color w:val="#410a8c"/>
                  <w:u w:val="single"/>
                </w:rPr>
                <w:t xml:space="preserve">⟨10.1016/j.meegid.2015.04.014⟩</w:t>
              </w:r>
            </w:hyperlink>
          </w:p>
          <w:p>
            <w:pPr/>
            <w:r>
              <w:rPr/>
              <w:t xml:space="preserve">Article dans une revue</w:t>
            </w:r>
          </w:p>
          <w:p>
            <w:pPr/>
            <w:hyperlink r:id="rId192" w:history="1">
              <w:r>
                <w:rPr>
                  <w:color w:val="#410a8c"/>
                  <w:u w:val="single"/>
                </w:rPr>
                <w:t xml:space="preserve">istex</w:t>
              </w:r>
            </w:hyperlink>
          </w:p>
          <w:p>
            <w:pPr/>
            <w:hyperlink r:id="rId187" w:history="1">
              <w:r>
                <w:rPr>
                  <w:color w:val="#410a8c"/>
                  <w:u w:val="single"/>
                </w:rPr>
                <w:t xml:space="preserve">hal-01160874v1</w:t>
              </w:r>
            </w:hyperlink>
          </w:p>
        </w:tc>
      </w:tr>
      <w:tr>
        <w:trPr/>
        <w:tc>
          <w:tcPr>
            <w:noWrap/>
          </w:tcPr>
          <w:p>
            <w:pPr>
              <w:spacing w:after="200"/>
            </w:pPr>
            <w:hyperlink r:id="rId193" w:history="1">
              <w:r>
                <w:rPr>
                  <w:color w:val="1e198e"/>
                  <w:b w:val="1"/>
                  <w:bCs w:val="1"/>
                  <w:u w:val="single"/>
                </w:rPr>
                <w:t xml:space="preserve">Did Romanization impact Gallic pig morphology? New insights from molar geometric morphometrics</w:t>
              </w:r>
            </w:hyperlink>
          </w:p>
          <w:p>
            <w:pPr/>
            <w:hyperlink r:id="rId152" w:history="1">
              <w:r>
                <w:rPr>
                  <w:color w:val="#410a8c"/>
                  <w:u w:val="single"/>
                </w:rPr>
                <w:t xml:space="preserve">Colin Duval</w:t>
              </w:r>
            </w:hyperlink>
            <w:r>
              <w:rPr/>
              <w:t xml:space="preserve">,</w:t>
            </w:r>
            <w:hyperlink r:id="rId43" w:history="1">
              <w:r>
                <w:rPr>
                  <w:color w:val="#410a8c"/>
                  <w:u w:val="single"/>
                </w:rPr>
                <w:t xml:space="preserve">Sébastien Lepetz</w:t>
              </w:r>
            </w:hyperlink>
            <w:r>
              <w:rPr/>
              <w:t xml:space="preserve">,</w:t>
            </w:r>
            <w:hyperlink r:id="rId154" w:history="1">
              <w:r>
                <w:rPr>
                  <w:color w:val="#410a8c"/>
                  <w:u w:val="single"/>
                </w:rPr>
                <w:t xml:space="preserve">Marie-Pierre Horard-Herbin</w:t>
              </w:r>
            </w:hyperlink>
            <w:r>
              <w:rPr/>
              <w:t xml:space="preserve">,</w:t>
            </w:r>
            <w:hyperlink r:id="rId153" w:history="1">
              <w:r>
                <w:rPr>
                  <w:color w:val="#410a8c"/>
                  <w:u w:val="single"/>
                </w:rPr>
                <w:t xml:space="preserve">Thomas Cucchi</w:t>
              </w:r>
            </w:hyperlink>
          </w:p>
          <w:p>
            <w:pPr/>
            <w:r>
              <w:rPr>
                <w:i w:val="1"/>
                <w:iCs w:val="1"/>
              </w:rPr>
              <w:t xml:space="preserve">Journal of Archaeological Science</w:t>
            </w:r>
            <w:r>
              <w:rPr/>
              <w:t xml:space="preserve">, 2015, 57, pp.345-354. </w:t>
            </w:r>
            <w:hyperlink r:id="rId194" w:history="1">
              <w:r>
                <w:rPr>
                  <w:color w:val="#410a8c"/>
                  <w:u w:val="single"/>
                </w:rPr>
                <w:t xml:space="preserve">⟨10.1016/j.jas.2015.03.004⟩</w:t>
              </w:r>
            </w:hyperlink>
          </w:p>
          <w:p>
            <w:pPr/>
            <w:r>
              <w:rPr/>
              <w:t xml:space="preserve">Article dans une revue</w:t>
            </w:r>
          </w:p>
          <w:p>
            <w:pPr/>
            <w:hyperlink r:id="rId195" w:history="1">
              <w:r>
                <w:rPr>
                  <w:color w:val="#410a8c"/>
                  <w:u w:val="single"/>
                </w:rPr>
                <w:t xml:space="preserve">istex</w:t>
              </w:r>
            </w:hyperlink>
          </w:p>
          <w:p>
            <w:pPr/>
            <w:hyperlink r:id="rId193" w:history="1">
              <w:r>
                <w:rPr>
                  <w:color w:val="#410a8c"/>
                  <w:u w:val="single"/>
                </w:rPr>
                <w:t xml:space="preserve">hal-02489423v1</w:t>
              </w:r>
            </w:hyperlink>
          </w:p>
        </w:tc>
      </w:tr>
      <w:tr>
        <w:trPr/>
        <w:tc>
          <w:tcPr>
            <w:noWrap/>
          </w:tcPr>
          <w:p>
            <w:pPr>
              <w:spacing w:after="200"/>
            </w:pPr>
            <w:hyperlink r:id="rId196" w:history="1">
              <w:r>
                <w:rPr>
                  <w:color w:val="1e198e"/>
                  <w:b w:val="1"/>
                  <w:bCs w:val="1"/>
                  <w:u w:val="single"/>
                </w:rPr>
                <w:t xml:space="preserve">Un étang sacré à &amp;lt;i&amp;gt;Vindinum&amp;lt;/i&amp;gt;/Le Mans (Sarthe)</w:t>
              </w:r>
            </w:hyperlink>
          </w:p>
          <w:p>
            <w:pPr/>
            <w:hyperlink r:id="rId197" w:history="1">
              <w:r>
                <w:rPr>
                  <w:color w:val="#410a8c"/>
                  <w:u w:val="single"/>
                </w:rPr>
                <w:t xml:space="preserve">Pierre Chevet</w:t>
              </w:r>
            </w:hyperlink>
            <w:r>
              <w:rPr/>
              <w:t xml:space="preserve">,</w:t>
            </w:r>
            <w:hyperlink r:id="rId198" w:history="1">
              <w:r>
                <w:rPr>
                  <w:color w:val="#410a8c"/>
                  <w:u w:val="single"/>
                </w:rPr>
                <w:t xml:space="preserve">Stéphanie Raux</w:t>
              </w:r>
            </w:hyperlink>
            <w:r>
              <w:rPr/>
              <w:t xml:space="preserve">,</w:t>
            </w:r>
            <w:hyperlink r:id="rId199" w:history="1">
              <w:r>
                <w:rPr>
                  <w:color w:val="#410a8c"/>
                  <w:u w:val="single"/>
                </w:rPr>
                <w:t xml:space="preserve">William van Andringa</w:t>
              </w:r>
            </w:hyperlink>
            <w:r>
              <w:rPr/>
              <w:t xml:space="preserve">,</w:t>
            </w:r>
            <w:hyperlink r:id="rId200" w:history="1">
              <w:r>
                <w:rPr>
                  <w:color w:val="#410a8c"/>
                  <w:u w:val="single"/>
                </w:rPr>
                <w:t xml:space="preserve">Christophe Loiseau</w:t>
              </w:r>
            </w:hyperlink>
            <w:r>
              <w:rPr/>
              <w:t xml:space="preserve">,</w:t>
            </w:r>
            <w:hyperlink r:id="rId201" w:history="1">
              <w:r>
                <w:rPr>
                  <w:color w:val="#410a8c"/>
                  <w:u w:val="single"/>
                </w:rPr>
                <w:t xml:space="preserve">Paul-André Besombes</w:t>
              </w:r>
            </w:hyperlink>
            <w:r>
              <w:rPr/>
              <w:t xml:space="preserve">et al.</w:t>
            </w:r>
          </w:p>
          <w:p>
            <w:pPr/>
            <w:r>
              <w:rPr>
                <w:i w:val="1"/>
                <w:iCs w:val="1"/>
              </w:rPr>
              <w:t xml:space="preserve">Gallia - Archéologie de la France antique</w:t>
            </w:r>
            <w:r>
              <w:rPr/>
              <w:t xml:space="preserve">, 2014, 71 (2), pp.125-162. </w:t>
            </w:r>
            <w:hyperlink r:id="rId202" w:history="1">
              <w:r>
                <w:rPr>
                  <w:color w:val="#410a8c"/>
                  <w:u w:val="single"/>
                </w:rPr>
                <w:t xml:space="preserve">⟨10.4000/11q1a⟩</w:t>
              </w:r>
            </w:hyperlink>
          </w:p>
          <w:p>
            <w:pPr/>
            <w:r>
              <w:rPr/>
              <w:t xml:space="preserve">Article dans une revue</w:t>
            </w:r>
          </w:p>
          <w:p>
            <w:pPr/>
            <w:hyperlink r:id="rId196" w:history="1">
              <w:r>
                <w:rPr>
                  <w:color w:val="#410a8c"/>
                  <w:u w:val="single"/>
                </w:rPr>
                <w:t xml:space="preserve">hal-01549665v1</w:t>
              </w:r>
            </w:hyperlink>
          </w:p>
        </w:tc>
      </w:tr>
      <w:tr>
        <w:trPr/>
        <w:tc>
          <w:tcPr>
            <w:noWrap/>
          </w:tcPr>
          <w:p>
            <w:pPr>
              <w:spacing w:after="200"/>
            </w:pPr>
            <w:hyperlink r:id="rId203" w:history="1">
              <w:r>
                <w:rPr>
                  <w:color w:val="1e198e"/>
                  <w:b w:val="1"/>
                  <w:bCs w:val="1"/>
                  <w:u w:val="single"/>
                </w:rPr>
                <w:t xml:space="preserve">Morphological changes in domestic cattle in Gaul, from the second century BC to the fifth century AD: diversity of herds in the Seine valley (France) and northern Gaul</w:t>
              </w:r>
            </w:hyperlink>
          </w:p>
          <w:p>
            <w:pPr/>
            <w:hyperlink r:id="rId152" w:history="1">
              <w:r>
                <w:rPr>
                  <w:color w:val="#410a8c"/>
                  <w:u w:val="single"/>
                </w:rPr>
                <w:t xml:space="preserve">Colin Duval</w:t>
              </w:r>
            </w:hyperlink>
            <w:r>
              <w:rPr/>
              <w:t xml:space="preserve">,</w:t>
            </w:r>
            <w:hyperlink r:id="rId154" w:history="1">
              <w:r>
                <w:rPr>
                  <w:color w:val="#410a8c"/>
                  <w:u w:val="single"/>
                </w:rPr>
                <w:t xml:space="preserve">Marie-Pierre Horard-Herbin</w:t>
              </w:r>
            </w:hyperlink>
            <w:r>
              <w:rPr/>
              <w:t xml:space="preserve">,</w:t>
            </w:r>
            <w:hyperlink r:id="rId43" w:history="1">
              <w:r>
                <w:rPr>
                  <w:color w:val="#410a8c"/>
                  <w:u w:val="single"/>
                </w:rPr>
                <w:t xml:space="preserve">Sébastien Lepetz</w:t>
              </w:r>
            </w:hyperlink>
          </w:p>
          <w:p>
            <w:pPr/>
            <w:r>
              <w:rPr>
                <w:i w:val="1"/>
                <w:iCs w:val="1"/>
              </w:rPr>
              <w:t xml:space="preserve">Journal of Archaeological Science</w:t>
            </w:r>
            <w:r>
              <w:rPr/>
              <w:t xml:space="preserve">, 2013, 40, pp.3977-3990</w:t>
            </w:r>
          </w:p>
          <w:p>
            <w:pPr/>
            <w:r>
              <w:rPr/>
              <w:t xml:space="preserve">Article dans une revue</w:t>
            </w:r>
          </w:p>
          <w:p>
            <w:pPr/>
            <w:hyperlink r:id="rId203" w:history="1">
              <w:r>
                <w:rPr>
                  <w:color w:val="#410a8c"/>
                  <w:u w:val="single"/>
                </w:rPr>
                <w:t xml:space="preserve">halshs-01015502v1</w:t>
              </w:r>
            </w:hyperlink>
          </w:p>
        </w:tc>
      </w:tr>
      <w:tr>
        <w:trPr/>
        <w:tc>
          <w:tcPr>
            <w:noWrap/>
          </w:tcPr>
          <w:p>
            <w:pPr>
              <w:spacing w:after="200"/>
            </w:pPr>
            <w:hyperlink r:id="rId204" w:history="1">
              <w:r>
                <w:rPr>
                  <w:color w:val="1e198e"/>
                  <w:b w:val="1"/>
                  <w:bCs w:val="1"/>
                  <w:u w:val="single"/>
                </w:rPr>
                <w:t xml:space="preserve">Diversité des cheptels et diversification des morphotypes bovins dans le tiers nord-ouest des Gaules entre la fin de l’âge du Fer et la période romaine</w:t>
              </w:r>
            </w:hyperlink>
          </w:p>
          <w:p>
            <w:pPr/>
            <w:hyperlink r:id="rId152" w:history="1">
              <w:r>
                <w:rPr>
                  <w:color w:val="#410a8c"/>
                  <w:u w:val="single"/>
                </w:rPr>
                <w:t xml:space="preserve">Colin Duval</w:t>
              </w:r>
            </w:hyperlink>
            <w:r>
              <w:rPr/>
              <w:t xml:space="preserve">,</w:t>
            </w:r>
            <w:hyperlink r:id="rId43" w:history="1">
              <w:r>
                <w:rPr>
                  <w:color w:val="#410a8c"/>
                  <w:u w:val="single"/>
                </w:rPr>
                <w:t xml:space="preserve">Sébastien Lepetz</w:t>
              </w:r>
            </w:hyperlink>
            <w:r>
              <w:rPr/>
              <w:t xml:space="preserve">,</w:t>
            </w:r>
            <w:hyperlink r:id="rId154" w:history="1">
              <w:r>
                <w:rPr>
                  <w:color w:val="#410a8c"/>
                  <w:u w:val="single"/>
                </w:rPr>
                <w:t xml:space="preserve">Marie-Pierre Horard-Herbin</w:t>
              </w:r>
            </w:hyperlink>
          </w:p>
          <w:p>
            <w:pPr/>
            <w:r>
              <w:rPr>
                <w:i w:val="1"/>
                <w:iCs w:val="1"/>
              </w:rPr>
              <w:t xml:space="preserve">Gallia - Archéologie de la France antique</w:t>
            </w:r>
            <w:r>
              <w:rPr/>
              <w:t xml:space="preserve">, 2012, 69 (2), pp.79-114</w:t>
            </w:r>
          </w:p>
          <w:p>
            <w:pPr/>
            <w:r>
              <w:rPr/>
              <w:t xml:space="preserve">Article dans une revue</w:t>
            </w:r>
          </w:p>
          <w:p>
            <w:pPr/>
            <w:hyperlink r:id="rId204" w:history="1">
              <w:r>
                <w:rPr>
                  <w:color w:val="#410a8c"/>
                  <w:u w:val="single"/>
                </w:rPr>
                <w:t xml:space="preserve">halshs-01015522v1</w:t>
              </w:r>
            </w:hyperlink>
          </w:p>
        </w:tc>
      </w:tr>
      <w:tr>
        <w:trPr/>
        <w:tc>
          <w:tcPr>
            <w:noWrap/>
          </w:tcPr>
          <w:p>
            <w:pPr>
              <w:spacing w:after="200"/>
            </w:pPr>
            <w:hyperlink r:id="rId205" w:history="1">
              <w:r>
                <w:rPr>
                  <w:color w:val="1e198e"/>
                  <w:b w:val="1"/>
                  <w:bCs w:val="1"/>
                  <w:u w:val="single"/>
                </w:rPr>
                <w:t xml:space="preserve">Fouille d’un quartier funéraire des I&amp;lt;sup&amp;gt;er&amp;lt;/sup&amp;gt; et II&amp;lt;sup&amp;gt;e&amp;lt;/sup&amp;gt; s. dans le &amp;lt;i&amp;gt;suburbium&amp;lt;/i&amp;gt; de Soissons/&amp;lt;i&amp;gt;Augusta Suessionum&amp;lt;/i&amp;gt; : aires de crémation et inhumations d’enfants</w:t>
              </w:r>
            </w:hyperlink>
          </w:p>
          <w:p>
            <w:pPr/>
            <w:hyperlink r:id="rId206" w:history="1">
              <w:r>
                <w:rPr>
                  <w:color w:val="#410a8c"/>
                  <w:u w:val="single"/>
                </w:rPr>
                <w:t xml:space="preserve">Bastien Gissinger</w:t>
              </w:r>
            </w:hyperlink>
            <w:r>
              <w:rPr/>
              <w:t xml:space="preserve">,</w:t>
            </w:r>
            <w:hyperlink r:id="rId207" w:history="1">
              <w:r>
                <w:rPr>
                  <w:color w:val="#410a8c"/>
                  <w:u w:val="single"/>
                </w:rPr>
                <w:t xml:space="preserve">Nadège Robin</w:t>
              </w:r>
            </w:hyperlink>
            <w:r>
              <w:rPr/>
              <w:t xml:space="preserve">,</w:t>
            </w:r>
            <w:hyperlink r:id="rId208" w:history="1">
              <w:r>
                <w:rPr>
                  <w:color w:val="#410a8c"/>
                  <w:u w:val="single"/>
                </w:rPr>
                <w:t xml:space="preserve">Amélie Corsiez</w:t>
              </w:r>
            </w:hyperlink>
            <w:r>
              <w:rPr/>
              <w:t xml:space="preserve">,</w:t>
            </w:r>
            <w:hyperlink r:id="rId209" w:history="1">
              <w:r>
                <w:rPr>
                  <w:color w:val="#410a8c"/>
                  <w:u w:val="single"/>
                </w:rPr>
                <w:t xml:space="preserve">Benoît Filipiak</w:t>
              </w:r>
            </w:hyperlink>
            <w:r>
              <w:rPr/>
              <w:t xml:space="preserve">,</w:t>
            </w:r>
            <w:hyperlink r:id="rId210" w:history="1">
              <w:r>
                <w:rPr>
                  <w:color w:val="#410a8c"/>
                  <w:u w:val="single"/>
                </w:rPr>
                <w:t xml:space="preserve">Jenny Kaurin</w:t>
              </w:r>
            </w:hyperlink>
            <w:r>
              <w:rPr/>
              <w:t xml:space="preserve">et al.</w:t>
            </w:r>
          </w:p>
          <w:p>
            <w:pPr/>
            <w:r>
              <w:rPr>
                <w:i w:val="1"/>
                <w:iCs w:val="1"/>
              </w:rPr>
              <w:t xml:space="preserve">Gallia - Archéologie de la France antique</w:t>
            </w:r>
            <w:r>
              <w:rPr/>
              <w:t xml:space="preserve">, 2012, Nécropoles et sociétés : cinq ensembles funéraires des provinces de Gaule (I</w:t>
            </w:r>
            <w:r>
              <w:rPr>
                <w:vertAlign w:val="superscript"/>
              </w:rPr>
              <w:t xml:space="preserve">er</w:t>
            </w:r>
            <w:r>
              <w:rPr/>
              <w:t xml:space="preserve">-V</w:t>
            </w:r>
            <w:r>
              <w:rPr>
                <w:vertAlign w:val="superscript"/>
              </w:rPr>
              <w:t xml:space="preserve">e</w:t>
            </w:r>
            <w:r>
              <w:rPr/>
              <w:t xml:space="preserve"> siècle apr. J.-C.), 69 (1), pp.3-67</w:t>
            </w:r>
          </w:p>
          <w:p>
            <w:pPr/>
            <w:r>
              <w:rPr/>
              <w:t xml:space="preserve">Article dans une revue</w:t>
            </w:r>
          </w:p>
          <w:p>
            <w:pPr/>
            <w:hyperlink r:id="rId205" w:history="1">
              <w:r>
                <w:rPr>
                  <w:color w:val="#410a8c"/>
                  <w:u w:val="single"/>
                </w:rPr>
                <w:t xml:space="preserve">halshs-01135945v1</w:t>
              </w:r>
            </w:hyperlink>
          </w:p>
        </w:tc>
      </w:tr>
      <w:tr>
        <w:trPr/>
        <w:tc>
          <w:tcPr>
            <w:noWrap/>
          </w:tcPr>
          <w:p>
            <w:pPr>
              <w:spacing w:after="200"/>
            </w:pPr>
            <w:hyperlink r:id="rId211" w:history="1">
              <w:r>
                <w:rPr>
                  <w:color w:val="1e198e"/>
                  <w:b w:val="1"/>
                  <w:bCs w:val="1"/>
                  <w:u w:val="single"/>
                </w:rPr>
                <w:t xml:space="preserve">Radiocarbon Dating of Calcined Bones: Insights from Combustion Experiments Under Natural Conditions</w:t>
              </w:r>
            </w:hyperlink>
          </w:p>
          <w:p>
            <w:pPr/>
            <w:hyperlink r:id="rId50" w:history="1">
              <w:r>
                <w:rPr>
                  <w:color w:val="#410a8c"/>
                  <w:u w:val="single"/>
                </w:rPr>
                <w:t xml:space="preserve">Antoine Zazzo</w:t>
              </w:r>
            </w:hyperlink>
            <w:r>
              <w:rPr/>
              <w:t xml:space="preserve">,</w:t>
            </w:r>
            <w:hyperlink r:id="rId212" w:history="1">
              <w:r>
                <w:rPr>
                  <w:color w:val="#410a8c"/>
                  <w:u w:val="single"/>
                </w:rPr>
                <w:t xml:space="preserve">Jean-François Saliège</w:t>
              </w:r>
            </w:hyperlink>
            <w:r>
              <w:rPr/>
              <w:t xml:space="preserve">,</w:t>
            </w:r>
            <w:hyperlink r:id="rId213" w:history="1">
              <w:r>
                <w:rPr>
                  <w:color w:val="#410a8c"/>
                  <w:u w:val="single"/>
                </w:rPr>
                <w:t xml:space="preserve">Matthieu Lebon</w:t>
              </w:r>
            </w:hyperlink>
            <w:r>
              <w:rPr/>
              <w:t xml:space="preserve">,</w:t>
            </w:r>
            <w:hyperlink r:id="rId43" w:history="1">
              <w:r>
                <w:rPr>
                  <w:color w:val="#410a8c"/>
                  <w:u w:val="single"/>
                </w:rPr>
                <w:t xml:space="preserve">Sébastien Lepetz</w:t>
              </w:r>
            </w:hyperlink>
            <w:r>
              <w:rPr/>
              <w:t xml:space="preserve">,</w:t>
            </w:r>
            <w:hyperlink r:id="rId214" w:history="1">
              <w:r>
                <w:rPr>
                  <w:color w:val="#410a8c"/>
                  <w:u w:val="single"/>
                </w:rPr>
                <w:t xml:space="preserve">Christophe Moreau</w:t>
              </w:r>
            </w:hyperlink>
          </w:p>
          <w:p>
            <w:pPr/>
            <w:r>
              <w:rPr>
                <w:i w:val="1"/>
                <w:iCs w:val="1"/>
              </w:rPr>
              <w:t xml:space="preserve">Radiocarbon</w:t>
            </w:r>
            <w:r>
              <w:rPr/>
              <w:t xml:space="preserve">, 2012, 54 (3-4), pp.855-866. </w:t>
            </w:r>
            <w:hyperlink r:id="rId215" w:history="1">
              <w:r>
                <w:rPr>
                  <w:color w:val="#410a8c"/>
                  <w:u w:val="single"/>
                </w:rPr>
                <w:t xml:space="preserve">⟨10.1017/S0033822200047500⟩</w:t>
              </w:r>
            </w:hyperlink>
          </w:p>
          <w:p>
            <w:pPr/>
            <w:r>
              <w:rPr/>
              <w:t xml:space="preserve">Article dans une revue</w:t>
            </w:r>
          </w:p>
          <w:p>
            <w:pPr/>
            <w:hyperlink r:id="rId211" w:history="1">
              <w:r>
                <w:rPr>
                  <w:color w:val="#410a8c"/>
                  <w:u w:val="single"/>
                </w:rPr>
                <w:t xml:space="preserve">hal-02351845v1</w:t>
              </w:r>
            </w:hyperlink>
          </w:p>
        </w:tc>
      </w:tr>
      <w:tr>
        <w:trPr/>
        <w:tc>
          <w:tcPr>
            <w:noWrap/>
          </w:tcPr>
          <w:p>
            <w:pPr>
              <w:spacing w:after="200"/>
            </w:pPr>
            <w:hyperlink r:id="rId216" w:history="1">
              <w:r>
                <w:rPr>
                  <w:color w:val="1e198e"/>
                  <w:b w:val="1"/>
                  <w:bCs w:val="1"/>
                  <w:u w:val="single"/>
                </w:rPr>
                <w:t xml:space="preserve">L’attirail d’un magicien rangé dans une cave de Chartres/&amp;lt;i&amp;gt;Autricum&amp;lt;/i&amp;gt;</w:t>
              </w:r>
            </w:hyperlink>
          </w:p>
          <w:p>
            <w:pPr/>
            <w:hyperlink r:id="rId80" w:history="1">
              <w:r>
                <w:rPr>
                  <w:color w:val="#410a8c"/>
                  <w:u w:val="single"/>
                </w:rPr>
                <w:t xml:space="preserve">Dominique Joly</w:t>
              </w:r>
            </w:hyperlink>
            <w:r>
              <w:rPr/>
              <w:t xml:space="preserve">,</w:t>
            </w:r>
            <w:hyperlink r:id="rId217" w:history="1">
              <w:r>
                <w:rPr>
                  <w:color w:val="#410a8c"/>
                  <w:u w:val="single"/>
                </w:rPr>
                <w:t xml:space="preserve">Richard Gordon</w:t>
              </w:r>
            </w:hyperlink>
            <w:r>
              <w:rPr/>
              <w:t xml:space="preserve">,</w:t>
            </w:r>
            <w:hyperlink r:id="rId218" w:history="1">
              <w:r>
                <w:rPr>
                  <w:color w:val="#410a8c"/>
                  <w:u w:val="single"/>
                </w:rPr>
                <w:t xml:space="preserve">Jonathan Simon</w:t>
              </w:r>
            </w:hyperlink>
            <w:r>
              <w:rPr/>
              <w:t xml:space="preserve">,</w:t>
            </w:r>
            <w:hyperlink r:id="rId199" w:history="1">
              <w:r>
                <w:rPr>
                  <w:color w:val="#410a8c"/>
                  <w:u w:val="single"/>
                </w:rPr>
                <w:t xml:space="preserve">William van Andringa</w:t>
              </w:r>
            </w:hyperlink>
            <w:r>
              <w:rPr/>
              <w:t xml:space="preserve">,</w:t>
            </w:r>
            <w:hyperlink r:id="rId219" w:history="1">
              <w:r>
                <w:rPr>
                  <w:color w:val="#410a8c"/>
                  <w:u w:val="single"/>
                </w:rPr>
                <w:t xml:space="preserve">Stéphane Willerval</w:t>
              </w:r>
            </w:hyperlink>
            <w:r>
              <w:rPr/>
              <w:t xml:space="preserve">et al.</w:t>
            </w:r>
          </w:p>
          <w:p>
            <w:pPr/>
            <w:r>
              <w:rPr>
                <w:i w:val="1"/>
                <w:iCs w:val="1"/>
              </w:rPr>
              <w:t xml:space="preserve">Gallia - Archéologie de la France antique</w:t>
            </w:r>
            <w:r>
              <w:rPr/>
              <w:t xml:space="preserve">, 2010, 67 (2), pp.125-208. </w:t>
            </w:r>
            <w:hyperlink r:id="rId220" w:history="1">
              <w:r>
                <w:rPr>
                  <w:color w:val="#410a8c"/>
                  <w:u w:val="single"/>
                </w:rPr>
                <w:t xml:space="preserve">⟨10.4000/11rg5⟩</w:t>
              </w:r>
            </w:hyperlink>
          </w:p>
          <w:p>
            <w:pPr/>
            <w:r>
              <w:rPr/>
              <w:t xml:space="preserve">Article dans une revue</w:t>
            </w:r>
          </w:p>
          <w:p>
            <w:pPr/>
            <w:hyperlink r:id="rId216" w:history="1">
              <w:r>
                <w:rPr>
                  <w:color w:val="#410a8c"/>
                  <w:u w:val="single"/>
                </w:rPr>
                <w:t xml:space="preserve">hal-01931104v1</w:t>
              </w:r>
            </w:hyperlink>
          </w:p>
        </w:tc>
      </w:tr>
      <w:tr>
        <w:trPr/>
        <w:tc>
          <w:tcPr>
            <w:noWrap/>
          </w:tcPr>
          <w:p>
            <w:pPr>
              <w:spacing w:after="200"/>
            </w:pPr>
            <w:hyperlink r:id="rId221" w:history="1">
              <w:r>
                <w:rPr>
                  <w:color w:val="1e198e"/>
                  <w:b w:val="1"/>
                  <w:bCs w:val="1"/>
                  <w:u w:val="single"/>
                </w:rPr>
                <w:t xml:space="preserve">Palaeoparasitological study of gastro-intestinal content in horses at a Scythian kurgan (3rd century BC) found in Kazakhstan.</w:t>
              </w:r>
            </w:hyperlink>
          </w:p>
          <w:p>
            <w:pPr/>
            <w:hyperlink r:id="rId190" w:history="1">
              <w:r>
                <w:rPr>
                  <w:color w:val="#410a8c"/>
                  <w:u w:val="single"/>
                </w:rPr>
                <w:t xml:space="preserve">Matthieu Le Bailly</w:t>
              </w:r>
            </w:hyperlink>
            <w:r>
              <w:rPr/>
              <w:t xml:space="preserve">,</w:t>
            </w:r>
            <w:hyperlink r:id="rId43" w:history="1">
              <w:r>
                <w:rPr>
                  <w:color w:val="#410a8c"/>
                  <w:u w:val="single"/>
                </w:rPr>
                <w:t xml:space="preserve">Sébastien Lepetz</w:t>
              </w:r>
            </w:hyperlink>
            <w:r>
              <w:rPr/>
              <w:t xml:space="preserve">,</w:t>
            </w:r>
            <w:hyperlink r:id="rId222" w:history="1">
              <w:r>
                <w:rPr>
                  <w:color w:val="#410a8c"/>
                  <w:u w:val="single"/>
                </w:rPr>
                <w:t xml:space="preserve">Zainullah Samashev</w:t>
              </w:r>
            </w:hyperlink>
            <w:r>
              <w:rPr/>
              <w:t xml:space="preserve">,</w:t>
            </w:r>
            <w:hyperlink r:id="rId223" w:history="1">
              <w:r>
                <w:rPr>
                  <w:color w:val="#410a8c"/>
                  <w:u w:val="single"/>
                </w:rPr>
                <w:t xml:space="preserve">Henri-Paul Francfort</w:t>
              </w:r>
            </w:hyperlink>
            <w:r>
              <w:rPr/>
              <w:t xml:space="preserve">,</w:t>
            </w:r>
            <w:hyperlink r:id="rId224" w:history="1">
              <w:r>
                <w:rPr>
                  <w:color w:val="#410a8c"/>
                  <w:u w:val="single"/>
                </w:rPr>
                <w:t xml:space="preserve">Françoise Bouchet</w:t>
              </w:r>
            </w:hyperlink>
          </w:p>
          <w:p>
            <w:pPr/>
            <w:r>
              <w:rPr>
                <w:i w:val="1"/>
                <w:iCs w:val="1"/>
              </w:rPr>
              <w:t xml:space="preserve">Anthropozoologica</w:t>
            </w:r>
            <w:r>
              <w:rPr/>
              <w:t xml:space="preserve">, 2008, 43 (2), pp.69-75</w:t>
            </w:r>
          </w:p>
          <w:p>
            <w:pPr/>
            <w:r>
              <w:rPr/>
              <w:t xml:space="preserve">Article dans une revue</w:t>
            </w:r>
          </w:p>
          <w:p>
            <w:pPr/>
            <w:hyperlink r:id="rId221" w:history="1">
              <w:r>
                <w:rPr>
                  <w:color w:val="#410a8c"/>
                  <w:u w:val="single"/>
                </w:rPr>
                <w:t xml:space="preserve">hal-00451152v1</w:t>
              </w:r>
            </w:hyperlink>
          </w:p>
        </w:tc>
      </w:tr>
      <w:tr>
        <w:trPr/>
        <w:tc>
          <w:tcPr>
            <w:noWrap/>
          </w:tcPr>
          <w:p>
            <w:pPr>
              <w:spacing w:after="200"/>
            </w:pPr>
            <w:hyperlink r:id="rId225" w:history="1">
              <w:r>
                <w:rPr>
                  <w:color w:val="1e198e"/>
                  <w:b w:val="1"/>
                  <w:bCs w:val="1"/>
                  <w:u w:val="single"/>
                </w:rPr>
                <w:t xml:space="preserve">Mitochondrial DNA analysis of horses recovered from a frozen tomb (Berel site, Kazakhstan, 3rd Century BC)</w:t>
              </w:r>
            </w:hyperlink>
          </w:p>
          <w:p>
            <w:pPr/>
            <w:hyperlink r:id="rId226" w:history="1">
              <w:r>
                <w:rPr>
                  <w:color w:val="#410a8c"/>
                  <w:u w:val="single"/>
                </w:rPr>
                <w:t xml:space="preserve">S Keyser-Tracqui</w:t>
              </w:r>
            </w:hyperlink>
            <w:r>
              <w:rPr/>
              <w:t xml:space="preserve">,</w:t>
            </w:r>
            <w:hyperlink r:id="rId227" w:history="1">
              <w:r>
                <w:rPr>
                  <w:color w:val="#410a8c"/>
                  <w:u w:val="single"/>
                </w:rPr>
                <w:t xml:space="preserve">B Blandin-Frappin</w:t>
              </w:r>
            </w:hyperlink>
            <w:r>
              <w:rPr/>
              <w:t xml:space="preserve">,</w:t>
            </w:r>
            <w:hyperlink r:id="rId228" w:history="1">
              <w:r>
                <w:rPr>
                  <w:color w:val="#410a8c"/>
                  <w:u w:val="single"/>
                </w:rPr>
                <w:t xml:space="preserve">H-P Francfort</w:t>
              </w:r>
            </w:hyperlink>
            <w:r>
              <w:rPr/>
              <w:t xml:space="preserve">,</w:t>
            </w:r>
            <w:hyperlink r:id="rId229" w:history="1">
              <w:r>
                <w:rPr>
                  <w:color w:val="#410a8c"/>
                  <w:u w:val="single"/>
                </w:rPr>
                <w:t xml:space="preserve">Francois-Xavier Ricaut</w:t>
              </w:r>
            </w:hyperlink>
            <w:r>
              <w:rPr/>
              <w:t xml:space="preserve">,</w:t>
            </w:r>
            <w:hyperlink r:id="rId230" w:history="1">
              <w:r>
                <w:rPr>
                  <w:color w:val="#410a8c"/>
                  <w:u w:val="single"/>
                </w:rPr>
                <w:t xml:space="preserve">S. Lepetz</w:t>
              </w:r>
            </w:hyperlink>
            <w:r>
              <w:rPr/>
              <w:t xml:space="preserve">et al.</w:t>
            </w:r>
          </w:p>
          <w:p>
            <w:pPr/>
            <w:r>
              <w:rPr>
                <w:i w:val="1"/>
                <w:iCs w:val="1"/>
              </w:rPr>
              <w:t xml:space="preserve">Animal Genetics</w:t>
            </w:r>
            <w:r>
              <w:rPr/>
              <w:t xml:space="preserve">, 2005, 36 (3), pp.203-209. </w:t>
            </w:r>
            <w:hyperlink r:id="rId231" w:history="1">
              <w:r>
                <w:rPr>
                  <w:color w:val="#410a8c"/>
                  <w:u w:val="single"/>
                </w:rPr>
                <w:t xml:space="preserve">⟨10.1111/j.1365-2052.2005.01316.x⟩</w:t>
              </w:r>
            </w:hyperlink>
          </w:p>
          <w:p>
            <w:pPr/>
            <w:r>
              <w:rPr/>
              <w:t xml:space="preserve">Article dans une revue</w:t>
            </w:r>
          </w:p>
          <w:p>
            <w:pPr/>
            <w:hyperlink r:id="rId232" w:history="1">
              <w:r>
                <w:rPr>
                  <w:color w:val="#410a8c"/>
                  <w:u w:val="single"/>
                </w:rPr>
                <w:t xml:space="preserve">istex</w:t>
              </w:r>
            </w:hyperlink>
          </w:p>
          <w:p>
            <w:pPr/>
            <w:hyperlink r:id="rId225" w:history="1">
              <w:r>
                <w:rPr>
                  <w:color w:val="#410a8c"/>
                  <w:u w:val="single"/>
                </w:rPr>
                <w:t xml:space="preserve">hal-02112823v1</w:t>
              </w:r>
            </w:hyperlink>
          </w:p>
        </w:tc>
      </w:tr>
      <w:tr>
        <w:trPr/>
        <w:tc>
          <w:tcPr>
            <w:noWrap/>
          </w:tcPr>
          <w:p>
            <w:pPr>
              <w:spacing w:after="200"/>
            </w:pPr>
            <w:hyperlink r:id="rId233" w:history="1">
              <w:r>
                <w:rPr>
                  <w:color w:val="1e198e"/>
                  <w:b w:val="1"/>
                  <w:bCs w:val="1"/>
                  <w:u w:val="single"/>
                </w:rPr>
                <w:t xml:space="preserve">La nécropole gallo-romaine du « Chemin de Courcelles » à Hénin-Beaumont (P.-de-C.)</w:t>
              </w:r>
            </w:hyperlink>
          </w:p>
          <w:p>
            <w:pPr/>
            <w:hyperlink r:id="rId234" w:history="1">
              <w:r>
                <w:rPr>
                  <w:color w:val="#410a8c"/>
                  <w:u w:val="single"/>
                </w:rPr>
                <w:t xml:space="preserve">Raphaël Clotuche</w:t>
              </w:r>
            </w:hyperlink>
            <w:r>
              <w:rPr/>
              <w:t xml:space="preserve">,</w:t>
            </w:r>
            <w:hyperlink r:id="rId235" w:history="1">
              <w:r>
                <w:rPr>
                  <w:color w:val="#410a8c"/>
                  <w:u w:val="single"/>
                </w:rPr>
                <w:t xml:space="preserve">Patrice Millerat</w:t>
              </w:r>
            </w:hyperlink>
            <w:r>
              <w:rPr/>
              <w:t xml:space="preserve">,</w:t>
            </w:r>
            <w:hyperlink r:id="rId236" w:history="1">
              <w:r>
                <w:rPr>
                  <w:color w:val="#410a8c"/>
                  <w:u w:val="single"/>
                </w:rPr>
                <w:t xml:space="preserve">Isabelle Le Goff</w:t>
              </w:r>
            </w:hyperlink>
            <w:r>
              <w:rPr/>
              <w:t xml:space="preserve">,</w:t>
            </w:r>
            <w:hyperlink r:id="rId43" w:history="1">
              <w:r>
                <w:rPr>
                  <w:color w:val="#410a8c"/>
                  <w:u w:val="single"/>
                </w:rPr>
                <w:t xml:space="preserve">Sébastien Lepetz</w:t>
              </w:r>
            </w:hyperlink>
          </w:p>
          <w:p>
            <w:pPr/>
            <w:r>
              <w:rPr>
                <w:i w:val="1"/>
                <w:iCs w:val="1"/>
              </w:rPr>
              <w:t xml:space="preserve">Revue du Nord</w:t>
            </w:r>
            <w:r>
              <w:rPr/>
              <w:t xml:space="preserve">, 2004, 2004/5 (358), pp.113-134. </w:t>
            </w:r>
            <w:hyperlink r:id="rId237" w:history="1">
              <w:r>
                <w:rPr>
                  <w:color w:val="#410a8c"/>
                  <w:u w:val="single"/>
                </w:rPr>
                <w:t xml:space="preserve">⟨10.3917/rdn.358.0113⟩</w:t>
              </w:r>
            </w:hyperlink>
          </w:p>
          <w:p>
            <w:pPr/>
            <w:r>
              <w:rPr/>
              <w:t xml:space="preserve">Article dans une revue</w:t>
            </w:r>
          </w:p>
          <w:p>
            <w:pPr/>
            <w:hyperlink r:id="rId233" w:history="1">
              <w:r>
                <w:rPr>
                  <w:color w:val="#410a8c"/>
                  <w:u w:val="single"/>
                </w:rPr>
                <w:t xml:space="preserve">hal-04381476v1</w:t>
              </w:r>
            </w:hyperlink>
          </w:p>
        </w:tc>
      </w:tr>
      <w:tr>
        <w:trPr/>
        <w:tc>
          <w:tcPr>
            <w:noWrap/>
          </w:tcPr>
          <w:p>
            <w:pPr>
              <w:spacing w:after="200"/>
            </w:pPr>
            <w:hyperlink r:id="rId238" w:history="1">
              <w:r>
                <w:rPr>
                  <w:color w:val="1e198e"/>
                  <w:b w:val="1"/>
                  <w:bCs w:val="1"/>
                  <w:u w:val="single"/>
                </w:rPr>
                <w:t xml:space="preserve">La consommation de viande dans les villes romaines d'Île-de-France au Ier siècle. Les cas de Meaux et de Paris (Seine-et-Marne et Seine)</w:t>
              </w:r>
            </w:hyperlink>
          </w:p>
          <w:p>
            <w:pPr/>
            <w:hyperlink r:id="rId239" w:history="1">
              <w:r>
                <w:rPr>
                  <w:color w:val="#410a8c"/>
                  <w:u w:val="single"/>
                </w:rPr>
                <w:t xml:space="preserve">Tarek Oueslati</w:t>
              </w:r>
            </w:hyperlink>
            <w:r>
              <w:rPr/>
              <w:t xml:space="preserve">,</w:t>
            </w:r>
            <w:hyperlink r:id="rId43" w:history="1">
              <w:r>
                <w:rPr>
                  <w:color w:val="#410a8c"/>
                  <w:u w:val="single"/>
                </w:rPr>
                <w:t xml:space="preserve">Sébastien Lepetz</w:t>
              </w:r>
            </w:hyperlink>
          </w:p>
          <w:p>
            <w:pPr/>
            <w:r>
              <w:rPr>
                <w:i w:val="1"/>
                <w:iCs w:val="1"/>
              </w:rPr>
              <w:t xml:space="preserve">Revue Archéologique du Centre de la France</w:t>
            </w:r>
            <w:r>
              <w:rPr/>
              <w:t xml:space="preserve">, 2003, 42, pp.41-59. </w:t>
            </w:r>
            <w:hyperlink r:id="rId240" w:history="1">
              <w:r>
                <w:rPr>
                  <w:color w:val="#410a8c"/>
                  <w:u w:val="single"/>
                </w:rPr>
                <w:t xml:space="preserve">⟨10.3406/racf.2003.2933⟩</w:t>
              </w:r>
            </w:hyperlink>
          </w:p>
          <w:p>
            <w:pPr/>
            <w:r>
              <w:rPr/>
              <w:t xml:space="preserve">Article dans une revue</w:t>
            </w:r>
          </w:p>
          <w:p>
            <w:pPr/>
            <w:hyperlink r:id="rId238" w:history="1">
              <w:r>
                <w:rPr>
                  <w:color w:val="#410a8c"/>
                  <w:u w:val="single"/>
                </w:rPr>
                <w:t xml:space="preserve">hal-01660545v1</w:t>
              </w:r>
            </w:hyperlink>
          </w:p>
        </w:tc>
      </w:tr>
      <w:tr>
        <w:trPr/>
        <w:tc>
          <w:tcPr>
            <w:noWrap/>
          </w:tcPr>
          <w:p>
            <w:pPr>
              <w:spacing w:after="200"/>
            </w:pPr>
            <w:hyperlink r:id="rId241" w:history="1">
              <w:r>
                <w:rPr>
                  <w:color w:val="1e198e"/>
                  <w:b w:val="1"/>
                  <w:bCs w:val="1"/>
                  <w:u w:val="single"/>
                </w:rPr>
                <w:t xml:space="preserve">Evolution de la taille et de la morphologie du coq au cours des périodes historiques en France du Nord</w:t>
              </w:r>
            </w:hyperlink>
          </w:p>
          <w:p>
            <w:pPr/>
            <w:hyperlink r:id="rId70" w:history="1">
              <w:r>
                <w:rPr>
                  <w:color w:val="#410a8c"/>
                  <w:u w:val="single"/>
                </w:rPr>
                <w:t xml:space="preserve">Benoît Clavel</w:t>
              </w:r>
            </w:hyperlink>
            <w:r>
              <w:rPr/>
              <w:t xml:space="preserve">,</w:t>
            </w:r>
            <w:hyperlink r:id="rId230" w:history="1">
              <w:r>
                <w:rPr>
                  <w:color w:val="#410a8c"/>
                  <w:u w:val="single"/>
                </w:rPr>
                <w:t xml:space="preserve">S. Lepetz</w:t>
              </w:r>
            </w:hyperlink>
            <w:r>
              <w:rPr/>
              <w:t xml:space="preserve">,</w:t>
            </w:r>
            <w:hyperlink r:id="rId242" w:history="1">
              <w:r>
                <w:rPr>
                  <w:color w:val="#410a8c"/>
                  <w:u w:val="single"/>
                </w:rPr>
                <w:t xml:space="preserve">Marie-Christine Marinval-Vigne</w:t>
              </w:r>
            </w:hyperlink>
            <w:r>
              <w:rPr/>
              <w:t xml:space="preserve">,</w:t>
            </w:r>
            <w:hyperlink r:id="rId243" w:history="1">
              <w:r>
                <w:rPr>
                  <w:color w:val="#410a8c"/>
                  <w:u w:val="single"/>
                </w:rPr>
                <w:t xml:space="preserve">Jean-Hervé Yvinec</w:t>
              </w:r>
            </w:hyperlink>
          </w:p>
          <w:p>
            <w:pPr/>
            <w:r>
              <w:rPr>
                <w:i w:val="1"/>
                <w:iCs w:val="1"/>
              </w:rPr>
              <w:t xml:space="preserve">Ethnozootechnie</w:t>
            </w:r>
            <w:r>
              <w:rPr/>
              <w:t xml:space="preserve">, 1997, 58, p. 3--12</w:t>
            </w:r>
          </w:p>
          <w:p>
            <w:pPr/>
            <w:r>
              <w:rPr/>
              <w:t xml:space="preserve">Article dans une revue</w:t>
            </w:r>
          </w:p>
          <w:p>
            <w:pPr/>
            <w:hyperlink r:id="rId241" w:history="1">
              <w:r>
                <w:rPr>
                  <w:color w:val="#410a8c"/>
                  <w:u w:val="single"/>
                </w:rPr>
                <w:t xml:space="preserve">hal-03293196v1</w:t>
              </w:r>
            </w:hyperlink>
          </w:p>
        </w:tc>
      </w:tr>
      <w:tr>
        <w:trPr/>
        <w:tc>
          <w:tcPr>
            <w:noWrap/>
          </w:tcPr>
          <w:p>
            <w:pPr>
              <w:spacing w:after="200"/>
            </w:pPr>
            <w:hyperlink r:id="rId244" w:history="1">
              <w:r>
                <w:rPr>
                  <w:color w:val="1e198e"/>
                  <w:b w:val="1"/>
                  <w:bCs w:val="1"/>
                  <w:u w:val="single"/>
                </w:rPr>
                <w:t xml:space="preserve">La nécropole des Champs-Rougis, Muron, Charente-Maritime</w:t>
              </w:r>
            </w:hyperlink>
          </w:p>
          <w:p>
            <w:pPr/>
            <w:hyperlink r:id="rId245" w:history="1">
              <w:r>
                <w:rPr>
                  <w:color w:val="#410a8c"/>
                  <w:u w:val="single"/>
                </w:rPr>
                <w:t xml:space="preserve">Brigitte Véquaud</w:t>
              </w:r>
            </w:hyperlink>
            <w:r>
              <w:rPr/>
              <w:t xml:space="preserve">,</w:t>
            </w:r>
            <w:hyperlink r:id="rId246" w:history="1">
              <w:r>
                <w:rPr>
                  <w:color w:val="#410a8c"/>
                  <w:u w:val="single"/>
                </w:rPr>
                <w:t xml:space="preserve">Annie Bolle</w:t>
              </w:r>
            </w:hyperlink>
            <w:r>
              <w:rPr/>
              <w:t xml:space="preserve">,</w:t>
            </w:r>
            <w:hyperlink r:id="rId247" w:history="1">
              <w:r>
                <w:rPr>
                  <w:color w:val="#410a8c"/>
                  <w:u w:val="single"/>
                </w:rPr>
                <w:t xml:space="preserve">D. Codina I Reina</w:t>
              </w:r>
            </w:hyperlink>
            <w:r>
              <w:rPr/>
              <w:t xml:space="preserve">,</w:t>
            </w:r>
            <w:hyperlink r:id="rId43" w:history="1">
              <w:r>
                <w:rPr>
                  <w:color w:val="#410a8c"/>
                  <w:u w:val="single"/>
                </w:rPr>
                <w:t xml:space="preserve">Sébastien Lepetz</w:t>
              </w:r>
            </w:hyperlink>
          </w:p>
          <w:p>
            <w:pPr/>
            <w:r>
              <w:rPr>
                <w:i w:val="1"/>
                <w:iCs w:val="1"/>
              </w:rPr>
              <w:t xml:space="preserve">Aquitania</w:t>
            </w:r>
            <w:r>
              <w:rPr/>
              <w:t xml:space="preserve">, 1995, 13, pp.105-130. </w:t>
            </w:r>
            <w:hyperlink r:id="rId248" w:history="1">
              <w:r>
                <w:rPr>
                  <w:color w:val="#410a8c"/>
                  <w:u w:val="single"/>
                </w:rPr>
                <w:t xml:space="preserve">⟨10.3406/aquit.1995.1204⟩</w:t>
              </w:r>
            </w:hyperlink>
          </w:p>
          <w:p>
            <w:pPr/>
            <w:r>
              <w:rPr/>
              <w:t xml:space="preserve">Article dans une revue</w:t>
            </w:r>
          </w:p>
          <w:p>
            <w:pPr/>
            <w:hyperlink r:id="rId244" w:history="1">
              <w:r>
                <w:rPr>
                  <w:color w:val="#410a8c"/>
                  <w:u w:val="single"/>
                </w:rPr>
                <w:t xml:space="preserve">hal-03202094v1</w:t>
              </w:r>
            </w:hyperlink>
          </w:p>
        </w:tc>
      </w:tr>
      <w:tr>
        <w:trPr/>
        <w:tc>
          <w:tcPr>
            <w:noWrap/>
          </w:tcPr>
          <w:p>
            <w:pPr>
              <w:spacing w:after="200"/>
            </w:pPr>
            <w:hyperlink r:id="rId249" w:history="1">
              <w:r>
                <w:rPr>
                  <w:color w:val="1e198e"/>
                  <w:b w:val="1"/>
                  <w:bCs w:val="1"/>
                  <w:u w:val="single"/>
                </w:rPr>
                <w:t xml:space="preserve">Archéozoologie des installations rurales de la fin de l'âge du Fer au début du Moyen Age</w:t>
              </w:r>
            </w:hyperlink>
          </w:p>
          <w:p>
            <w:pPr/>
            <w:hyperlink r:id="rId87" w:history="1">
              <w:r>
                <w:rPr>
                  <w:color w:val="#410a8c"/>
                  <w:u w:val="single"/>
                </w:rPr>
                <w:t xml:space="preserve">Patrice Méniel</w:t>
              </w:r>
            </w:hyperlink>
            <w:r>
              <w:rPr/>
              <w:t xml:space="preserve">,</w:t>
            </w:r>
            <w:hyperlink r:id="rId43" w:history="1">
              <w:r>
                <w:rPr>
                  <w:color w:val="#410a8c"/>
                  <w:u w:val="single"/>
                </w:rPr>
                <w:t xml:space="preserve">Sébastien Lepetz</w:t>
              </w:r>
            </w:hyperlink>
            <w:r>
              <w:rPr/>
              <w:t xml:space="preserve">,</w:t>
            </w:r>
            <w:hyperlink r:id="rId250" w:history="1">
              <w:r>
                <w:rPr>
                  <w:color w:val="#410a8c"/>
                  <w:u w:val="single"/>
                </w:rPr>
                <w:t xml:space="preserve">Jean- Hervé Yvinec</w:t>
              </w:r>
            </w:hyperlink>
          </w:p>
          <w:p>
            <w:pPr/>
            <w:r>
              <w:rPr>
                <w:i w:val="1"/>
                <w:iCs w:val="1"/>
              </w:rPr>
              <w:t xml:space="preserve">Histoire &amp; sociétés rurales</w:t>
            </w:r>
            <w:r>
              <w:rPr/>
              <w:t xml:space="preserve">, 1995, 3, pp.169-182</w:t>
            </w:r>
          </w:p>
          <w:p>
            <w:pPr/>
            <w:r>
              <w:rPr/>
              <w:t xml:space="preserve">Article dans une revue</w:t>
            </w:r>
          </w:p>
          <w:p>
            <w:pPr/>
            <w:hyperlink r:id="rId249" w:history="1">
              <w:r>
                <w:rPr>
                  <w:color w:val="#410a8c"/>
                  <w:u w:val="single"/>
                </w:rPr>
                <w:t xml:space="preserve">halshs-00459612v1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Changes in crop choices and plant husbandry practices between the Iron Age and Roman period in north-eastern Gaul</w:t>
              </w:r>
            </w:hyperlink>
          </w:p>
          <w:p>
            <w:pPr/>
            <w:hyperlink r:id="rId167" w:history="1">
              <w:r>
                <w:rPr>
                  <w:color w:val="#410a8c"/>
                  <w:u w:val="single"/>
                </w:rPr>
                <w:t xml:space="preserve">Véronique Zech-Matterne</w:t>
              </w:r>
            </w:hyperlink>
            <w:r>
              <w:rPr/>
              <w:t xml:space="preserve">,</w:t>
            </w:r>
            <w:hyperlink r:id="rId43" w:history="1">
              <w:r>
                <w:rPr>
                  <w:color w:val="#410a8c"/>
                  <w:u w:val="single"/>
                </w:rPr>
                <w:t xml:space="preserve">Sébastien Lepetz</w:t>
              </w:r>
            </w:hyperlink>
            <w:r>
              <w:rPr/>
              <w:t xml:space="preserve">,</w:t>
            </w:r>
            <w:hyperlink r:id="rId168" w:history="1">
              <w:r>
                <w:rPr>
                  <w:color w:val="#410a8c"/>
                  <w:u w:val="single"/>
                </w:rPr>
                <w:t xml:space="preserve">Marie Balasse</w:t>
              </w:r>
            </w:hyperlink>
            <w:r>
              <w:rPr/>
              <w:t xml:space="preserve">,</w:t>
            </w:r>
            <w:hyperlink r:id="rId252" w:history="1">
              <w:r>
                <w:rPr>
                  <w:color w:val="#410a8c"/>
                  <w:u w:val="single"/>
                </w:rPr>
                <w:t xml:space="preserve">Monica Aguilera</w:t>
              </w:r>
            </w:hyperlink>
            <w:r>
              <w:rPr/>
              <w:t xml:space="preserve">,</w:t>
            </w:r>
            <w:hyperlink r:id="rId253" w:history="1">
              <w:r>
                <w:rPr>
                  <w:color w:val="#410a8c"/>
                  <w:u w:val="single"/>
                </w:rPr>
                <w:t xml:space="preserve">Andreas. G. Heiss</w:t>
              </w:r>
            </w:hyperlink>
          </w:p>
          <w:p>
            <w:pPr/>
            <w:r>
              <w:rPr>
                <w:i w:val="1"/>
                <w:iCs w:val="1"/>
              </w:rPr>
              <w:t xml:space="preserve">25th annual meeting of the EAA</w:t>
            </w:r>
            <w:r>
              <w:rPr/>
              <w:t xml:space="preserve">, Sep 2019, Bern, Switzerland</w:t>
            </w:r>
          </w:p>
          <w:p>
            <w:pPr/>
            <w:r>
              <w:rPr/>
              <w:t xml:space="preserve">Communication dans un congrès</w:t>
            </w:r>
          </w:p>
          <w:p>
            <w:pPr/>
            <w:hyperlink r:id="rId251" w:history="1">
              <w:r>
                <w:rPr>
                  <w:color w:val="#410a8c"/>
                  <w:u w:val="single"/>
                </w:rPr>
                <w:t xml:space="preserve">hal-02365120v1</w:t>
              </w:r>
            </w:hyperlink>
          </w:p>
        </w:tc>
      </w:tr>
      <w:tr>
        <w:trPr/>
        <w:tc>
          <w:tcPr>
            <w:noWrap/>
          </w:tcPr>
          <w:p>
            <w:pPr>
              <w:spacing w:after="200"/>
            </w:pPr>
            <w:hyperlink r:id="rId254" w:history="1">
              <w:r>
                <w:rPr>
                  <w:color w:val="1e198e"/>
                  <w:b w:val="1"/>
                  <w:bCs w:val="1"/>
                  <w:u w:val="single"/>
                </w:rPr>
                <w:t xml:space="preserve">Normes alimentaires et déterminants socioculturels dans le nord de la Gaule romaine : apport de l’analyse isotopique d’ossements humains et animaux du site du Clos au Duc à Évreux (27)</w:t>
              </w:r>
            </w:hyperlink>
          </w:p>
          <w:p>
            <w:pPr/>
            <w:hyperlink r:id="rId255" w:history="1">
              <w:r>
                <w:rPr>
                  <w:color w:val="#410a8c"/>
                  <w:u w:val="single"/>
                </w:rPr>
                <w:t xml:space="preserve">Estelle Herrscher</w:t>
              </w:r>
            </w:hyperlink>
            <w:r>
              <w:rPr/>
              <w:t xml:space="preserve">,</w:t>
            </w:r>
            <w:hyperlink r:id="rId256" w:history="1">
              <w:r>
                <w:rPr>
                  <w:color w:val="#410a8c"/>
                  <w:u w:val="single"/>
                </w:rPr>
                <w:t xml:space="preserve">Sylvie Pluton-Kliesch</w:t>
              </w:r>
            </w:hyperlink>
            <w:r>
              <w:rPr/>
              <w:t xml:space="preserve">,</w:t>
            </w:r>
            <w:hyperlink r:id="rId257" w:history="1">
              <w:r>
                <w:rPr>
                  <w:color w:val="#410a8c"/>
                  <w:u w:val="single"/>
                </w:rPr>
                <w:t xml:space="preserve">Céline Bemilli</w:t>
              </w:r>
            </w:hyperlink>
            <w:r>
              <w:rPr/>
              <w:t xml:space="preserve">,</w:t>
            </w:r>
            <w:hyperlink r:id="rId43" w:history="1">
              <w:r>
                <w:rPr>
                  <w:color w:val="#410a8c"/>
                  <w:u w:val="single"/>
                </w:rPr>
                <w:t xml:space="preserve">Sébastien Lepetz</w:t>
              </w:r>
            </w:hyperlink>
          </w:p>
          <w:p>
            <w:pPr/>
            <w:r>
              <w:rPr>
                <w:i w:val="1"/>
                <w:iCs w:val="1"/>
              </w:rPr>
              <w:t xml:space="preserve">Rencontre autour de nouvelles approches de l’archéologie funéraire</w:t>
            </w:r>
            <w:r>
              <w:rPr/>
              <w:t xml:space="preserve">, Apr 2014, Paris, France. pp.167-176</w:t>
            </w:r>
          </w:p>
          <w:p>
            <w:pPr/>
            <w:r>
              <w:rPr/>
              <w:t xml:space="preserve">Communication dans un congrès</w:t>
            </w:r>
          </w:p>
          <w:p>
            <w:pPr/>
            <w:hyperlink r:id="rId254" w:history="1">
              <w:r>
                <w:rPr>
                  <w:color w:val="#410a8c"/>
                  <w:u w:val="single"/>
                </w:rPr>
                <w:t xml:space="preserve">hal-01775209v1</w:t>
              </w:r>
            </w:hyperlink>
          </w:p>
        </w:tc>
      </w:tr>
      <w:tr>
        <w:trPr/>
        <w:tc>
          <w:tcPr>
            <w:noWrap/>
          </w:tcPr>
          <w:p>
            <w:pPr>
              <w:spacing w:after="200"/>
            </w:pPr>
            <w:hyperlink r:id="rId258" w:history="1">
              <w:r>
                <w:rPr>
                  <w:color w:val="1e198e"/>
                  <w:b w:val="1"/>
                  <w:bCs w:val="1"/>
                  <w:u w:val="single"/>
                </w:rPr>
                <w:t xml:space="preserve">Les animaux dans les espaces funéraires d’Afrique romaine</w:t>
              </w:r>
            </w:hyperlink>
          </w:p>
          <w:p>
            <w:pPr/>
            <w:hyperlink r:id="rId128" w:history="1">
              <w:r>
                <w:rPr>
                  <w:color w:val="#410a8c"/>
                  <w:u w:val="single"/>
                </w:rPr>
                <w:t xml:space="preserve">Solenn de Larminat</w:t>
              </w:r>
            </w:hyperlink>
            <w:r>
              <w:rPr/>
              <w:t xml:space="preserve">,</w:t>
            </w:r>
            <w:hyperlink r:id="rId43" w:history="1">
              <w:r>
                <w:rPr>
                  <w:color w:val="#410a8c"/>
                  <w:u w:val="single"/>
                </w:rPr>
                <w:t xml:space="preserve">Sébastien Lepetz</w:t>
              </w:r>
            </w:hyperlink>
          </w:p>
          <w:p>
            <w:pPr/>
            <w:r>
              <w:rPr>
                <w:i w:val="1"/>
                <w:iCs w:val="1"/>
              </w:rPr>
              <w:t xml:space="preserve">Homme et animaux au Maghreb, de la Préhistoire au Moyen Âge : explorations d’une relation complexe</w:t>
            </w:r>
            <w:r>
              <w:rPr/>
              <w:t xml:space="preserve">, Oct 2014, Marseille, France</w:t>
            </w:r>
          </w:p>
          <w:p>
            <w:pPr/>
            <w:r>
              <w:rPr/>
              <w:t xml:space="preserve">Communication dans un congrès</w:t>
            </w:r>
          </w:p>
          <w:p>
            <w:pPr/>
            <w:hyperlink r:id="rId258" w:history="1">
              <w:r>
                <w:rPr>
                  <w:color w:val="#410a8c"/>
                  <w:u w:val="single"/>
                </w:rPr>
                <w:t xml:space="preserve">hal-03513993v1</w:t>
              </w:r>
            </w:hyperlink>
          </w:p>
        </w:tc>
      </w:tr>
      <w:tr>
        <w:trPr/>
        <w:tc>
          <w:tcPr>
            <w:noWrap/>
          </w:tcPr>
          <w:p>
            <w:pPr>
              <w:spacing w:after="200"/>
            </w:pPr>
            <w:hyperlink r:id="rId259" w:history="1">
              <w:r>
                <w:rPr>
                  <w:color w:val="1e198e"/>
                  <w:b w:val="1"/>
                  <w:bCs w:val="1"/>
                  <w:u w:val="single"/>
                </w:rPr>
                <w:t xml:space="preserve">La nécropole du « Clos au Duc » à Évreux : mise au point sur l’interprétation du site</w:t>
              </w:r>
            </w:hyperlink>
          </w:p>
          <w:p>
            <w:pPr/>
            <w:hyperlink r:id="rId256" w:history="1">
              <w:r>
                <w:rPr>
                  <w:color w:val="#410a8c"/>
                  <w:u w:val="single"/>
                </w:rPr>
                <w:t xml:space="preserve">Sylvie Pluton-Kliesch</w:t>
              </w:r>
            </w:hyperlink>
            <w:r>
              <w:rPr/>
              <w:t xml:space="preserve">,</w:t>
            </w:r>
            <w:hyperlink r:id="rId257" w:history="1">
              <w:r>
                <w:rPr>
                  <w:color w:val="#410a8c"/>
                  <w:u w:val="single"/>
                </w:rPr>
                <w:t xml:space="preserve">Céline Bemilli</w:t>
              </w:r>
            </w:hyperlink>
            <w:r>
              <w:rPr/>
              <w:t xml:space="preserve">,</w:t>
            </w:r>
            <w:hyperlink r:id="rId43" w:history="1">
              <w:r>
                <w:rPr>
                  <w:color w:val="#410a8c"/>
                  <w:u w:val="single"/>
                </w:rPr>
                <w:t xml:space="preserve">Sébastien Lepetz</w:t>
              </w:r>
            </w:hyperlink>
          </w:p>
          <w:p>
            <w:pPr/>
            <w:r>
              <w:rPr>
                <w:i w:val="1"/>
                <w:iCs w:val="1"/>
              </w:rPr>
              <w:t xml:space="preserve">Actes des Journées Archéologiques Régionales de Haute-Normandie (2009)</w:t>
            </w:r>
            <w:r>
              <w:rPr/>
              <w:t xml:space="preserve">, 2009, Rouen, France. pp.139-152</w:t>
            </w:r>
          </w:p>
          <w:p>
            <w:pPr/>
            <w:r>
              <w:rPr/>
              <w:t xml:space="preserve">Communication dans un congrès</w:t>
            </w:r>
          </w:p>
          <w:p>
            <w:pPr/>
            <w:hyperlink r:id="rId259" w:history="1">
              <w:r>
                <w:rPr>
                  <w:color w:val="#410a8c"/>
                  <w:u w:val="single"/>
                </w:rPr>
                <w:t xml:space="preserve">hal-01775271v1</w:t>
              </w:r>
            </w:hyperlink>
          </w:p>
        </w:tc>
      </w:tr>
      <w:tr>
        <w:trPr/>
        <w:tc>
          <w:tcPr>
            <w:noWrap/>
          </w:tcPr>
          <w:p>
            <w:pPr>
              <w:spacing w:after="200"/>
            </w:pPr>
            <w:hyperlink r:id="rId260" w:history="1">
              <w:r>
                <w:rPr>
                  <w:color w:val="1e198e"/>
                  <w:b w:val="1"/>
                  <w:bCs w:val="1"/>
                  <w:u w:val="single"/>
                </w:rPr>
                <w:t xml:space="preserve">Le site antique du &amp;quot;Clos au Duc&amp;quot; à Evreux (Eure). Sépultures de privilégiés ou trous à ordures ?</w:t>
              </w:r>
            </w:hyperlink>
          </w:p>
          <w:p>
            <w:pPr/>
            <w:hyperlink r:id="rId43" w:history="1">
              <w:r>
                <w:rPr>
                  <w:color w:val="#410a8c"/>
                  <w:u w:val="single"/>
                </w:rPr>
                <w:t xml:space="preserve">Sébastien Lepetz</w:t>
              </w:r>
            </w:hyperlink>
            <w:r>
              <w:rPr/>
              <w:t xml:space="preserve">,</w:t>
            </w:r>
            <w:hyperlink r:id="rId261" w:history="1">
              <w:r>
                <w:rPr>
                  <w:color w:val="#410a8c"/>
                  <w:u w:val="single"/>
                </w:rPr>
                <w:t xml:space="preserve">Céline Bemili</w:t>
              </w:r>
            </w:hyperlink>
            <w:r>
              <w:rPr/>
              <w:t xml:space="preserve">,</w:t>
            </w:r>
            <w:hyperlink r:id="rId256" w:history="1">
              <w:r>
                <w:rPr>
                  <w:color w:val="#410a8c"/>
                  <w:u w:val="single"/>
                </w:rPr>
                <w:t xml:space="preserve">Sylvie Pluton-Kliesch</w:t>
              </w:r>
            </w:hyperlink>
          </w:p>
          <w:p>
            <w:pPr/>
            <w:r>
              <w:rPr>
                <w:i w:val="1"/>
                <w:iCs w:val="1"/>
              </w:rPr>
              <w:t xml:space="preserve">Histoire d'équidés : des textes, des images et des os</w:t>
            </w:r>
            <w:r>
              <w:rPr/>
              <w:t xml:space="preserve">, Mar 2008, Montpellier, France. p. 29 à 56</w:t>
            </w:r>
          </w:p>
          <w:p>
            <w:pPr/>
            <w:r>
              <w:rPr/>
              <w:t xml:space="preserve">Communication dans un congrès</w:t>
            </w:r>
          </w:p>
          <w:p>
            <w:pPr/>
            <w:hyperlink r:id="rId260" w:history="1">
              <w:r>
                <w:rPr>
                  <w:color w:val="#410a8c"/>
                  <w:u w:val="single"/>
                </w:rPr>
                <w:t xml:space="preserve">halshs-00945040v1</w:t>
              </w:r>
            </w:hyperlink>
          </w:p>
        </w:tc>
      </w:tr>
      <w:tr>
        <w:trPr/>
        <w:tc>
          <w:tcPr>
            <w:noWrap/>
          </w:tcPr>
          <w:p>
            <w:pPr>
              <w:spacing w:after="200"/>
            </w:pPr>
            <w:hyperlink r:id="rId262" w:history="1">
              <w:r>
                <w:rPr>
                  <w:color w:val="1e198e"/>
                  <w:b w:val="1"/>
                  <w:bCs w:val="1"/>
                  <w:u w:val="single"/>
                </w:rPr>
                <w:t xml:space="preserve">Des sacrifices sans consommation : les dépôts d'animaux non consommés en Gaule romaine</w:t>
              </w:r>
            </w:hyperlink>
          </w:p>
          <w:p>
            <w:pPr/>
            <w:hyperlink r:id="rId87" w:history="1">
              <w:r>
                <w:rPr>
                  <w:color w:val="#410a8c"/>
                  <w:u w:val="single"/>
                </w:rPr>
                <w:t xml:space="preserve">Patrice Méniel</w:t>
              </w:r>
            </w:hyperlink>
            <w:r>
              <w:rPr/>
              <w:t xml:space="preserve">,</w:t>
            </w:r>
            <w:hyperlink r:id="rId43" w:history="1">
              <w:r>
                <w:rPr>
                  <w:color w:val="#410a8c"/>
                  <w:u w:val="single"/>
                </w:rPr>
                <w:t xml:space="preserve">Sébastien Lepetz</w:t>
              </w:r>
            </w:hyperlink>
          </w:p>
          <w:p>
            <w:pPr/>
            <w:r>
              <w:rPr>
                <w:i w:val="1"/>
                <w:iCs w:val="1"/>
              </w:rPr>
              <w:t xml:space="preserve">Des sacrifices sans consommation : les dépôts d'animaux non consommés en Gaule romaine</w:t>
            </w:r>
            <w:r>
              <w:rPr/>
              <w:t xml:space="preserve">, Oct 2002, Paris, France. pp.155-164</w:t>
            </w:r>
          </w:p>
          <w:p>
            <w:pPr/>
            <w:r>
              <w:rPr/>
              <w:t xml:space="preserve">Communication dans un congrès</w:t>
            </w:r>
          </w:p>
          <w:p>
            <w:pPr/>
            <w:hyperlink r:id="rId262" w:history="1">
              <w:r>
                <w:rPr>
                  <w:color w:val="#410a8c"/>
                  <w:u w:val="single"/>
                </w:rPr>
                <w:t xml:space="preserve">halshs-00459067v1</w:t>
              </w:r>
            </w:hyperlink>
          </w:p>
        </w:tc>
      </w:tr>
      <w:tr>
        <w:trPr/>
        <w:tc>
          <w:tcPr>
            <w:noWrap/>
          </w:tcPr>
          <w:p>
            <w:pPr>
              <w:spacing w:after="200"/>
            </w:pPr>
            <w:hyperlink r:id="rId263" w:history="1">
              <w:r>
                <w:rPr>
                  <w:color w:val="1e198e"/>
                  <w:b w:val="1"/>
                  <w:bCs w:val="1"/>
                  <w:u w:val="single"/>
                </w:rPr>
                <w:t xml:space="preserve">La grotte de Santa Maria di Agnano (Ostuni) et ses abords à propos des critères d'identification d'un sanctuaire messapien</w:t>
              </w:r>
            </w:hyperlink>
          </w:p>
          <w:p>
            <w:pPr/>
            <w:hyperlink r:id="rId264" w:history="1">
              <w:r>
                <w:rPr>
                  <w:color w:val="#410a8c"/>
                  <w:u w:val="single"/>
                </w:rPr>
                <w:t xml:space="preserve">Thierry van Compernolle</w:t>
              </w:r>
            </w:hyperlink>
            <w:r>
              <w:rPr/>
              <w:t xml:space="preserve">,</w:t>
            </w:r>
            <w:hyperlink r:id="rId265" w:history="1">
              <w:r>
                <w:rPr>
                  <w:color w:val="#410a8c"/>
                  <w:u w:val="single"/>
                </w:rPr>
                <w:t xml:space="preserve">D. Coppola</w:t>
              </w:r>
            </w:hyperlink>
            <w:r>
              <w:rPr/>
              <w:t xml:space="preserve">,</w:t>
            </w:r>
            <w:hyperlink r:id="rId266" w:history="1">
              <w:r>
                <w:rPr>
                  <w:color w:val="#410a8c"/>
                  <w:u w:val="single"/>
                </w:rPr>
                <w:t xml:space="preserve">M. Denoyelle</w:t>
              </w:r>
            </w:hyperlink>
            <w:r>
              <w:rPr/>
              <w:t xml:space="preserve">,</w:t>
            </w:r>
            <w:hyperlink r:id="rId267" w:history="1">
              <w:r>
                <w:rPr>
                  <w:color w:val="#410a8c"/>
                  <w:u w:val="single"/>
                </w:rPr>
                <w:t xml:space="preserve">M. Dewa I. Fusco</w:t>
              </w:r>
            </w:hyperlink>
            <w:r>
              <w:rPr/>
              <w:t xml:space="preserve">,</w:t>
            </w:r>
            <w:hyperlink r:id="rId230" w:history="1">
              <w:r>
                <w:rPr>
                  <w:color w:val="#410a8c"/>
                  <w:u w:val="single"/>
                </w:rPr>
                <w:t xml:space="preserve">S. Lepetz</w:t>
              </w:r>
            </w:hyperlink>
            <w:r>
              <w:rPr/>
              <w:t xml:space="preserve">et al.</w:t>
            </w:r>
          </w:p>
          <w:p>
            <w:pPr/>
            <w:r>
              <w:rPr>
                <w:i w:val="1"/>
                <w:iCs w:val="1"/>
              </w:rPr>
              <w:t xml:space="preserve">Convegno internazionale di studi, Rome, 10-12 novembre 2004</w:t>
            </w:r>
            <w:r>
              <w:rPr/>
              <w:t xml:space="preserve">, 2008, Rome, Italie. pp.201-232</w:t>
            </w:r>
          </w:p>
          <w:p>
            <w:pPr/>
            <w:r>
              <w:rPr/>
              <w:t xml:space="preserve">Communication dans un congrès</w:t>
            </w:r>
          </w:p>
          <w:p>
            <w:pPr/>
            <w:hyperlink r:id="rId263" w:history="1">
              <w:r>
                <w:rPr>
                  <w:color w:val="#410a8c"/>
                  <w:u w:val="single"/>
                </w:rPr>
                <w:t xml:space="preserve">hal-03068650v1</w:t>
              </w:r>
            </w:hyperlink>
          </w:p>
        </w:tc>
      </w:tr>
      <w:tr>
        <w:trPr/>
        <w:tc>
          <w:tcPr>
            <w:noWrap/>
          </w:tcPr>
          <w:p>
            <w:pPr>
              <w:spacing w:after="200"/>
            </w:pPr>
            <w:hyperlink r:id="rId268" w:history="1">
              <w:r>
                <w:rPr>
                  <w:color w:val="1e198e"/>
                  <w:b w:val="1"/>
                  <w:bCs w:val="1"/>
                  <w:u w:val="single"/>
                </w:rPr>
                <w:t xml:space="preserve">Les dépôts alimentaires de Rennes-Condate, témoignages de rituels célébrés en contexte privé ?</w:t>
              </w:r>
            </w:hyperlink>
          </w:p>
          <w:p>
            <w:pPr/>
            <w:hyperlink r:id="rId43" w:history="1">
              <w:r>
                <w:rPr>
                  <w:color w:val="#410a8c"/>
                  <w:u w:val="single"/>
                </w:rPr>
                <w:t xml:space="preserve">Sébastien Lepetz</w:t>
              </w:r>
            </w:hyperlink>
            <w:r>
              <w:rPr/>
              <w:t xml:space="preserve">,</w:t>
            </w:r>
            <w:hyperlink r:id="rId269" w:history="1">
              <w:r>
                <w:rPr>
                  <w:color w:val="#410a8c"/>
                  <w:u w:val="single"/>
                </w:rPr>
                <w:t xml:space="preserve">Dominique Pouille</w:t>
              </w:r>
            </w:hyperlink>
            <w:r>
              <w:rPr/>
              <w:t xml:space="preserve">,</w:t>
            </w:r>
            <w:hyperlink r:id="rId270" w:history="1">
              <w:r>
                <w:rPr>
                  <w:color w:val="#410a8c"/>
                  <w:u w:val="single"/>
                </w:rPr>
                <w:t xml:space="preserve">Françoise Labaune-Jean</w:t>
              </w:r>
            </w:hyperlink>
          </w:p>
          <w:p>
            <w:pPr/>
            <w:r>
              <w:rPr>
                <w:i w:val="1"/>
                <w:iCs w:val="1"/>
              </w:rPr>
              <w:t xml:space="preserve">Lepetz S., Van Andringa W. dir. Le sacrifice animal en Gaule romaine. Rituels et pratiques alimentaires.</w:t>
            </w:r>
            <w:r>
              <w:rPr/>
              <w:t xml:space="preserve">, Muséum d'Histoire Naturel de Paris, 2002, Montagnac, France</w:t>
            </w:r>
          </w:p>
          <w:p>
            <w:pPr/>
            <w:r>
              <w:rPr/>
              <w:t xml:space="preserve">Communication dans un congrès</w:t>
            </w:r>
          </w:p>
          <w:p>
            <w:pPr/>
            <w:hyperlink r:id="rId268" w:history="1">
              <w:r>
                <w:rPr>
                  <w:color w:val="#410a8c"/>
                  <w:u w:val="single"/>
                </w:rPr>
                <w:t xml:space="preserve">hal-02413395v1</w:t>
              </w:r>
            </w:hyperlink>
          </w:p>
        </w:tc>
      </w:tr>
      <w:tr>
        <w:trPr/>
        <w:tc>
          <w:tcPr>
            <w:noWrap/>
          </w:tcPr>
          <w:p>
            <w:pPr>
              <w:spacing w:after="200"/>
            </w:pPr>
            <w:hyperlink r:id="rId271" w:history="1">
              <w:r>
                <w:rPr>
                  <w:color w:val="1e198e"/>
                  <w:b w:val="1"/>
                  <w:bCs w:val="1"/>
                  <w:u w:val="single"/>
                </w:rPr>
                <w:t xml:space="preserve">De la diversité des contextes : les os animaux des sanctuaires de l’agglomération de Châteaubleau</w:t>
              </w:r>
            </w:hyperlink>
          </w:p>
          <w:p>
            <w:pPr/>
            <w:hyperlink r:id="rId272" w:history="1">
              <w:r>
                <w:rPr>
                  <w:color w:val="#410a8c"/>
                  <w:u w:val="single"/>
                </w:rPr>
                <w:t xml:space="preserve">Régis Bontrond</w:t>
              </w:r>
            </w:hyperlink>
            <w:r>
              <w:rPr/>
              <w:t xml:space="preserve">,</w:t>
            </w:r>
            <w:hyperlink r:id="rId273" w:history="1">
              <w:r>
                <w:rPr>
                  <w:color w:val="#410a8c"/>
                  <w:u w:val="single"/>
                </w:rPr>
                <w:t xml:space="preserve">Jean-Claude Leblay</w:t>
              </w:r>
            </w:hyperlink>
            <w:r>
              <w:rPr/>
              <w:t xml:space="preserve">,</w:t>
            </w:r>
            <w:hyperlink r:id="rId43" w:history="1">
              <w:r>
                <w:rPr>
                  <w:color w:val="#410a8c"/>
                  <w:u w:val="single"/>
                </w:rPr>
                <w:t xml:space="preserve">Sébastien Lepetz</w:t>
              </w:r>
            </w:hyperlink>
            <w:r>
              <w:rPr/>
              <w:t xml:space="preserve">,</w:t>
            </w:r>
            <w:hyperlink r:id="rId274" w:history="1">
              <w:r>
                <w:rPr>
                  <w:color w:val="#410a8c"/>
                  <w:u w:val="single"/>
                </w:rPr>
                <w:t xml:space="preserve">Francis Parthuisot</w:t>
              </w:r>
            </w:hyperlink>
            <w:r>
              <w:rPr/>
              <w:t xml:space="preserve">,</w:t>
            </w:r>
            <w:hyperlink r:id="rId275" w:history="1">
              <w:r>
                <w:rPr>
                  <w:color w:val="#410a8c"/>
                  <w:u w:val="single"/>
                </w:rPr>
                <w:t xml:space="preserve">Fabien Pilon</w:t>
              </w:r>
            </w:hyperlink>
            <w:r>
              <w:rPr/>
              <w:t xml:space="preserve">et al.</w:t>
            </w:r>
          </w:p>
          <w:p>
            <w:pPr/>
            <w:r>
              <w:rPr>
                <w:i w:val="1"/>
                <w:iCs w:val="1"/>
              </w:rPr>
              <w:t xml:space="preserve">Archéologie du sacrifice animal en Gaule romaine. Rituels et pratiques alimentaires</w:t>
            </w:r>
            <w:r>
              <w:rPr/>
              <w:t xml:space="preserve">, Nov 2002, Paris, France. pp.89-102</w:t>
            </w:r>
          </w:p>
          <w:p>
            <w:pPr/>
            <w:r>
              <w:rPr/>
              <w:t xml:space="preserve">Communication dans un congrès</w:t>
            </w:r>
          </w:p>
          <w:p>
            <w:pPr/>
            <w:hyperlink r:id="rId271" w:history="1">
              <w:r>
                <w:rPr>
                  <w:color w:val="#410a8c"/>
                  <w:u w:val="single"/>
                </w:rPr>
                <w:t xml:space="preserve">hal-04854295v1</w:t>
              </w:r>
            </w:hyperlink>
          </w:p>
        </w:tc>
      </w:tr>
      <w:tr>
        <w:trPr/>
        <w:tc>
          <w:tcPr>
            <w:noWrap/>
          </w:tcPr>
          <w:p>
            <w:pPr>
              <w:spacing w:after="200"/>
            </w:pPr>
            <w:hyperlink r:id="rId276" w:history="1">
              <w:r>
                <w:rPr>
                  <w:color w:val="1e198e"/>
                  <w:b w:val="1"/>
                  <w:bCs w:val="1"/>
                  <w:u w:val="single"/>
                </w:rPr>
                <w:t xml:space="preserve">Les restes animaux du site des Bonnettes (Pas-de-Calais)</w:t>
              </w:r>
            </w:hyperlink>
          </w:p>
          <w:p>
            <w:pPr/>
            <w:hyperlink r:id="rId87" w:history="1">
              <w:r>
                <w:rPr>
                  <w:color w:val="#410a8c"/>
                  <w:u w:val="single"/>
                </w:rPr>
                <w:t xml:space="preserve">Patrice Méniel</w:t>
              </w:r>
            </w:hyperlink>
            <w:r>
              <w:rPr/>
              <w:t xml:space="preserve">,</w:t>
            </w:r>
            <w:hyperlink r:id="rId43" w:history="1">
              <w:r>
                <w:rPr>
                  <w:color w:val="#410a8c"/>
                  <w:u w:val="single"/>
                </w:rPr>
                <w:t xml:space="preserve">Sébastien Lepetz</w:t>
              </w:r>
            </w:hyperlink>
          </w:p>
          <w:p>
            <w:pPr/>
            <w:r>
              <w:rPr>
                <w:i w:val="1"/>
                <w:iCs w:val="1"/>
              </w:rPr>
              <w:t xml:space="preserve">Poster : Les restes animaux du site des Bonnettes (Pas-de-Calais)</w:t>
            </w:r>
            <w:r>
              <w:rPr/>
              <w:t xml:space="preserve">, Apr 1994, Winchester, Royaume-Uni. pp.262-268</w:t>
            </w:r>
          </w:p>
          <w:p>
            <w:pPr/>
            <w:r>
              <w:rPr/>
              <w:t xml:space="preserve">Communication dans un congrès</w:t>
            </w:r>
          </w:p>
          <w:p>
            <w:pPr/>
            <w:hyperlink r:id="rId276" w:history="1">
              <w:r>
                <w:rPr>
                  <w:color w:val="#410a8c"/>
                  <w:u w:val="single"/>
                </w:rPr>
                <w:t xml:space="preserve">halshs-00459318v1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Occupations et espaces sacrés dans l'Altaï mongol: les sites archéologiques de Burgast et Ikh Khatuu (1100 a.C.-1100 p.C.),résultats des fouilles (2014-2016) de la mission archéologique franco-mongole.</w:t>
              </w:r>
            </w:hyperlink>
          </w:p>
          <w:p>
            <w:pPr/>
            <w:hyperlink r:id="rId43" w:history="1">
              <w:r>
                <w:rPr>
                  <w:color w:val="#410a8c"/>
                  <w:u w:val="single"/>
                </w:rPr>
                <w:t xml:space="preserve">Sébastien Lepetz</w:t>
              </w:r>
            </w:hyperlink>
            <w:r>
              <w:rPr/>
              <w:t xml:space="preserve">,</w:t>
            </w:r>
            <w:hyperlink r:id="rId78" w:history="1">
              <w:r>
                <w:rPr>
                  <w:color w:val="#410a8c"/>
                  <w:u w:val="single"/>
                </w:rPr>
                <w:t xml:space="preserve">Vincent Bernard</w:t>
              </w:r>
            </w:hyperlink>
            <w:r>
              <w:rPr/>
              <w:t xml:space="preserve">,</w:t>
            </w:r>
            <w:hyperlink r:id="rId79" w:history="1">
              <w:r>
                <w:rPr>
                  <w:color w:val="#410a8c"/>
                  <w:u w:val="single"/>
                </w:rPr>
                <w:t xml:space="preserve">Mathilde Cervel</w:t>
              </w:r>
            </w:hyperlink>
            <w:r>
              <w:rPr/>
              <w:t xml:space="preserve">,</w:t>
            </w:r>
            <w:hyperlink r:id="rId80" w:history="1">
              <w:r>
                <w:rPr>
                  <w:color w:val="#410a8c"/>
                  <w:u w:val="single"/>
                </w:rPr>
                <w:t xml:space="preserve">Dominique Joly</w:t>
              </w:r>
            </w:hyperlink>
            <w:r>
              <w:rPr/>
              <w:t xml:space="preserve">,</w:t>
            </w:r>
            <w:hyperlink r:id="rId81" w:history="1">
              <w:r>
                <w:rPr>
                  <w:color w:val="#410a8c"/>
                  <w:u w:val="single"/>
                </w:rPr>
                <w:t xml:space="preserve">Noost Bayarkhuu</w:t>
              </w:r>
            </w:hyperlink>
            <w:r>
              <w:rPr/>
              <w:t xml:space="preserve">et al.</w:t>
            </w:r>
          </w:p>
          <w:p>
            <w:pPr/>
            <w:r>
              <w:rPr/>
              <w:t xml:space="preserve">Sébastien Lepetz. Éditions Mergoil, 2022, 978-2-35518-122-1</w:t>
            </w:r>
          </w:p>
          <w:p>
            <w:pPr/>
            <w:r>
              <w:rPr/>
              <w:t xml:space="preserve">Ouvrages</w:t>
            </w:r>
          </w:p>
          <w:p>
            <w:pPr/>
            <w:hyperlink r:id="rId277" w:history="1">
              <w:r>
                <w:rPr>
                  <w:color w:val="#410a8c"/>
                  <w:u w:val="single"/>
                </w:rPr>
                <w:t xml:space="preserve">hal-03859291v1</w:t>
              </w:r>
            </w:hyperlink>
          </w:p>
        </w:tc>
      </w:tr>
      <w:tr>
        <w:trPr/>
        <w:tc>
          <w:tcPr>
            <w:noWrap/>
          </w:tcPr>
          <w:p>
            <w:pPr>
              <w:spacing w:after="200"/>
            </w:pPr>
            <w:hyperlink r:id="rId278" w:history="1">
              <w:r>
                <w:rPr>
                  <w:color w:val="1e198e"/>
                  <w:b w:val="1"/>
                  <w:bCs w:val="1"/>
                  <w:u w:val="single"/>
                </w:rPr>
                <w:t xml:space="preserve">Les campagnes du nord-est de la Gaule, de la fin de l'âge du Fer à l'Antiquité tardive</w:t>
              </w:r>
            </w:hyperlink>
          </w:p>
          <w:p>
            <w:pPr/>
            <w:hyperlink r:id="rId279" w:history="1">
              <w:r>
                <w:rPr>
                  <w:color w:val="#410a8c"/>
                  <w:u w:val="single"/>
                </w:rPr>
                <w:t xml:space="preserve">Michel Reddé</w:t>
              </w:r>
            </w:hyperlink>
            <w:r>
              <w:rPr/>
              <w:t xml:space="preserve">,</w:t>
            </w:r>
            <w:hyperlink r:id="rId280" w:history="1">
              <w:r>
                <w:rPr>
                  <w:color w:val="#410a8c"/>
                  <w:u w:val="single"/>
                </w:rPr>
                <w:t xml:space="preserve">Christophe Petit</w:t>
              </w:r>
            </w:hyperlink>
            <w:r>
              <w:rPr/>
              <w:t xml:space="preserve">,</w:t>
            </w:r>
            <w:hyperlink r:id="rId281" w:history="1">
              <w:r>
                <w:rPr>
                  <w:color w:val="#410a8c"/>
                  <w:u w:val="single"/>
                </w:rPr>
                <w:t xml:space="preserve">Nicolas Bernigaud</w:t>
              </w:r>
            </w:hyperlink>
            <w:r>
              <w:rPr/>
              <w:t xml:space="preserve">,</w:t>
            </w:r>
            <w:hyperlink r:id="rId282" w:history="1">
              <w:r>
                <w:rPr>
                  <w:color w:val="#410a8c"/>
                  <w:u w:val="single"/>
                </w:rPr>
                <w:t xml:space="preserve">Stephan Fichtl</w:t>
              </w:r>
            </w:hyperlink>
            <w:r>
              <w:rPr/>
              <w:t xml:space="preserve">,</w:t>
            </w:r>
            <w:hyperlink r:id="rId283" w:history="1">
              <w:r>
                <w:rPr>
                  <w:color w:val="#410a8c"/>
                  <w:u w:val="single"/>
                </w:rPr>
                <w:t xml:space="preserve">Antonin Nüsslein</w:t>
              </w:r>
            </w:hyperlink>
            <w:r>
              <w:rPr/>
              <w:t xml:space="preserve">et al.</w:t>
            </w:r>
          </w:p>
          <w:p>
            <w:pPr/>
            <w:r>
              <w:rPr/>
              <w:t xml:space="preserve">2018, Gallia Rustica 2</w:t>
            </w:r>
          </w:p>
          <w:p>
            <w:pPr/>
            <w:r>
              <w:rPr/>
              <w:t xml:space="preserve">Ouvrages</w:t>
            </w:r>
          </w:p>
          <w:p>
            <w:pPr/>
            <w:hyperlink r:id="rId278" w:history="1">
              <w:r>
                <w:rPr>
                  <w:color w:val="#410a8c"/>
                  <w:u w:val="single"/>
                </w:rPr>
                <w:t xml:space="preserve">hal-03225681v1</w:t>
              </w:r>
            </w:hyperlink>
          </w:p>
        </w:tc>
      </w:tr>
      <w:tr>
        <w:trPr/>
        <w:tc>
          <w:tcPr>
            <w:noWrap/>
          </w:tcPr>
          <w:p>
            <w:pPr>
              <w:spacing w:after="200"/>
            </w:pPr>
            <w:hyperlink r:id="rId284" w:history="1">
              <w:r>
                <w:rPr>
                  <w:color w:val="1e198e"/>
                  <w:b w:val="1"/>
                  <w:bCs w:val="1"/>
                  <w:u w:val="single"/>
                </w:rPr>
                <w:t xml:space="preserve">Productions agro-pastorales, pratiques culturales et élevage dans le nord de la Gaule du deuxième siècle avant J.-C. à la fin de la période romaine, Actes de la table-ronde internationale, Paris, 8-9 Mars 2016</w:t>
              </w:r>
            </w:hyperlink>
          </w:p>
          <w:p>
            <w:pPr/>
            <w:hyperlink r:id="rId43" w:history="1">
              <w:r>
                <w:rPr>
                  <w:color w:val="#410a8c"/>
                  <w:u w:val="single"/>
                </w:rPr>
                <w:t xml:space="preserve">Sébastien Lepetz</w:t>
              </w:r>
            </w:hyperlink>
            <w:r>
              <w:rPr/>
              <w:t xml:space="preserve">,</w:t>
            </w:r>
            <w:hyperlink r:id="rId167" w:history="1">
              <w:r>
                <w:rPr>
                  <w:color w:val="#410a8c"/>
                  <w:u w:val="single"/>
                </w:rPr>
                <w:t xml:space="preserve">Véronique Zech-Matterne</w:t>
              </w:r>
            </w:hyperlink>
          </w:p>
          <w:p>
            <w:pPr/>
            <w:r>
              <w:rPr/>
              <w:t xml:space="preserve">éd. M. Mergoil; Montagnac, 2017, Archéologie des Plantes et des Animaux 5</w:t>
            </w:r>
          </w:p>
          <w:p>
            <w:pPr/>
            <w:r>
              <w:rPr/>
              <w:t xml:space="preserve">Ouvrages</w:t>
            </w:r>
          </w:p>
          <w:p>
            <w:pPr/>
            <w:hyperlink r:id="rId284" w:history="1">
              <w:r>
                <w:rPr>
                  <w:color w:val="#410a8c"/>
                  <w:u w:val="single"/>
                </w:rPr>
                <w:t xml:space="preserve">mnhn-02166209v1</w:t>
              </w:r>
            </w:hyperlink>
          </w:p>
        </w:tc>
      </w:tr>
      <w:tr>
        <w:trPr/>
        <w:tc>
          <w:tcPr>
            <w:noWrap/>
          </w:tcPr>
          <w:p>
            <w:pPr>
              <w:spacing w:after="200"/>
            </w:pPr>
            <w:hyperlink r:id="rId285" w:history="1">
              <w:r>
                <w:rPr>
                  <w:color w:val="1e198e"/>
                  <w:b w:val="1"/>
                  <w:bCs w:val="1"/>
                  <w:u w:val="single"/>
                </w:rPr>
                <w:t xml:space="preserve">Cazadores-recolectores de Ponsonby (Patagonia Austral) y su m paleoambiente desde VI al III milenio A.C.. Les chassseurs cueilleurs de Ponsonby (Patagonie Australe) et leur environnement du VIème au IIIème Mill av. J.C. Ed Legoupil et al.,Univ. De Magallanes. Magallania, 31, 5xxpp</w:t>
              </w:r>
            </w:hyperlink>
          </w:p>
          <w:p>
            <w:pPr/>
            <w:hyperlink r:id="rId286" w:history="1">
              <w:r>
                <w:rPr>
                  <w:color w:val="#410a8c"/>
                  <w:u w:val="single"/>
                </w:rPr>
                <w:t xml:space="preserve">D. Legoupil</w:t>
              </w:r>
            </w:hyperlink>
            <w:r>
              <w:rPr/>
              <w:t xml:space="preserve">,</w:t>
            </w:r>
            <w:hyperlink r:id="rId287" w:history="1">
              <w:r>
                <w:rPr>
                  <w:color w:val="#410a8c"/>
                  <w:u w:val="single"/>
                </w:rPr>
                <w:t xml:space="preserve">V. Bernard</w:t>
              </w:r>
            </w:hyperlink>
            <w:r>
              <w:rPr/>
              <w:t xml:space="preserve">,</w:t>
            </w:r>
            <w:hyperlink r:id="rId288" w:history="1">
              <w:r>
                <w:rPr>
                  <w:color w:val="#410a8c"/>
                  <w:u w:val="single"/>
                </w:rPr>
                <w:t xml:space="preserve">P. Bertran</w:t>
              </w:r>
            </w:hyperlink>
            <w:r>
              <w:rPr/>
              <w:t xml:space="preserve">,</w:t>
            </w:r>
            <w:hyperlink r:id="rId289" w:history="1">
              <w:r>
                <w:rPr>
                  <w:color w:val="#410a8c"/>
                  <w:u w:val="single"/>
                </w:rPr>
                <w:t xml:space="preserve">L. Costa</w:t>
              </w:r>
            </w:hyperlink>
            <w:r>
              <w:rPr/>
              <w:t xml:space="preserve">,</w:t>
            </w:r>
            <w:hyperlink r:id="rId290" w:history="1">
              <w:r>
                <w:rPr>
                  <w:color w:val="#410a8c"/>
                  <w:u w:val="single"/>
                </w:rPr>
                <w:t xml:space="preserve">M. Christensen</w:t>
              </w:r>
            </w:hyperlink>
            <w:r>
              <w:rPr/>
              <w:t xml:space="preserve">et al.</w:t>
            </w:r>
          </w:p>
          <w:p>
            <w:pPr/>
            <w:r>
              <w:rPr/>
              <w:t xml:space="preserve">2003</w:t>
            </w:r>
          </w:p>
          <w:p>
            <w:pPr/>
            <w:r>
              <w:rPr/>
              <w:t xml:space="preserve">Ouvrages</w:t>
            </w:r>
          </w:p>
          <w:p>
            <w:pPr/>
            <w:hyperlink r:id="rId285" w:history="1">
              <w:r>
                <w:rPr>
                  <w:color w:val="#410a8c"/>
                  <w:u w:val="single"/>
                </w:rPr>
                <w:t xml:space="preserve">hal-02978255v1</w:t>
              </w:r>
            </w:hyperlink>
          </w:p>
        </w:tc>
      </w:tr>
      <w:tr>
        <w:trPr/>
        <w:tc>
          <w:tcPr>
            <w:noWrap/>
          </w:tcPr>
          <w:p>
            <w:pPr>
              <w:spacing w:after="200"/>
            </w:pPr>
            <w:hyperlink r:id="rId291" w:history="1">
              <w:r>
                <w:rPr>
                  <w:color w:val="1e198e"/>
                  <w:b w:val="1"/>
                  <w:bCs w:val="1"/>
                  <w:u w:val="single"/>
                </w:rPr>
                <w:t xml:space="preserve">Archéologie du cheval</w:t>
              </w:r>
            </w:hyperlink>
          </w:p>
          <w:p>
            <w:pPr/>
            <w:hyperlink r:id="rId87" w:history="1">
              <w:r>
                <w:rPr>
                  <w:color w:val="#410a8c"/>
                  <w:u w:val="single"/>
                </w:rPr>
                <w:t xml:space="preserve">Patrice Méniel</w:t>
              </w:r>
            </w:hyperlink>
            <w:r>
              <w:rPr/>
              <w:t xml:space="preserve">,</w:t>
            </w:r>
            <w:hyperlink r:id="rId292" w:history="1">
              <w:r>
                <w:rPr>
                  <w:color w:val="#410a8c"/>
                  <w:u w:val="single"/>
                </w:rPr>
                <w:t xml:space="preserve">Rose-Marie Arbogast</w:t>
              </w:r>
            </w:hyperlink>
            <w:r>
              <w:rPr/>
              <w:t xml:space="preserve">,</w:t>
            </w:r>
            <w:hyperlink r:id="rId43" w:history="1">
              <w:r>
                <w:rPr>
                  <w:color w:val="#410a8c"/>
                  <w:u w:val="single"/>
                </w:rPr>
                <w:t xml:space="preserve">Sébastien Lepetz</w:t>
              </w:r>
            </w:hyperlink>
            <w:r>
              <w:rPr/>
              <w:t xml:space="preserve">,</w:t>
            </w:r>
            <w:hyperlink r:id="rId70" w:history="1">
              <w:r>
                <w:rPr>
                  <w:color w:val="#410a8c"/>
                  <w:u w:val="single"/>
                </w:rPr>
                <w:t xml:space="preserve">Benoît Clavel</w:t>
              </w:r>
            </w:hyperlink>
            <w:r>
              <w:rPr/>
              <w:t xml:space="preserve">,</w:t>
            </w:r>
            <w:hyperlink r:id="rId250" w:history="1">
              <w:r>
                <w:rPr>
                  <w:color w:val="#410a8c"/>
                  <w:u w:val="single"/>
                </w:rPr>
                <w:t xml:space="preserve">Jean- Hervé Yvinec</w:t>
              </w:r>
            </w:hyperlink>
          </w:p>
          <w:p>
            <w:pPr/>
            <w:r>
              <w:rPr/>
              <w:t xml:space="preserve">Errance, 2002, Esperides</w:t>
            </w:r>
          </w:p>
          <w:p>
            <w:pPr/>
            <w:r>
              <w:rPr/>
              <w:t xml:space="preserve">Ouvrages</w:t>
            </w:r>
          </w:p>
          <w:p>
            <w:pPr/>
            <w:hyperlink r:id="rId291" w:history="1">
              <w:r>
                <w:rPr>
                  <w:color w:val="#410a8c"/>
                  <w:u w:val="single"/>
                </w:rPr>
                <w:t xml:space="preserve">halshs-00091187v1</w:t>
              </w:r>
            </w:hyperlink>
          </w:p>
        </w:tc>
      </w:tr>
    </w:tbl>
    <w:p>
      <w:pPr>
        <w:spacing w:before="200"/>
      </w:pPr>
    </w:p>
    <w:p>
      <w:pPr>
        <w:pStyle w:val="Heading2"/>
      </w:pPr>
      <w:r>
        <w:rPr>
          <w:color w:val="1e198e"/>
          <w:b w:val="1"/>
          <w:bCs w:val="1"/>
        </w:rPr>
        <w:t xml:space="preserve">Chapitre d'ouvrage (42)</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Le Khirgisuur de Burgast : Un attelage pour le défunt ?</w:t>
              </w:r>
            </w:hyperlink>
          </w:p>
          <w:p>
            <w:pPr/>
            <w:hyperlink r:id="rId43" w:history="1">
              <w:r>
                <w:rPr>
                  <w:color w:val="#410a8c"/>
                  <w:u w:val="single"/>
                </w:rPr>
                <w:t xml:space="preserve">Sébastien Lepetz</w:t>
              </w:r>
            </w:hyperlink>
          </w:p>
          <w:p>
            <w:pPr/>
            <w:r>
              <w:rPr/>
              <w:t xml:space="preserve">Sébastien Lepetz. </w:t>
            </w:r>
            <w:r>
              <w:rPr>
                <w:i w:val="1"/>
                <w:iCs w:val="1"/>
              </w:rPr>
              <w:t xml:space="preserve">Occupations et espaces sacrés dans l’Altaï mongol. Les sites archéologiques de Burgast et Ikh Khatuu (1100 a.C. - 1100 p.C.). Occupations and sacred spaces in the Mongolian Altai: The archaeological sites of Burgast and Ikh Khatuu (1100 BCE–1100 CE)</w:t>
            </w:r>
            <w:r>
              <w:rPr/>
              <w:t xml:space="preserve">, Mergoil édition., 2022, ISBN 978-2-35518-117-7</w:t>
            </w:r>
          </w:p>
          <w:p>
            <w:pPr/>
            <w:r>
              <w:rPr/>
              <w:t xml:space="preserve">Chapitre d'ouvrage</w:t>
            </w:r>
          </w:p>
          <w:p>
            <w:pPr/>
            <w:hyperlink r:id="rId293" w:history="1">
              <w:r>
                <w:rPr>
                  <w:color w:val="#410a8c"/>
                  <w:u w:val="single"/>
                </w:rPr>
                <w:t xml:space="preserve">hal-04933698v1</w:t>
              </w:r>
            </w:hyperlink>
          </w:p>
        </w:tc>
      </w:tr>
      <w:tr>
        <w:trPr/>
        <w:tc>
          <w:tcPr>
            <w:noWrap/>
          </w:tcPr>
          <w:p>
            <w:pPr>
              <w:spacing w:after="200"/>
            </w:pPr>
            <w:hyperlink r:id="rId294" w:history="1">
              <w:r>
                <w:rPr>
                  <w:color w:val="1e198e"/>
                  <w:b w:val="1"/>
                  <w:bCs w:val="1"/>
                  <w:u w:val="single"/>
                </w:rPr>
                <w:t xml:space="preserve">Chapitre 10 : De bois et de pierre : Organisation et architecture du cimetière de la culture Bulan-Kobin</w:t>
              </w:r>
            </w:hyperlink>
          </w:p>
          <w:p>
            <w:pPr/>
            <w:hyperlink r:id="rId80" w:history="1">
              <w:r>
                <w:rPr>
                  <w:color w:val="#410a8c"/>
                  <w:u w:val="single"/>
                </w:rPr>
                <w:t xml:space="preserve">Dominique Joly</w:t>
              </w:r>
            </w:hyperlink>
            <w:r>
              <w:rPr/>
              <w:t xml:space="preserve">,</w:t>
            </w:r>
            <w:hyperlink r:id="rId78" w:history="1">
              <w:r>
                <w:rPr>
                  <w:color w:val="#410a8c"/>
                  <w:u w:val="single"/>
                </w:rPr>
                <w:t xml:space="preserve">Vincent Bernard</w:t>
              </w:r>
            </w:hyperlink>
            <w:r>
              <w:rPr/>
              <w:t xml:space="preserve">,</w:t>
            </w:r>
            <w:hyperlink r:id="rId43" w:history="1">
              <w:r>
                <w:rPr>
                  <w:color w:val="#410a8c"/>
                  <w:u w:val="single"/>
                </w:rPr>
                <w:t xml:space="preserve">Sébastien Lepetz</w:t>
              </w:r>
            </w:hyperlink>
          </w:p>
          <w:p>
            <w:pPr/>
            <w:r>
              <w:rPr>
                <w:i w:val="1"/>
                <w:iCs w:val="1"/>
              </w:rPr>
              <w:t xml:space="preserve">Occupations et espaces sacrés dans l'Altaï mongol : les sites archéologiques de Burgast et Ikh Khatuu (1100 a.C.-1100 p.C.), résultats des fouilles (2014-2016) de la mission archéologique franco-mongole.</w:t>
            </w:r>
            <w:r>
              <w:rPr/>
              <w:t xml:space="preserve">, Editions Mergoil, 2022, 978-2-35518-122-1</w:t>
            </w:r>
          </w:p>
          <w:p>
            <w:pPr/>
            <w:r>
              <w:rPr/>
              <w:t xml:space="preserve">Chapitre d'ouvrage</w:t>
            </w:r>
          </w:p>
          <w:p>
            <w:pPr/>
            <w:hyperlink r:id="rId294" w:history="1">
              <w:r>
                <w:rPr>
                  <w:color w:val="#410a8c"/>
                  <w:u w:val="single"/>
                </w:rPr>
                <w:t xml:space="preserve">hal-04660341v1</w:t>
              </w:r>
            </w:hyperlink>
          </w:p>
        </w:tc>
      </w:tr>
      <w:tr>
        <w:trPr/>
        <w:tc>
          <w:tcPr>
            <w:noWrap/>
          </w:tcPr>
          <w:p>
            <w:pPr>
              <w:spacing w:after="200"/>
            </w:pPr>
            <w:hyperlink r:id="rId295" w:history="1">
              <w:r>
                <w:rPr>
                  <w:color w:val="1e198e"/>
                  <w:b w:val="1"/>
                  <w:bCs w:val="1"/>
                  <w:u w:val="single"/>
                </w:rPr>
                <w:t xml:space="preserve">Entre Antiquité et période moderne : ce que disent vraiment les os de la consommation du cheval, du chien et du chat en France du nord. Activité licite et illicite, boucherie et alimentation de crise</w:t>
              </w:r>
            </w:hyperlink>
          </w:p>
          <w:p>
            <w:pPr/>
            <w:hyperlink r:id="rId70" w:history="1">
              <w:r>
                <w:rPr>
                  <w:color w:val="#410a8c"/>
                  <w:u w:val="single"/>
                </w:rPr>
                <w:t xml:space="preserve">Benoît Clavel</w:t>
              </w:r>
            </w:hyperlink>
            <w:r>
              <w:rPr/>
              <w:t xml:space="preserve">,</w:t>
            </w:r>
            <w:hyperlink r:id="rId43" w:history="1">
              <w:r>
                <w:rPr>
                  <w:color w:val="#410a8c"/>
                  <w:u w:val="single"/>
                </w:rPr>
                <w:t xml:space="preserve">Sébastien Lepetz</w:t>
              </w:r>
            </w:hyperlink>
          </w:p>
          <w:p>
            <w:pPr/>
            <w:r>
              <w:rPr>
                <w:i w:val="1"/>
                <w:iCs w:val="1"/>
              </w:rPr>
              <w:t xml:space="preserve">Religion et Interdits Alimentaires : Archéozoologie et Sources Littéraires</w:t>
            </w:r>
            <w:r>
              <w:rPr/>
              <w:t xml:space="preserve">, Peeters Publishers, pp.175-194, 2022, 978-90-429-4797-9. </w:t>
            </w:r>
            <w:hyperlink r:id="rId296" w:history="1">
              <w:r>
                <w:rPr>
                  <w:color w:val="#410a8c"/>
                  <w:u w:val="single"/>
                </w:rPr>
                <w:t xml:space="preserve">⟨10.2307/j.ctv2k057hr.18⟩</w:t>
              </w:r>
            </w:hyperlink>
          </w:p>
          <w:p>
            <w:pPr/>
            <w:r>
              <w:rPr/>
              <w:t xml:space="preserve">Chapitre d'ouvrage</w:t>
            </w:r>
          </w:p>
          <w:p>
            <w:pPr/>
            <w:hyperlink r:id="rId295" w:history="1">
              <w:r>
                <w:rPr>
                  <w:color w:val="#410a8c"/>
                  <w:u w:val="single"/>
                </w:rPr>
                <w:t xml:space="preserve">hal-03851356v1</w:t>
              </w:r>
            </w:hyperlink>
          </w:p>
        </w:tc>
      </w:tr>
      <w:tr>
        <w:trPr/>
        <w:tc>
          <w:tcPr>
            <w:noWrap/>
          </w:tcPr>
          <w:p>
            <w:pPr>
              <w:spacing w:after="200"/>
            </w:pPr>
            <w:hyperlink r:id="rId297" w:history="1">
              <w:r>
                <w:rPr>
                  <w:color w:val="1e198e"/>
                  <w:b w:val="1"/>
                  <w:bCs w:val="1"/>
                  <w:u w:val="single"/>
                </w:rPr>
                <w:t xml:space="preserve">Chapitre 19 - De chair et de feu : Pratiques rituelles autour du mort</w:t>
              </w:r>
            </w:hyperlink>
          </w:p>
          <w:p>
            <w:pPr/>
            <w:hyperlink r:id="rId298" w:history="1">
              <w:r>
                <w:rPr>
                  <w:color w:val="#410a8c"/>
                  <w:u w:val="single"/>
                </w:rPr>
                <w:t xml:space="preserve">Bernard V.</w:t>
              </w:r>
            </w:hyperlink>
            <w:r>
              <w:rPr/>
              <w:t xml:space="preserve">,</w:t>
            </w:r>
            <w:hyperlink r:id="rId43" w:history="1">
              <w:r>
                <w:rPr>
                  <w:color w:val="#410a8c"/>
                  <w:u w:val="single"/>
                </w:rPr>
                <w:t xml:space="preserve">Sébastien Lepetz</w:t>
              </w:r>
            </w:hyperlink>
          </w:p>
          <w:p>
            <w:pPr/>
            <w:r>
              <w:rPr/>
              <w:t xml:space="preserve">Sébastien Lepetz. </w:t>
            </w:r>
            <w:r>
              <w:rPr>
                <w:i w:val="1"/>
                <w:iCs w:val="1"/>
              </w:rPr>
              <w:t xml:space="preserve">Occupations et espaces sacrés dans l'Altaï mongol : les sites archéologiques de Burgast et Ikh Khatuu, 1100 a.C. - 1100 p.C. : résultats des fouilles (2014-2016) de la mission archéologique franco-mongole.</w:t>
            </w:r>
            <w:r>
              <w:rPr/>
              <w:t xml:space="preserve">, Editions Mergoil, 2022, 978-2-35518-122-1</w:t>
            </w:r>
          </w:p>
          <w:p>
            <w:pPr/>
            <w:r>
              <w:rPr/>
              <w:t xml:space="preserve">Chapitre d'ouvrage</w:t>
            </w:r>
          </w:p>
          <w:p>
            <w:pPr/>
            <w:hyperlink r:id="rId297" w:history="1">
              <w:r>
                <w:rPr>
                  <w:color w:val="#410a8c"/>
                  <w:u w:val="single"/>
                </w:rPr>
                <w:t xml:space="preserve">hal-04660431v1</w:t>
              </w:r>
            </w:hyperlink>
          </w:p>
        </w:tc>
      </w:tr>
      <w:tr>
        <w:trPr/>
        <w:tc>
          <w:tcPr>
            <w:noWrap/>
          </w:tcPr>
          <w:p>
            <w:pPr>
              <w:spacing w:after="200"/>
            </w:pPr>
            <w:hyperlink r:id="rId299" w:history="1">
              <w:r>
                <w:rPr>
                  <w:color w:val="1e198e"/>
                  <w:b w:val="1"/>
                  <w:bCs w:val="1"/>
                  <w:u w:val="single"/>
                </w:rPr>
                <w:t xml:space="preserve">Animals in funeral practices in Belgic Gaul between the end of the 1st century BC and the beginning of the 5th century AD: From gallic practices to Gallo-Roman practices.</w:t>
              </w:r>
            </w:hyperlink>
          </w:p>
          <w:p>
            <w:pPr/>
            <w:hyperlink r:id="rId43" w:history="1">
              <w:r>
                <w:rPr>
                  <w:color w:val="#410a8c"/>
                  <w:u w:val="single"/>
                </w:rPr>
                <w:t xml:space="preserve">Sébastien Lepetz</w:t>
              </w:r>
            </w:hyperlink>
          </w:p>
          <w:p>
            <w:pPr/>
            <w:r>
              <w:rPr/>
              <w:t xml:space="preserve">Sabine Deschler-Erb; Umberto Albarella; Silvia Valenzuela Lamas; Gabriele Rasbach. </w:t>
            </w:r>
            <w:r>
              <w:rPr>
                <w:i w:val="1"/>
                <w:iCs w:val="1"/>
              </w:rPr>
              <w:t xml:space="preserve">ROMAN ANIMALS IN R ITUAL AND FUNERARY CONTEXTS - Proceedings of the 2nd Meeting of the Zooarchaeology of the Roman Period Working Group, Basel, 1st–4th February 2018</w:t>
            </w:r>
            <w:r>
              <w:rPr/>
              <w:t xml:space="preserve">, 26, Deutschen Archäologischen Instituts, 2021, KOLLOQUIEN ZUR VORUND FRÜHGESCHICHTE, ISBN 978-3-447-11641-1. </w:t>
            </w:r>
            <w:hyperlink r:id="rId300" w:history="1">
              <w:r>
                <w:rPr>
                  <w:color w:val="#410a8c"/>
                  <w:u w:val="single"/>
                </w:rPr>
                <w:t xml:space="preserve">⟨10.34780/aahb917dsd⟩</w:t>
              </w:r>
            </w:hyperlink>
          </w:p>
          <w:p>
            <w:pPr/>
            <w:r>
              <w:rPr/>
              <w:t xml:space="preserve">Chapitre d'ouvrage</w:t>
            </w:r>
          </w:p>
          <w:p>
            <w:pPr/>
            <w:hyperlink r:id="rId299" w:history="1">
              <w:r>
                <w:rPr>
                  <w:color w:val="#410a8c"/>
                  <w:u w:val="single"/>
                </w:rPr>
                <w:t xml:space="preserve">hal-03277999v1</w:t>
              </w:r>
            </w:hyperlink>
          </w:p>
        </w:tc>
      </w:tr>
      <w:tr>
        <w:trPr/>
        <w:tc>
          <w:tcPr>
            <w:noWrap/>
          </w:tcPr>
          <w:p>
            <w:pPr>
              <w:spacing w:after="200"/>
            </w:pPr>
            <w:hyperlink r:id="rId301" w:history="1">
              <w:r>
                <w:rPr>
                  <w:color w:val="1e198e"/>
                  <w:b w:val="1"/>
                  <w:bCs w:val="1"/>
                  <w:u w:val="single"/>
                </w:rPr>
                <w:t xml:space="preserve">À la table des défunts : mensae et ossements animaux dans les nécropoles d’Afrique romaine</w:t>
              </w:r>
            </w:hyperlink>
          </w:p>
          <w:p>
            <w:pPr/>
            <w:hyperlink r:id="rId128" w:history="1">
              <w:r>
                <w:rPr>
                  <w:color w:val="#410a8c"/>
                  <w:u w:val="single"/>
                </w:rPr>
                <w:t xml:space="preserve">Solenn de Larminat</w:t>
              </w:r>
            </w:hyperlink>
            <w:r>
              <w:rPr/>
              <w:t xml:space="preserve">,</w:t>
            </w:r>
            <w:hyperlink r:id="rId43" w:history="1">
              <w:r>
                <w:rPr>
                  <w:color w:val="#410a8c"/>
                  <w:u w:val="single"/>
                </w:rPr>
                <w:t xml:space="preserve">Sébastien Lepetz</w:t>
              </w:r>
            </w:hyperlink>
          </w:p>
          <w:p>
            <w:pPr/>
            <w:r>
              <w:rPr/>
              <w:t xml:space="preserve">V. Blanc-Bijon. </w:t>
            </w:r>
            <w:r>
              <w:rPr>
                <w:i w:val="1"/>
                <w:iCs w:val="1"/>
              </w:rPr>
              <w:t xml:space="preserve">L'homme et l'animal au Maghreb de la Préhistoire au Moyen Âge : explorations d'une relation complexe [actes du XIe Colloque international Histoire et archéologie de l'Afrique du Nord, Marseille, Aix-en-Provence, 8-11 octobre 2014]</w:t>
            </w:r>
            <w:r>
              <w:rPr/>
              <w:t xml:space="preserve">, Presses Universitaires de Provence, pp.409-418, 2021, Archéologies Méditerranéennes, 9791032003350. </w:t>
            </w:r>
            <w:hyperlink r:id="rId302" w:history="1">
              <w:r>
                <w:rPr>
                  <w:color w:val="#410a8c"/>
                  <w:u w:val="single"/>
                </w:rPr>
                <w:t xml:space="preserve">⟨10.4000/books.pup.62787⟩</w:t>
              </w:r>
            </w:hyperlink>
          </w:p>
          <w:p>
            <w:pPr/>
            <w:r>
              <w:rPr/>
              <w:t xml:space="preserve">Chapitre d'ouvrage</w:t>
            </w:r>
          </w:p>
          <w:p>
            <w:pPr/>
            <w:hyperlink r:id="rId301" w:history="1">
              <w:r>
                <w:rPr>
                  <w:color w:val="#410a8c"/>
                  <w:u w:val="single"/>
                </w:rPr>
                <w:t xml:space="preserve">hal-03468774v1</w:t>
              </w:r>
            </w:hyperlink>
          </w:p>
        </w:tc>
      </w:tr>
      <w:tr>
        <w:trPr/>
        <w:tc>
          <w:tcPr>
            <w:noWrap/>
          </w:tcPr>
          <w:p>
            <w:pPr>
              <w:spacing w:after="200"/>
            </w:pPr>
            <w:hyperlink r:id="rId303" w:history="1">
              <w:r>
                <w:rPr>
                  <w:color w:val="1e198e"/>
                  <w:b w:val="1"/>
                  <w:bCs w:val="1"/>
                  <w:u w:val="single"/>
                </w:rPr>
                <w:t xml:space="preserve">Évolution de la taille de l'Aurochs reconstitué depuis 30 ans : conséquence pour l'élevage et pour la connaissance des processus impliqués dans l'évolution de la stature des bovins aux périodes anciennes</w:t>
              </w:r>
            </w:hyperlink>
          </w:p>
          <w:p>
            <w:pPr/>
            <w:hyperlink r:id="rId172" w:history="1">
              <w:r>
                <w:rPr>
                  <w:color w:val="#410a8c"/>
                  <w:u w:val="single"/>
                </w:rPr>
                <w:t xml:space="preserve">Claude Guintard</w:t>
              </w:r>
            </w:hyperlink>
            <w:r>
              <w:rPr/>
              <w:t xml:space="preserve">,</w:t>
            </w:r>
            <w:hyperlink r:id="rId304" w:history="1">
              <w:r>
                <w:rPr>
                  <w:color w:val="#410a8c"/>
                  <w:u w:val="single"/>
                </w:rPr>
                <w:t xml:space="preserve">Quentin Blond</w:t>
              </w:r>
            </w:hyperlink>
            <w:r>
              <w:rPr/>
              <w:t xml:space="preserve">,</w:t>
            </w:r>
            <w:hyperlink r:id="rId43" w:history="1">
              <w:r>
                <w:rPr>
                  <w:color w:val="#410a8c"/>
                  <w:u w:val="single"/>
                </w:rPr>
                <w:t xml:space="preserve">Sébastien Lepetz</w:t>
              </w:r>
            </w:hyperlink>
          </w:p>
          <w:p>
            <w:pPr/>
            <w:r>
              <w:rPr/>
              <w:t xml:space="preserve">Marie Delcourte-Debarre, Marc Galochet, Fabrice Guizard, Emmanuelle Santinelli-Foltz. </w:t>
            </w:r>
            <w:r>
              <w:rPr>
                <w:i w:val="1"/>
                <w:iCs w:val="1"/>
              </w:rPr>
              <w:t xml:space="preserve">Environnement, Territoires et Sociétés. Études interdisciplinaires offertes à Corinne Beck</w:t>
            </w:r>
            <w:r>
              <w:rPr/>
              <w:t xml:space="preserve">, Presses Universitaires de Valenciennes, pp.351-366, 2021, 978-2-36424-074-2</w:t>
            </w:r>
          </w:p>
          <w:p>
            <w:pPr/>
            <w:r>
              <w:rPr/>
              <w:t xml:space="preserve">Chapitre d'ouvrage</w:t>
            </w:r>
          </w:p>
          <w:p>
            <w:pPr/>
            <w:hyperlink r:id="rId303" w:history="1">
              <w:r>
                <w:rPr>
                  <w:color w:val="#410a8c"/>
                  <w:u w:val="single"/>
                </w:rPr>
                <w:t xml:space="preserve">hal-03343462v1</w:t>
              </w:r>
            </w:hyperlink>
          </w:p>
        </w:tc>
      </w:tr>
      <w:tr>
        <w:trPr/>
        <w:tc>
          <w:tcPr>
            <w:noWrap/>
          </w:tcPr>
          <w:p>
            <w:pPr>
              <w:spacing w:after="200"/>
            </w:pPr>
            <w:hyperlink r:id="rId305" w:history="1">
              <w:r>
                <w:rPr>
                  <w:color w:val="1e198e"/>
                  <w:b w:val="1"/>
                  <w:bCs w:val="1"/>
                  <w:u w:val="single"/>
                </w:rPr>
                <w:t xml:space="preserve">Chasse, boucherie et salaison de bœuf</w:t>
              </w:r>
            </w:hyperlink>
          </w:p>
          <w:p>
            <w:pPr/>
            <w:hyperlink r:id="rId43" w:history="1">
              <w:r>
                <w:rPr>
                  <w:color w:val="#410a8c"/>
                  <w:u w:val="single"/>
                </w:rPr>
                <w:t xml:space="preserve">Sébastien Lepetz</w:t>
              </w:r>
            </w:hyperlink>
          </w:p>
          <w:p>
            <w:pPr/>
            <w:r>
              <w:rPr/>
              <w:t xml:space="preserve">Alain Provost; Françoise Berretrot; Christophe Le Pennec. </w:t>
            </w:r>
            <w:r>
              <w:rPr>
                <w:i w:val="1"/>
                <w:iCs w:val="1"/>
              </w:rPr>
              <w:t xml:space="preserve">Mane Vechen. Un art de vivre à la romaine</w:t>
            </w:r>
            <w:r>
              <w:rPr/>
              <w:t xml:space="preserve">, pp.52-53, 2020, ISBN 978-2-36833-290-0</w:t>
            </w:r>
          </w:p>
          <w:p>
            <w:pPr/>
            <w:r>
              <w:rPr/>
              <w:t xml:space="preserve">Chapitre d'ouvrage</w:t>
            </w:r>
          </w:p>
          <w:p>
            <w:pPr/>
            <w:hyperlink r:id="rId305" w:history="1">
              <w:r>
                <w:rPr>
                  <w:color w:val="#410a8c"/>
                  <w:u w:val="single"/>
                </w:rPr>
                <w:t xml:space="preserve">hal-02924616v1</w:t>
              </w:r>
            </w:hyperlink>
          </w:p>
        </w:tc>
      </w:tr>
      <w:tr>
        <w:trPr/>
        <w:tc>
          <w:tcPr>
            <w:noWrap/>
          </w:tcPr>
          <w:p>
            <w:pPr>
              <w:spacing w:after="200"/>
            </w:pPr>
            <w:hyperlink r:id="rId306" w:history="1">
              <w:r>
                <w:rPr>
                  <w:color w:val="1e198e"/>
                  <w:b w:val="1"/>
                  <w:bCs w:val="1"/>
                  <w:u w:val="single"/>
                </w:rPr>
                <w:t xml:space="preserve">Caractériser l’alimentation carnée dans les villes du nord-ouest de la Gaule romaine à partir des déchets osseux : l’exemple de Ribemont-sur-Ancre</w:t>
              </w:r>
            </w:hyperlink>
          </w:p>
          <w:p>
            <w:pPr/>
            <w:hyperlink r:id="rId141" w:history="1">
              <w:r>
                <w:rPr>
                  <w:color w:val="#410a8c"/>
                  <w:u w:val="single"/>
                </w:rPr>
                <w:t xml:space="preserve">Alice Bourgois</w:t>
              </w:r>
            </w:hyperlink>
            <w:r>
              <w:rPr/>
              <w:t xml:space="preserve">,</w:t>
            </w:r>
            <w:hyperlink r:id="rId307" w:history="1">
              <w:r>
                <w:rPr>
                  <w:color w:val="#410a8c"/>
                  <w:u w:val="single"/>
                </w:rPr>
                <w:t xml:space="preserve">Gérard Fercoq Du Leslay</w:t>
              </w:r>
            </w:hyperlink>
            <w:r>
              <w:rPr/>
              <w:t xml:space="preserve">,</w:t>
            </w:r>
            <w:hyperlink r:id="rId308" w:history="1">
              <w:r>
                <w:rPr>
                  <w:color w:val="#410a8c"/>
                  <w:u w:val="single"/>
                </w:rPr>
                <w:t xml:space="preserve">Marie-Laurence Haack</w:t>
              </w:r>
            </w:hyperlink>
            <w:r>
              <w:rPr/>
              <w:t xml:space="preserve">,</w:t>
            </w:r>
            <w:hyperlink r:id="rId43" w:history="1">
              <w:r>
                <w:rPr>
                  <w:color w:val="#410a8c"/>
                  <w:u w:val="single"/>
                </w:rPr>
                <w:t xml:space="preserve">Sébastien Lepetz</w:t>
              </w:r>
            </w:hyperlink>
          </w:p>
          <w:p>
            <w:pPr/>
            <w:r>
              <w:rPr/>
              <w:t xml:space="preserve">Alice Bourgois; Maia Pomadère. </w:t>
            </w:r>
            <w:r>
              <w:rPr>
                <w:i w:val="1"/>
                <w:iCs w:val="1"/>
              </w:rPr>
              <w:t xml:space="preserve">La forme de la maison dans l’antiquité</w:t>
            </w:r>
            <w:r>
              <w:rPr/>
              <w:t xml:space="preserve">, 43, Editions Mergoil, pp.123-138, 2020, Archéologie et Histoire Romaine, 978-2-35518-101-6</w:t>
            </w:r>
          </w:p>
          <w:p>
            <w:pPr/>
            <w:r>
              <w:rPr/>
              <w:t xml:space="preserve">Chapitre d'ouvrage</w:t>
            </w:r>
          </w:p>
          <w:p>
            <w:pPr/>
            <w:hyperlink r:id="rId306" w:history="1">
              <w:r>
                <w:rPr>
                  <w:color w:val="#410a8c"/>
                  <w:u w:val="single"/>
                </w:rPr>
                <w:t xml:space="preserve">hal-02552134v1</w:t>
              </w:r>
            </w:hyperlink>
          </w:p>
        </w:tc>
      </w:tr>
      <w:tr>
        <w:trPr/>
        <w:tc>
          <w:tcPr>
            <w:noWrap/>
          </w:tcPr>
          <w:p>
            <w:pPr>
              <w:spacing w:after="200"/>
            </w:pPr>
            <w:hyperlink r:id="rId309" w:history="1">
              <w:r>
                <w:rPr>
                  <w:color w:val="1e198e"/>
                  <w:b w:val="1"/>
                  <w:bCs w:val="1"/>
                  <w:u w:val="single"/>
                </w:rPr>
                <w:t xml:space="preserve">La pêche des poissons et des coquillages</w:t>
              </w:r>
            </w:hyperlink>
          </w:p>
          <w:p>
            <w:pPr/>
            <w:hyperlink r:id="rId43" w:history="1">
              <w:r>
                <w:rPr>
                  <w:color w:val="#410a8c"/>
                  <w:u w:val="single"/>
                </w:rPr>
                <w:t xml:space="preserve">Sébastien Lepetz</w:t>
              </w:r>
            </w:hyperlink>
            <w:r>
              <w:rPr/>
              <w:t xml:space="preserve">,</w:t>
            </w:r>
            <w:hyperlink r:id="rId310" w:history="1">
              <w:r>
                <w:rPr>
                  <w:color w:val="#410a8c"/>
                  <w:u w:val="single"/>
                </w:rPr>
                <w:t xml:space="preserve">Catherine Dupont</w:t>
              </w:r>
            </w:hyperlink>
          </w:p>
          <w:p>
            <w:pPr/>
            <w:r>
              <w:rPr/>
              <w:t xml:space="preserve">Alain Provost; Françoise Berretrot; Christophe Le Pennec. </w:t>
            </w:r>
            <w:r>
              <w:rPr>
                <w:i w:val="1"/>
                <w:iCs w:val="1"/>
              </w:rPr>
              <w:t xml:space="preserve">Mane Vechen. Un art de vivre à la romaine</w:t>
            </w:r>
            <w:r>
              <w:rPr/>
              <w:t xml:space="preserve">, pp.42-49, 2020, ISBN 978-2-36833-290-0</w:t>
            </w:r>
          </w:p>
          <w:p>
            <w:pPr/>
            <w:r>
              <w:rPr/>
              <w:t xml:space="preserve">Chapitre d'ouvrage</w:t>
            </w:r>
          </w:p>
          <w:p>
            <w:pPr/>
            <w:hyperlink r:id="rId309" w:history="1">
              <w:r>
                <w:rPr>
                  <w:color w:val="#410a8c"/>
                  <w:u w:val="single"/>
                </w:rPr>
                <w:t xml:space="preserve">hal-02924643v1</w:t>
              </w:r>
            </w:hyperlink>
          </w:p>
        </w:tc>
      </w:tr>
      <w:tr>
        <w:trPr/>
        <w:tc>
          <w:tcPr>
            <w:noWrap/>
          </w:tcPr>
          <w:p>
            <w:pPr>
              <w:spacing w:after="200"/>
            </w:pPr>
            <w:hyperlink r:id="rId311" w:history="1">
              <w:r>
                <w:rPr>
                  <w:color w:val="1e198e"/>
                  <w:b w:val="1"/>
                  <w:bCs w:val="1"/>
                  <w:u w:val="single"/>
                </w:rPr>
                <w:t xml:space="preserve">To accompany and honour the deceased: the horses from the graves of the Pazyryk culture</w:t>
              </w:r>
            </w:hyperlink>
          </w:p>
          <w:p>
            <w:pPr/>
            <w:hyperlink r:id="rId43" w:history="1">
              <w:r>
                <w:rPr>
                  <w:color w:val="#410a8c"/>
                  <w:u w:val="single"/>
                </w:rPr>
                <w:t xml:space="preserve">Sébastien Lepetz</w:t>
              </w:r>
            </w:hyperlink>
            <w:r>
              <w:rPr/>
              <w:t xml:space="preserve">,</w:t>
            </w:r>
            <w:hyperlink r:id="rId312" w:history="1">
              <w:r>
                <w:rPr>
                  <w:color w:val="#410a8c"/>
                  <w:u w:val="single"/>
                </w:rPr>
                <w:t xml:space="preserve">Karyne Debue</w:t>
              </w:r>
            </w:hyperlink>
            <w:r>
              <w:rPr/>
              <w:t xml:space="preserve">,</w:t>
            </w:r>
            <w:hyperlink r:id="rId313" w:history="1">
              <w:r>
                <w:rPr>
                  <w:color w:val="#410a8c"/>
                  <w:u w:val="single"/>
                </w:rPr>
                <w:t xml:space="preserve">Dunburee Batsukh</w:t>
              </w:r>
            </w:hyperlink>
          </w:p>
          <w:p>
            <w:pPr/>
            <w:r>
              <w:rPr/>
              <w:t xml:space="preserve">Pankova, Svetlana; Simpson, St John. </w:t>
            </w:r>
            <w:r>
              <w:rPr>
                <w:i w:val="1"/>
                <w:iCs w:val="1"/>
              </w:rPr>
              <w:t xml:space="preserve">Masters of the steppe: the impact of the Scythians and later nomad societies of Eurasia</w:t>
            </w:r>
            <w:r>
              <w:rPr/>
              <w:t xml:space="preserve">, Archaeopress, pp.227-247, 2020, 978-1-78969-647-9</w:t>
            </w:r>
          </w:p>
          <w:p>
            <w:pPr/>
            <w:r>
              <w:rPr/>
              <w:t xml:space="preserve">Chapitre d'ouvrage</w:t>
            </w:r>
          </w:p>
          <w:p>
            <w:pPr/>
            <w:hyperlink r:id="rId311" w:history="1">
              <w:r>
                <w:rPr>
                  <w:color w:val="#410a8c"/>
                  <w:u w:val="single"/>
                </w:rPr>
                <w:t xml:space="preserve">hal-03094439v1</w:t>
              </w:r>
            </w:hyperlink>
          </w:p>
        </w:tc>
      </w:tr>
      <w:tr>
        <w:trPr/>
        <w:tc>
          <w:tcPr>
            <w:noWrap/>
          </w:tcPr>
          <w:p>
            <w:pPr>
              <w:spacing w:after="200"/>
            </w:pPr>
            <w:hyperlink r:id="rId314" w:history="1">
              <w:r>
                <w:rPr>
                  <w:color w:val="1e198e"/>
                  <w:b w:val="1"/>
                  <w:bCs w:val="1"/>
                  <w:u w:val="single"/>
                </w:rPr>
                <w:t xml:space="preserve">Constituer la tombe, honorer les défunts : sacrifices et dépôts alimentaires carnés dans deux nécropoles de méditerranée romaine : Pupput (Tunisie) et Pompéi (Italie)</w:t>
              </w:r>
            </w:hyperlink>
          </w:p>
          <w:p>
            <w:pPr/>
            <w:hyperlink r:id="rId43" w:history="1">
              <w:r>
                <w:rPr>
                  <w:color w:val="#410a8c"/>
                  <w:u w:val="single"/>
                </w:rPr>
                <w:t xml:space="preserve">Sébastien Lepetz</w:t>
              </w:r>
            </w:hyperlink>
          </w:p>
          <w:p>
            <w:pPr/>
            <w:r>
              <w:rPr/>
              <w:t xml:space="preserve">Marie-Dominique Nenna; William Van Andringa; Sandrine Hubert. </w:t>
            </w:r>
            <w:r>
              <w:rPr>
                <w:i w:val="1"/>
                <w:iCs w:val="1"/>
              </w:rPr>
              <w:t xml:space="preserve">Constituer la tombe, honorer les défunts en Méditerranée hellénistique et romaine</w:t>
            </w:r>
            <w:r>
              <w:rPr/>
              <w:t xml:space="preserve">, Centre d'Etude Alexandrine, pp.431-448, 2019</w:t>
            </w:r>
          </w:p>
          <w:p>
            <w:pPr/>
            <w:r>
              <w:rPr/>
              <w:t xml:space="preserve">Chapitre d'ouvrage</w:t>
            </w:r>
          </w:p>
          <w:p>
            <w:pPr/>
            <w:hyperlink r:id="rId314" w:history="1">
              <w:r>
                <w:rPr>
                  <w:color w:val="#410a8c"/>
                  <w:u w:val="single"/>
                </w:rPr>
                <w:t xml:space="preserve">hal-02427651v1</w:t>
              </w:r>
            </w:hyperlink>
          </w:p>
        </w:tc>
      </w:tr>
      <w:tr>
        <w:trPr/>
        <w:tc>
          <w:tcPr>
            <w:noWrap/>
          </w:tcPr>
          <w:p>
            <w:pPr>
              <w:spacing w:after="200"/>
            </w:pPr>
            <w:hyperlink r:id="rId315" w:history="1">
              <w:r>
                <w:rPr>
                  <w:color w:val="1e198e"/>
                  <w:b w:val="1"/>
                  <w:bCs w:val="1"/>
                  <w:u w:val="single"/>
                </w:rPr>
                <w:t xml:space="preserve">A Hellenistic funerary altar and sacrificial remains in the Necropolis of Alexandria</w:t>
              </w:r>
            </w:hyperlink>
          </w:p>
          <w:p>
            <w:pPr/>
            <w:hyperlink r:id="rId43" w:history="1">
              <w:r>
                <w:rPr>
                  <w:color w:val="#410a8c"/>
                  <w:u w:val="single"/>
                </w:rPr>
                <w:t xml:space="preserve">Sébastien Lepetz</w:t>
              </w:r>
            </w:hyperlink>
            <w:r>
              <w:rPr/>
              <w:t xml:space="preserve">,</w:t>
            </w:r>
            <w:hyperlink r:id="rId70" w:history="1">
              <w:r>
                <w:rPr>
                  <w:color w:val="#410a8c"/>
                  <w:u w:val="single"/>
                </w:rPr>
                <w:t xml:space="preserve">Benoît Clavel</w:t>
              </w:r>
            </w:hyperlink>
          </w:p>
          <w:p>
            <w:pPr/>
            <w:r>
              <w:rPr/>
              <w:t xml:space="preserve">Marie-Dominique Nenna, Sandrine Huber, William Van Andringa. </w:t>
            </w:r>
            <w:r>
              <w:rPr>
                <w:i w:val="1"/>
                <w:iCs w:val="1"/>
              </w:rPr>
              <w:t xml:space="preserve">Constituer la tombe, honorer les défunts en Méditerranée hellénistique et romaine</w:t>
            </w:r>
            <w:r>
              <w:rPr/>
              <w:t xml:space="preserve">, Études Alexandrines 46 – 2018, pp. 117-139, 2019</w:t>
            </w:r>
          </w:p>
          <w:p>
            <w:pPr/>
            <w:r>
              <w:rPr/>
              <w:t xml:space="preserve">Chapitre d'ouvrage</w:t>
            </w:r>
          </w:p>
          <w:p>
            <w:pPr/>
            <w:hyperlink r:id="rId315" w:history="1">
              <w:r>
                <w:rPr>
                  <w:color w:val="#410a8c"/>
                  <w:u w:val="single"/>
                </w:rPr>
                <w:t xml:space="preserve">hal-02410468v1</w:t>
              </w:r>
            </w:hyperlink>
          </w:p>
        </w:tc>
      </w:tr>
      <w:tr>
        <w:trPr/>
        <w:tc>
          <w:tcPr>
            <w:noWrap/>
          </w:tcPr>
          <w:p>
            <w:pPr>
              <w:spacing w:after="200"/>
            </w:pPr>
            <w:hyperlink r:id="rId316" w:history="1">
              <w:r>
                <w:rPr>
                  <w:color w:val="1e198e"/>
                  <w:b w:val="1"/>
                  <w:bCs w:val="1"/>
                  <w:u w:val="single"/>
                </w:rPr>
                <w:t xml:space="preserve">Rites</w:t>
              </w:r>
            </w:hyperlink>
          </w:p>
          <w:p>
            <w:pPr/>
            <w:hyperlink r:id="rId43" w:history="1">
              <w:r>
                <w:rPr>
                  <w:color w:val="#410a8c"/>
                  <w:u w:val="single"/>
                </w:rPr>
                <w:t xml:space="preserve">Sébastien Lepetz</w:t>
              </w:r>
            </w:hyperlink>
          </w:p>
          <w:p>
            <w:pPr/>
            <w:r>
              <w:rPr/>
              <w:t xml:space="preserve">Christophe Lavelle; Marie Merlin. </w:t>
            </w:r>
            <w:r>
              <w:rPr>
                <w:i w:val="1"/>
                <w:iCs w:val="1"/>
              </w:rPr>
              <w:t xml:space="preserve">Je mange donc je suis - Petit dictionnaire de l'alimentation</w:t>
            </w:r>
            <w:r>
              <w:rPr/>
              <w:t xml:space="preserve">, Muséum national d'Histoire naturelle, pp.180, 2019</w:t>
            </w:r>
          </w:p>
          <w:p>
            <w:pPr/>
            <w:r>
              <w:rPr/>
              <w:t xml:space="preserve">Chapitre d'ouvrage</w:t>
            </w:r>
          </w:p>
          <w:p>
            <w:pPr/>
            <w:hyperlink r:id="rId316" w:history="1">
              <w:r>
                <w:rPr>
                  <w:color w:val="#410a8c"/>
                  <w:u w:val="single"/>
                </w:rPr>
                <w:t xml:space="preserve">hal-02427616v1</w:t>
              </w:r>
            </w:hyperlink>
          </w:p>
        </w:tc>
      </w:tr>
      <w:tr>
        <w:trPr/>
        <w:tc>
          <w:tcPr>
            <w:noWrap/>
          </w:tcPr>
          <w:p>
            <w:pPr>
              <w:spacing w:after="200"/>
            </w:pPr>
            <w:hyperlink r:id="rId317" w:history="1">
              <w:r>
                <w:rPr>
                  <w:color w:val="1e198e"/>
                  <w:b w:val="1"/>
                  <w:bCs w:val="1"/>
                  <w:u w:val="single"/>
                </w:rPr>
                <w:t xml:space="preserve">L’animal de sacrifice à Briga (« Bois l’Abbé », Eu, Seine-Maritime) : les dépôts de moutons du sanctuaire gallo-romain et de ses alentours</w:t>
              </w:r>
            </w:hyperlink>
          </w:p>
          <w:p>
            <w:pPr/>
            <w:hyperlink r:id="rId141" w:history="1">
              <w:r>
                <w:rPr>
                  <w:color w:val="#410a8c"/>
                  <w:u w:val="single"/>
                </w:rPr>
                <w:t xml:space="preserve">Alice Bourgois</w:t>
              </w:r>
            </w:hyperlink>
            <w:r>
              <w:rPr/>
              <w:t xml:space="preserve">,</w:t>
            </w:r>
            <w:hyperlink r:id="rId318" w:history="1">
              <w:r>
                <w:rPr>
                  <w:color w:val="#410a8c"/>
                  <w:u w:val="single"/>
                </w:rPr>
                <w:t xml:space="preserve">Étienne Mantel</w:t>
              </w:r>
            </w:hyperlink>
            <w:r>
              <w:rPr/>
              <w:t xml:space="preserve">,</w:t>
            </w:r>
            <w:hyperlink r:id="rId43" w:history="1">
              <w:r>
                <w:rPr>
                  <w:color w:val="#410a8c"/>
                  <w:u w:val="single"/>
                </w:rPr>
                <w:t xml:space="preserve">Sébastien Lepetz</w:t>
              </w:r>
            </w:hyperlink>
            <w:r>
              <w:rPr/>
              <w:t xml:space="preserve">,</w:t>
            </w:r>
            <w:hyperlink r:id="rId308" w:history="1">
              <w:r>
                <w:rPr>
                  <w:color w:val="#410a8c"/>
                  <w:u w:val="single"/>
                </w:rPr>
                <w:t xml:space="preserve">Marie-Laurence Haack</w:t>
              </w:r>
            </w:hyperlink>
          </w:p>
          <w:p>
            <w:pPr/>
            <w:r>
              <w:rPr/>
              <w:t xml:space="preserve">Marianne Besseyre; Pierre-Yves Le Pogam; Florian Meunier. </w:t>
            </w:r>
            <w:r>
              <w:rPr>
                <w:i w:val="1"/>
                <w:iCs w:val="1"/>
              </w:rPr>
              <w:t xml:space="preserve">L’animal symbole</w:t>
            </w:r>
            <w:r>
              <w:rPr/>
              <w:t xml:space="preserve">, Éditions du Comité des travaux historiques et scientifiques, 2019, </w:t>
            </w:r>
            <w:hyperlink r:id="rId319" w:history="1">
              <w:r>
                <w:rPr>
                  <w:color w:val="#410a8c"/>
                  <w:u w:val="single"/>
                </w:rPr>
                <w:t xml:space="preserve">⟨10.4000/books.cths.5098⟩</w:t>
              </w:r>
            </w:hyperlink>
          </w:p>
          <w:p>
            <w:pPr/>
            <w:r>
              <w:rPr/>
              <w:t xml:space="preserve">Chapitre d'ouvrage</w:t>
            </w:r>
          </w:p>
          <w:p>
            <w:pPr/>
            <w:hyperlink r:id="rId317" w:history="1">
              <w:r>
                <w:rPr>
                  <w:color w:val="#410a8c"/>
                  <w:u w:val="single"/>
                </w:rPr>
                <w:t xml:space="preserve">hal-02427625v1</w:t>
              </w:r>
            </w:hyperlink>
          </w:p>
        </w:tc>
      </w:tr>
      <w:tr>
        <w:trPr/>
        <w:tc>
          <w:tcPr>
            <w:noWrap/>
          </w:tcPr>
          <w:p>
            <w:pPr>
              <w:spacing w:after="200"/>
            </w:pPr>
            <w:hyperlink r:id="rId320" w:history="1">
              <w:r>
                <w:rPr>
                  <w:color w:val="1e198e"/>
                  <w:b w:val="1"/>
                  <w:bCs w:val="1"/>
                  <w:u w:val="single"/>
                </w:rPr>
                <w:t xml:space="preserve">Les conditions du développement économique. II : les marchés (chap. 11)</w:t>
              </w:r>
            </w:hyperlink>
          </w:p>
          <w:p>
            <w:pPr/>
            <w:hyperlink r:id="rId279" w:history="1">
              <w:r>
                <w:rPr>
                  <w:color w:val="#410a8c"/>
                  <w:u w:val="single"/>
                </w:rPr>
                <w:t xml:space="preserve">Michel Reddé</w:t>
              </w:r>
            </w:hyperlink>
            <w:r>
              <w:rPr/>
              <w:t xml:space="preserve">,</w:t>
            </w:r>
            <w:hyperlink r:id="rId281" w:history="1">
              <w:r>
                <w:rPr>
                  <w:color w:val="#410a8c"/>
                  <w:u w:val="single"/>
                </w:rPr>
                <w:t xml:space="preserve">Nicolas Bernigaud</w:t>
              </w:r>
            </w:hyperlink>
            <w:r>
              <w:rPr/>
              <w:t xml:space="preserve">,</w:t>
            </w:r>
            <w:hyperlink r:id="rId43" w:history="1">
              <w:r>
                <w:rPr>
                  <w:color w:val="#410a8c"/>
                  <w:u w:val="single"/>
                </w:rPr>
                <w:t xml:space="preserve">Sébastien Lepetz</w:t>
              </w:r>
            </w:hyperlink>
            <w:r>
              <w:rPr/>
              <w:t xml:space="preserve">,</w:t>
            </w:r>
            <w:hyperlink r:id="rId167" w:history="1">
              <w:r>
                <w:rPr>
                  <w:color w:val="#410a8c"/>
                  <w:u w:val="single"/>
                </w:rPr>
                <w:t xml:space="preserve">Véronique Zech-Matterne</w:t>
              </w:r>
            </w:hyperlink>
          </w:p>
          <w:p>
            <w:pPr/>
            <w:r>
              <w:rPr/>
              <w:t xml:space="preserve">Reddé M. </w:t>
            </w:r>
            <w:r>
              <w:rPr>
                <w:i w:val="1"/>
                <w:iCs w:val="1"/>
              </w:rPr>
              <w:t xml:space="preserve">Gallia Rustica II, Les campagnes du nord-est de la Gaule de la fin de l'âge du Fer à l'Antiquité tardive</w:t>
            </w:r>
            <w:r>
              <w:rPr/>
              <w:t xml:space="preserve">, Ausonius, pp.519-584, 2018, Coll. Mémoires 50</w:t>
            </w:r>
          </w:p>
          <w:p>
            <w:pPr/>
            <w:r>
              <w:rPr/>
              <w:t xml:space="preserve">Chapitre d'ouvrage</w:t>
            </w:r>
          </w:p>
          <w:p>
            <w:pPr/>
            <w:hyperlink r:id="rId320" w:history="1">
              <w:r>
                <w:rPr>
                  <w:color w:val="#410a8c"/>
                  <w:u w:val="single"/>
                </w:rPr>
                <w:t xml:space="preserve">mnhn-02419856v1</w:t>
              </w:r>
            </w:hyperlink>
          </w:p>
        </w:tc>
      </w:tr>
      <w:tr>
        <w:trPr/>
        <w:tc>
          <w:tcPr>
            <w:noWrap/>
          </w:tcPr>
          <w:p>
            <w:pPr>
              <w:spacing w:after="200"/>
            </w:pPr>
            <w:hyperlink r:id="rId321" w:history="1">
              <w:r>
                <w:rPr>
                  <w:color w:val="1e198e"/>
                  <w:b w:val="1"/>
                  <w:bCs w:val="1"/>
                  <w:u w:val="single"/>
                </w:rPr>
                <w:t xml:space="preserve">Systèmes agro-pastoraux à l’âge du Fer et à la Période romaine en Gaule du Nord (chap. 6)</w:t>
              </w:r>
            </w:hyperlink>
          </w:p>
          <w:p>
            <w:pPr/>
            <w:hyperlink r:id="rId43" w:history="1">
              <w:r>
                <w:rPr>
                  <w:color w:val="#410a8c"/>
                  <w:u w:val="single"/>
                </w:rPr>
                <w:t xml:space="preserve">Sébastien Lepetz</w:t>
              </w:r>
            </w:hyperlink>
            <w:r>
              <w:rPr/>
              <w:t xml:space="preserve">,</w:t>
            </w:r>
            <w:hyperlink r:id="rId167" w:history="1">
              <w:r>
                <w:rPr>
                  <w:color w:val="#410a8c"/>
                  <w:u w:val="single"/>
                </w:rPr>
                <w:t xml:space="preserve">Véronique Zech-Matterne</w:t>
              </w:r>
            </w:hyperlink>
          </w:p>
          <w:p>
            <w:pPr/>
            <w:r>
              <w:rPr/>
              <w:t xml:space="preserve">Reddé M. </w:t>
            </w:r>
            <w:r>
              <w:rPr>
                <w:i w:val="1"/>
                <w:iCs w:val="1"/>
              </w:rPr>
              <w:t xml:space="preserve">Gallia Rustica II, Les campagnes du nord-est de la Gaule de la fin de l'âge du Fer à l'Antiquité tardive</w:t>
            </w:r>
            <w:r>
              <w:rPr/>
              <w:t xml:space="preserve">, Ausonius, pp.327-400, 2018, coll. Mémoires 50</w:t>
            </w:r>
          </w:p>
          <w:p>
            <w:pPr/>
            <w:r>
              <w:rPr/>
              <w:t xml:space="preserve">Chapitre d'ouvrage</w:t>
            </w:r>
          </w:p>
          <w:p>
            <w:pPr/>
            <w:hyperlink r:id="rId321" w:history="1">
              <w:r>
                <w:rPr>
                  <w:color w:val="#410a8c"/>
                  <w:u w:val="single"/>
                </w:rPr>
                <w:t xml:space="preserve">mnhn-02419531v1</w:t>
              </w:r>
            </w:hyperlink>
          </w:p>
        </w:tc>
      </w:tr>
      <w:tr>
        <w:trPr/>
        <w:tc>
          <w:tcPr>
            <w:noWrap/>
          </w:tcPr>
          <w:p>
            <w:pPr>
              <w:spacing w:after="200"/>
            </w:pPr>
            <w:hyperlink r:id="rId322" w:history="1">
              <w:r>
                <w:rPr>
                  <w:color w:val="1e198e"/>
                  <w:b w:val="1"/>
                  <w:bCs w:val="1"/>
                  <w:u w:val="single"/>
                </w:rPr>
                <w:t xml:space="preserve">Les marchés locaux</w:t>
              </w:r>
            </w:hyperlink>
          </w:p>
          <w:p>
            <w:pPr/>
            <w:hyperlink r:id="rId281" w:history="1">
              <w:r>
                <w:rPr>
                  <w:color w:val="#410a8c"/>
                  <w:u w:val="single"/>
                </w:rPr>
                <w:t xml:space="preserve">Nicolas Bernigaud</w:t>
              </w:r>
            </w:hyperlink>
            <w:r>
              <w:rPr/>
              <w:t xml:space="preserve">,</w:t>
            </w:r>
            <w:hyperlink r:id="rId323" w:history="1">
              <w:r>
                <w:rPr>
                  <w:color w:val="#410a8c"/>
                  <w:u w:val="single"/>
                </w:rPr>
                <w:t xml:space="preserve">Veronique Zech-Matterne</w:t>
              </w:r>
            </w:hyperlink>
            <w:r>
              <w:rPr/>
              <w:t xml:space="preserve">,</w:t>
            </w:r>
            <w:hyperlink r:id="rId43" w:history="1">
              <w:r>
                <w:rPr>
                  <w:color w:val="#410a8c"/>
                  <w:u w:val="single"/>
                </w:rPr>
                <w:t xml:space="preserve">Sébastien Lepetz</w:t>
              </w:r>
            </w:hyperlink>
          </w:p>
          <w:p>
            <w:pPr/>
            <w:r>
              <w:rPr/>
              <w:t xml:space="preserve">Michel Reddé. </w:t>
            </w:r>
            <w:r>
              <w:rPr>
                <w:i w:val="1"/>
                <w:iCs w:val="1"/>
              </w:rPr>
              <w:t xml:space="preserve">Les campagnes du nord-est de la Gaule de la fin de l’Âge du Fer à l’Antiquité tardive</w:t>
            </w:r>
            <w:r>
              <w:rPr/>
              <w:t xml:space="preserve">, 2, Ausonius, pp.541-558, 2018</w:t>
            </w:r>
          </w:p>
          <w:p>
            <w:pPr/>
            <w:r>
              <w:rPr/>
              <w:t xml:space="preserve">Chapitre d'ouvrage</w:t>
            </w:r>
          </w:p>
          <w:p>
            <w:pPr/>
            <w:hyperlink r:id="rId322" w:history="1">
              <w:r>
                <w:rPr>
                  <w:color w:val="#410a8c"/>
                  <w:u w:val="single"/>
                </w:rPr>
                <w:t xml:space="preserve">hal-04463595v1</w:t>
              </w:r>
            </w:hyperlink>
          </w:p>
        </w:tc>
      </w:tr>
      <w:tr>
        <w:trPr/>
        <w:tc>
          <w:tcPr>
            <w:noWrap/>
          </w:tcPr>
          <w:p>
            <w:pPr>
              <w:spacing w:after="200"/>
            </w:pPr>
            <w:hyperlink r:id="rId324" w:history="1">
              <w:r>
                <w:rPr>
                  <w:color w:val="1e198e"/>
                  <w:b w:val="1"/>
                  <w:bCs w:val="1"/>
                  <w:u w:val="single"/>
                </w:rPr>
                <w:t xml:space="preserve">La consommation de viande de porc en Gaule entre la fin de l’Âge du Fer et la période romaine</w:t>
              </w:r>
            </w:hyperlink>
          </w:p>
          <w:p>
            <w:pPr/>
            <w:hyperlink r:id="rId152" w:history="1">
              <w:r>
                <w:rPr>
                  <w:color w:val="#410a8c"/>
                  <w:u w:val="single"/>
                </w:rPr>
                <w:t xml:space="preserve">Colin Duval</w:t>
              </w:r>
            </w:hyperlink>
            <w:r>
              <w:rPr/>
              <w:t xml:space="preserve">,</w:t>
            </w:r>
            <w:hyperlink r:id="rId154" w:history="1">
              <w:r>
                <w:rPr>
                  <w:color w:val="#410a8c"/>
                  <w:u w:val="single"/>
                </w:rPr>
                <w:t xml:space="preserve">Marie-Pierre Horard-Herbin</w:t>
              </w:r>
            </w:hyperlink>
            <w:r>
              <w:rPr/>
              <w:t xml:space="preserve">,</w:t>
            </w:r>
            <w:hyperlink r:id="rId153" w:history="1">
              <w:r>
                <w:rPr>
                  <w:color w:val="#410a8c"/>
                  <w:u w:val="single"/>
                </w:rPr>
                <w:t xml:space="preserve">Thomas Cucchi</w:t>
              </w:r>
            </w:hyperlink>
            <w:r>
              <w:rPr/>
              <w:t xml:space="preserve">,</w:t>
            </w:r>
            <w:hyperlink r:id="rId43" w:history="1">
              <w:r>
                <w:rPr>
                  <w:color w:val="#410a8c"/>
                  <w:u w:val="single"/>
                </w:rPr>
                <w:t xml:space="preserve">Sébastien Lepetz</w:t>
              </w:r>
            </w:hyperlink>
          </w:p>
          <w:p>
            <w:pPr/>
            <w:r>
              <w:rPr/>
              <w:t xml:space="preserve">Marie-Pierre Horard-Herbin; Bruno Laurioux. </w:t>
            </w:r>
            <w:r>
              <w:rPr>
                <w:i w:val="1"/>
                <w:iCs w:val="1"/>
              </w:rPr>
              <w:t xml:space="preserve">Pour une Histoire de la viande : fabrique et représentations de l’Antiquité à nos jours</w:t>
            </w:r>
            <w:r>
              <w:rPr/>
              <w:t xml:space="preserve">, Presses Universitaires François-Rabelais; Presses Universitaires de Rennes, pp.93-116, 2017, Collection Tables des Hommes</w:t>
            </w:r>
          </w:p>
          <w:p>
            <w:pPr/>
            <w:r>
              <w:rPr/>
              <w:t xml:space="preserve">Chapitre d'ouvrage</w:t>
            </w:r>
          </w:p>
          <w:p>
            <w:pPr/>
            <w:hyperlink r:id="rId324" w:history="1">
              <w:r>
                <w:rPr>
                  <w:color w:val="#410a8c"/>
                  <w:u w:val="single"/>
                </w:rPr>
                <w:t xml:space="preserve">hal-03078711v1</w:t>
              </w:r>
            </w:hyperlink>
          </w:p>
        </w:tc>
      </w:tr>
      <w:tr>
        <w:trPr/>
        <w:tc>
          <w:tcPr>
            <w:noWrap/>
          </w:tcPr>
          <w:p>
            <w:pPr>
              <w:spacing w:after="200"/>
            </w:pPr>
            <w:hyperlink r:id="rId325" w:history="1">
              <w:r>
                <w:rPr>
                  <w:color w:val="1e198e"/>
                  <w:b w:val="1"/>
                  <w:bCs w:val="1"/>
                  <w:u w:val="single"/>
                </w:rPr>
                <w:t xml:space="preserve">La région d’Amiens</w:t>
              </w:r>
            </w:hyperlink>
          </w:p>
          <w:p>
            <w:pPr/>
            <w:hyperlink r:id="rId281" w:history="1">
              <w:r>
                <w:rPr>
                  <w:color w:val="#410a8c"/>
                  <w:u w:val="single"/>
                </w:rPr>
                <w:t xml:space="preserve">Nicolas Bernigaud</w:t>
              </w:r>
            </w:hyperlink>
            <w:r>
              <w:rPr/>
              <w:t xml:space="preserve">,</w:t>
            </w:r>
            <w:hyperlink r:id="rId326" w:history="1">
              <w:r>
                <w:rPr>
                  <w:color w:val="#410a8c"/>
                  <w:u w:val="single"/>
                </w:rPr>
                <w:t xml:space="preserve">Lydie Blondiau</w:t>
              </w:r>
            </w:hyperlink>
            <w:r>
              <w:rPr/>
              <w:t xml:space="preserve">,</w:t>
            </w:r>
            <w:hyperlink r:id="rId327" w:history="1">
              <w:r>
                <w:rPr>
                  <w:color w:val="#410a8c"/>
                  <w:u w:val="single"/>
                </w:rPr>
                <w:t xml:space="preserve">Stéphane Gaudefroy</w:t>
              </w:r>
            </w:hyperlink>
            <w:r>
              <w:rPr/>
              <w:t xml:space="preserve">,</w:t>
            </w:r>
            <w:hyperlink r:id="rId43" w:history="1">
              <w:r>
                <w:rPr>
                  <w:color w:val="#410a8c"/>
                  <w:u w:val="single"/>
                </w:rPr>
                <w:t xml:space="preserve">Sébastien Lepetz</w:t>
              </w:r>
            </w:hyperlink>
            <w:r>
              <w:rPr/>
              <w:t xml:space="preserve">,</w:t>
            </w:r>
            <w:hyperlink r:id="rId280" w:history="1">
              <w:r>
                <w:rPr>
                  <w:color w:val="#410a8c"/>
                  <w:u w:val="single"/>
                </w:rPr>
                <w:t xml:space="preserve">Christophe Petit</w:t>
              </w:r>
            </w:hyperlink>
            <w:r>
              <w:rPr/>
              <w:t xml:space="preserve">et al.</w:t>
            </w:r>
          </w:p>
          <w:p>
            <w:pPr/>
            <w:r>
              <w:rPr/>
              <w:t xml:space="preserve">Michel Reddé. </w:t>
            </w:r>
            <w:r>
              <w:rPr>
                <w:i w:val="1"/>
                <w:iCs w:val="1"/>
              </w:rPr>
              <w:t xml:space="preserve">Gallia Rustica 1. Les campagnes du nord-est de la Gaule, de la fin de l’âge du Fer à l’Antiquité tardive</w:t>
            </w:r>
            <w:r>
              <w:rPr/>
              <w:t xml:space="preserve">, 1 (49), </w:t>
            </w:r>
            <w:hyperlink r:id="rId328" w:history="1">
              <w:r>
                <w:rPr>
                  <w:color w:val="#410a8c"/>
                  <w:u w:val="single"/>
                </w:rPr>
                <w:t xml:space="preserve">Ausonius éditions</w:t>
              </w:r>
            </w:hyperlink>
            <w:r>
              <w:rPr/>
              <w:t xml:space="preserve">, pp.179-210, 2017, Mémoires, 978-2-35613-206-2</w:t>
            </w:r>
          </w:p>
          <w:p>
            <w:pPr/>
            <w:r>
              <w:rPr/>
              <w:t xml:space="preserve">Chapitre d'ouvrage</w:t>
            </w:r>
          </w:p>
          <w:p>
            <w:pPr/>
            <w:hyperlink r:id="rId325" w:history="1">
              <w:r>
                <w:rPr>
                  <w:color w:val="#410a8c"/>
                  <w:u w:val="single"/>
                </w:rPr>
                <w:t xml:space="preserve">hal-03029584v1</w:t>
              </w:r>
            </w:hyperlink>
          </w:p>
        </w:tc>
      </w:tr>
      <w:tr>
        <w:trPr/>
        <w:tc>
          <w:tcPr>
            <w:noWrap/>
          </w:tcPr>
          <w:p>
            <w:pPr>
              <w:spacing w:after="200"/>
            </w:pPr>
            <w:hyperlink r:id="rId329" w:history="1">
              <w:r>
                <w:rPr>
                  <w:color w:val="1e198e"/>
                  <w:b w:val="1"/>
                  <w:bCs w:val="1"/>
                  <w:u w:val="single"/>
                </w:rPr>
                <w:t xml:space="preserve">La région d’Amiens (Chapitre 7)</w:t>
              </w:r>
            </w:hyperlink>
          </w:p>
          <w:p>
            <w:pPr/>
            <w:hyperlink r:id="rId281" w:history="1">
              <w:r>
                <w:rPr>
                  <w:color w:val="#410a8c"/>
                  <w:u w:val="single"/>
                </w:rPr>
                <w:t xml:space="preserve">Nicolas Bernigaud</w:t>
              </w:r>
            </w:hyperlink>
            <w:r>
              <w:rPr/>
              <w:t xml:space="preserve">,</w:t>
            </w:r>
            <w:hyperlink r:id="rId326" w:history="1">
              <w:r>
                <w:rPr>
                  <w:color w:val="#410a8c"/>
                  <w:u w:val="single"/>
                </w:rPr>
                <w:t xml:space="preserve">Lydie Blondiau</w:t>
              </w:r>
            </w:hyperlink>
            <w:r>
              <w:rPr/>
              <w:t xml:space="preserve">,</w:t>
            </w:r>
            <w:hyperlink r:id="rId327" w:history="1">
              <w:r>
                <w:rPr>
                  <w:color w:val="#410a8c"/>
                  <w:u w:val="single"/>
                </w:rPr>
                <w:t xml:space="preserve">Stéphane Gaudefroy</w:t>
              </w:r>
            </w:hyperlink>
            <w:r>
              <w:rPr/>
              <w:t xml:space="preserve">,</w:t>
            </w:r>
            <w:hyperlink r:id="rId43" w:history="1">
              <w:r>
                <w:rPr>
                  <w:color w:val="#410a8c"/>
                  <w:u w:val="single"/>
                </w:rPr>
                <w:t xml:space="preserve">Sébastien Lepetz</w:t>
              </w:r>
            </w:hyperlink>
            <w:r>
              <w:rPr/>
              <w:t xml:space="preserve">,</w:t>
            </w:r>
            <w:hyperlink r:id="rId280" w:history="1">
              <w:r>
                <w:rPr>
                  <w:color w:val="#410a8c"/>
                  <w:u w:val="single"/>
                </w:rPr>
                <w:t xml:space="preserve">Christophe Petit</w:t>
              </w:r>
            </w:hyperlink>
            <w:r>
              <w:rPr/>
              <w:t xml:space="preserve">et al.</w:t>
            </w:r>
          </w:p>
          <w:p>
            <w:pPr/>
            <w:r>
              <w:rPr/>
              <w:t xml:space="preserve">Michel Reddé. </w:t>
            </w:r>
            <w:r>
              <w:rPr>
                <w:i w:val="1"/>
                <w:iCs w:val="1"/>
              </w:rPr>
              <w:t xml:space="preserve">Gallia Rustica 1. Les campagnes du nord-est de la Gaule, de la fin de l’Âge du fer à l’Antiquité tardive</w:t>
            </w:r>
            <w:r>
              <w:rPr/>
              <w:t xml:space="preserve">, 49, Ausonius éditions, pp.249-301, 2017, Mémoires</w:t>
            </w:r>
          </w:p>
          <w:p>
            <w:pPr/>
            <w:r>
              <w:rPr/>
              <w:t xml:space="preserve">Chapitre d'ouvrage</w:t>
            </w:r>
          </w:p>
          <w:p>
            <w:pPr/>
            <w:hyperlink r:id="rId329" w:history="1">
              <w:r>
                <w:rPr>
                  <w:color w:val="#410a8c"/>
                  <w:u w:val="single"/>
                </w:rPr>
                <w:t xml:space="preserve">mnhn-02419967v1</w:t>
              </w:r>
            </w:hyperlink>
          </w:p>
        </w:tc>
      </w:tr>
      <w:tr>
        <w:trPr/>
        <w:tc>
          <w:tcPr>
            <w:noWrap/>
          </w:tcPr>
          <w:p>
            <w:pPr>
              <w:spacing w:after="200"/>
            </w:pPr>
            <w:hyperlink r:id="rId330" w:history="1">
              <w:r>
                <w:rPr>
                  <w:color w:val="1e198e"/>
                  <w:b w:val="1"/>
                  <w:bCs w:val="1"/>
                  <w:u w:val="single"/>
                </w:rPr>
                <w:t xml:space="preserve">La Vallée de l'Oise. Chapitre 8</w:t>
              </w:r>
            </w:hyperlink>
          </w:p>
          <w:p>
            <w:pPr/>
            <w:hyperlink r:id="rId85" w:history="1">
              <w:r>
                <w:rPr>
                  <w:color w:val="#410a8c"/>
                  <w:u w:val="single"/>
                </w:rPr>
                <w:t xml:space="preserve">François Malrain</w:t>
              </w:r>
            </w:hyperlink>
            <w:r>
              <w:rPr/>
              <w:t xml:space="preserve">,</w:t>
            </w:r>
            <w:hyperlink r:id="rId331" w:history="1">
              <w:r>
                <w:rPr>
                  <w:color w:val="#410a8c"/>
                  <w:u w:val="single"/>
                </w:rPr>
                <w:t xml:space="preserve">Denis Maréchal</w:t>
              </w:r>
            </w:hyperlink>
            <w:r>
              <w:rPr/>
              <w:t xml:space="preserve">,</w:t>
            </w:r>
            <w:hyperlink r:id="rId332" w:history="1">
              <w:r>
                <w:rPr>
                  <w:color w:val="#410a8c"/>
                  <w:u w:val="single"/>
                </w:rPr>
                <w:t xml:space="preserve">Marjolaine De-Muylder</w:t>
              </w:r>
            </w:hyperlink>
            <w:r>
              <w:rPr/>
              <w:t xml:space="preserve">,</w:t>
            </w:r>
            <w:hyperlink r:id="rId43" w:history="1">
              <w:r>
                <w:rPr>
                  <w:color w:val="#410a8c"/>
                  <w:u w:val="single"/>
                </w:rPr>
                <w:t xml:space="preserve">Sébastien Lepetz</w:t>
              </w:r>
            </w:hyperlink>
            <w:r>
              <w:rPr/>
              <w:t xml:space="preserve">,</w:t>
            </w:r>
            <w:hyperlink r:id="rId87" w:history="1">
              <w:r>
                <w:rPr>
                  <w:color w:val="#410a8c"/>
                  <w:u w:val="single"/>
                </w:rPr>
                <w:t xml:space="preserve">Patrice Méniel</w:t>
              </w:r>
            </w:hyperlink>
            <w:r>
              <w:rPr/>
              <w:t xml:space="preserve">et al.</w:t>
            </w:r>
          </w:p>
          <w:p>
            <w:pPr/>
            <w:r>
              <w:rPr/>
              <w:t xml:space="preserve">Reddé M. </w:t>
            </w:r>
            <w:r>
              <w:rPr>
                <w:i w:val="1"/>
                <w:iCs w:val="1"/>
              </w:rPr>
              <w:t xml:space="preserve">Gallia Rustica. Les campagnes du nord-est de la Gaule, de la fin de l’Âge du fer à l’Antiquité tardive. T1 : études régionales</w:t>
            </w:r>
            <w:r>
              <w:rPr/>
              <w:t xml:space="preserve">, Ausonius, pp.303-352, 2017, Coll. Mémoires 49</w:t>
            </w:r>
          </w:p>
          <w:p>
            <w:pPr/>
            <w:r>
              <w:rPr/>
              <w:t xml:space="preserve">Chapitre d'ouvrage</w:t>
            </w:r>
          </w:p>
          <w:p>
            <w:pPr/>
            <w:hyperlink r:id="rId330" w:history="1">
              <w:r>
                <w:rPr>
                  <w:color w:val="#410a8c"/>
                  <w:u w:val="single"/>
                </w:rPr>
                <w:t xml:space="preserve">mnhn-02419922v1</w:t>
              </w:r>
            </w:hyperlink>
          </w:p>
        </w:tc>
      </w:tr>
      <w:tr>
        <w:trPr/>
        <w:tc>
          <w:tcPr>
            <w:noWrap/>
          </w:tcPr>
          <w:p>
            <w:pPr>
              <w:spacing w:after="200"/>
            </w:pPr>
            <w:hyperlink r:id="rId333" w:history="1">
              <w:r>
                <w:rPr>
                  <w:color w:val="1e198e"/>
                  <w:b w:val="1"/>
                  <w:bCs w:val="1"/>
                  <w:u w:val="single"/>
                </w:rPr>
                <w:t xml:space="preserve">Nomads, horses and mobility: an assessment of geographic origins of Iron Age horses found at Tsengel Khairkhan and Baga Turgen Gol (Mongolian Altai) based on oxygen isotope compositions of tooth enamel</w:t>
              </w:r>
            </w:hyperlink>
          </w:p>
          <w:p>
            <w:pPr/>
            <w:hyperlink r:id="rId334" w:history="1">
              <w:r>
                <w:rPr>
                  <w:color w:val="#410a8c"/>
                  <w:u w:val="single"/>
                </w:rPr>
                <w:t xml:space="preserve">R. Bendrey</w:t>
              </w:r>
            </w:hyperlink>
            <w:r>
              <w:rPr/>
              <w:t xml:space="preserve">,</w:t>
            </w:r>
            <w:hyperlink r:id="rId230" w:history="1">
              <w:r>
                <w:rPr>
                  <w:color w:val="#410a8c"/>
                  <w:u w:val="single"/>
                </w:rPr>
                <w:t xml:space="preserve">S. Lepetz</w:t>
              </w:r>
            </w:hyperlink>
            <w:r>
              <w:rPr/>
              <w:t xml:space="preserve">,</w:t>
            </w:r>
            <w:hyperlink r:id="rId335" w:history="1">
              <w:r>
                <w:rPr>
                  <w:color w:val="#410a8c"/>
                  <w:u w:val="single"/>
                </w:rPr>
                <w:t xml:space="preserve">A. Zazzo</w:t>
              </w:r>
            </w:hyperlink>
            <w:r>
              <w:rPr/>
              <w:t xml:space="preserve">,</w:t>
            </w:r>
            <w:hyperlink r:id="rId336" w:history="1">
              <w:r>
                <w:rPr>
                  <w:color w:val="#410a8c"/>
                  <w:u w:val="single"/>
                </w:rPr>
                <w:t xml:space="preserve">M. Balasse</w:t>
              </w:r>
            </w:hyperlink>
            <w:r>
              <w:rPr/>
              <w:t xml:space="preserve">,</w:t>
            </w:r>
            <w:hyperlink r:id="rId337" w:history="1">
              <w:r>
                <w:rPr>
                  <w:color w:val="#410a8c"/>
                  <w:u w:val="single"/>
                </w:rPr>
                <w:t xml:space="preserve">T. Turbat</w:t>
              </w:r>
            </w:hyperlink>
            <w:r>
              <w:rPr/>
              <w:t xml:space="preserve">et al.</w:t>
            </w:r>
          </w:p>
          <w:p>
            <w:pPr/>
            <w:r>
              <w:rPr/>
              <w:t xml:space="preserve">Mashkour M.; Beech M. </w:t>
            </w:r>
            <w:r>
              <w:rPr>
                <w:i w:val="1"/>
                <w:iCs w:val="1"/>
              </w:rPr>
              <w:t xml:space="preserve">Archaeozoology of the Near East 9 (proceedings of the 9th ASWA Conference, Al Ain, 2008)</w:t>
            </w:r>
            <w:r>
              <w:rPr/>
              <w:t xml:space="preserve">, 2, Oxbow Books, pp.262-272, 2017</w:t>
            </w:r>
          </w:p>
          <w:p>
            <w:pPr/>
            <w:r>
              <w:rPr/>
              <w:t xml:space="preserve">Chapitre d'ouvrage</w:t>
            </w:r>
          </w:p>
          <w:p>
            <w:pPr/>
            <w:hyperlink r:id="rId333" w:history="1">
              <w:r>
                <w:rPr>
                  <w:color w:val="#410a8c"/>
                  <w:u w:val="single"/>
                </w:rPr>
                <w:t xml:space="preserve">hal-03950961v1</w:t>
              </w:r>
            </w:hyperlink>
          </w:p>
        </w:tc>
      </w:tr>
      <w:tr>
        <w:trPr/>
        <w:tc>
          <w:tcPr>
            <w:noWrap/>
          </w:tcPr>
          <w:p>
            <w:pPr>
              <w:spacing w:after="200"/>
            </w:pPr>
            <w:hyperlink r:id="rId338" w:history="1">
              <w:r>
                <w:rPr>
                  <w:color w:val="1e198e"/>
                  <w:b w:val="1"/>
                  <w:bCs w:val="1"/>
                  <w:u w:val="single"/>
                </w:rPr>
                <w:t xml:space="preserve">Normes alimentaires et déterminants socio-culturels dans le nord de la Gaule romaine : Apport de l’analyse isotopique d’ossements humains et animaux du site du Clos au Duc à Evreux (27)</w:t>
              </w:r>
            </w:hyperlink>
          </w:p>
          <w:p>
            <w:pPr/>
            <w:hyperlink r:id="rId255" w:history="1">
              <w:r>
                <w:rPr>
                  <w:color w:val="#410a8c"/>
                  <w:u w:val="single"/>
                </w:rPr>
                <w:t xml:space="preserve">Estelle Herrscher</w:t>
              </w:r>
            </w:hyperlink>
            <w:r>
              <w:rPr/>
              <w:t xml:space="preserve">,</w:t>
            </w:r>
            <w:hyperlink r:id="rId256" w:history="1">
              <w:r>
                <w:rPr>
                  <w:color w:val="#410a8c"/>
                  <w:u w:val="single"/>
                </w:rPr>
                <w:t xml:space="preserve">Sylvie Pluton-Kliesch</w:t>
              </w:r>
            </w:hyperlink>
            <w:r>
              <w:rPr/>
              <w:t xml:space="preserve">,</w:t>
            </w:r>
            <w:hyperlink r:id="rId257" w:history="1">
              <w:r>
                <w:rPr>
                  <w:color w:val="#410a8c"/>
                  <w:u w:val="single"/>
                </w:rPr>
                <w:t xml:space="preserve">Céline Bemilli</w:t>
              </w:r>
            </w:hyperlink>
            <w:r>
              <w:rPr/>
              <w:t xml:space="preserve">,</w:t>
            </w:r>
            <w:hyperlink r:id="rId43" w:history="1">
              <w:r>
                <w:rPr>
                  <w:color w:val="#410a8c"/>
                  <w:u w:val="single"/>
                </w:rPr>
                <w:t xml:space="preserve">Sébastien Lepetz</w:t>
              </w:r>
            </w:hyperlink>
          </w:p>
          <w:p>
            <w:pPr/>
            <w:r>
              <w:rPr>
                <w:i w:val="1"/>
                <w:iCs w:val="1"/>
              </w:rPr>
              <w:t xml:space="preserve">Rencontre autour de nouvelles approches de l'archéologie funéraire</w:t>
            </w:r>
            <w:r>
              <w:rPr/>
              <w:t xml:space="preserve">, 2017</w:t>
            </w:r>
          </w:p>
          <w:p>
            <w:pPr/>
            <w:r>
              <w:rPr/>
              <w:t xml:space="preserve">Chapitre d'ouvrage</w:t>
            </w:r>
          </w:p>
          <w:p>
            <w:pPr/>
            <w:hyperlink r:id="rId338" w:history="1">
              <w:r>
                <w:rPr>
                  <w:color w:val="#410a8c"/>
                  <w:u w:val="single"/>
                </w:rPr>
                <w:t xml:space="preserve">hal-02644528v1</w:t>
              </w:r>
            </w:hyperlink>
          </w:p>
        </w:tc>
      </w:tr>
      <w:tr>
        <w:trPr/>
        <w:tc>
          <w:tcPr>
            <w:noWrap/>
          </w:tcPr>
          <w:p>
            <w:pPr>
              <w:spacing w:after="200"/>
            </w:pPr>
            <w:hyperlink r:id="rId339" w:history="1">
              <w:r>
                <w:rPr>
                  <w:color w:val="1e198e"/>
                  <w:b w:val="1"/>
                  <w:bCs w:val="1"/>
                  <w:u w:val="single"/>
                </w:rPr>
                <w:t xml:space="preserve">La vallée de l’Oise</w:t>
              </w:r>
            </w:hyperlink>
          </w:p>
          <w:p>
            <w:pPr/>
            <w:hyperlink r:id="rId85" w:history="1">
              <w:r>
                <w:rPr>
                  <w:color w:val="#410a8c"/>
                  <w:u w:val="single"/>
                </w:rPr>
                <w:t xml:space="preserve">François Malrain</w:t>
              </w:r>
            </w:hyperlink>
            <w:r>
              <w:rPr/>
              <w:t xml:space="preserve">,</w:t>
            </w:r>
            <w:hyperlink r:id="rId331" w:history="1">
              <w:r>
                <w:rPr>
                  <w:color w:val="#410a8c"/>
                  <w:u w:val="single"/>
                </w:rPr>
                <w:t xml:space="preserve">Denis Maréchal</w:t>
              </w:r>
            </w:hyperlink>
            <w:r>
              <w:rPr/>
              <w:t xml:space="preserve">,</w:t>
            </w:r>
            <w:hyperlink r:id="rId340" w:history="1">
              <w:r>
                <w:rPr>
                  <w:color w:val="#410a8c"/>
                  <w:u w:val="single"/>
                </w:rPr>
                <w:t xml:space="preserve">Marjolaine de Muylder</w:t>
              </w:r>
            </w:hyperlink>
            <w:r>
              <w:rPr/>
              <w:t xml:space="preserve">,</w:t>
            </w:r>
            <w:hyperlink r:id="rId43" w:history="1">
              <w:r>
                <w:rPr>
                  <w:color w:val="#410a8c"/>
                  <w:u w:val="single"/>
                </w:rPr>
                <w:t xml:space="preserve">Sébastien Lepetz</w:t>
              </w:r>
            </w:hyperlink>
            <w:r>
              <w:rPr/>
              <w:t xml:space="preserve">,</w:t>
            </w:r>
            <w:hyperlink r:id="rId87" w:history="1">
              <w:r>
                <w:rPr>
                  <w:color w:val="#410a8c"/>
                  <w:u w:val="single"/>
                </w:rPr>
                <w:t xml:space="preserve">Patrice Méniel</w:t>
              </w:r>
            </w:hyperlink>
            <w:r>
              <w:rPr/>
              <w:t xml:space="preserve">et al.</w:t>
            </w:r>
          </w:p>
          <w:p>
            <w:pPr/>
            <w:r>
              <w:rPr/>
              <w:t xml:space="preserve">Michel Reddé. </w:t>
            </w:r>
            <w:r>
              <w:rPr>
                <w:i w:val="1"/>
                <w:iCs w:val="1"/>
              </w:rPr>
              <w:t xml:space="preserve">Gallia Rustica 1. Les campagnes du nord-est de la Gaule, de la fin de l’âge du Fer à l’Antiquité tardive</w:t>
            </w:r>
            <w:r>
              <w:rPr/>
              <w:t xml:space="preserve">, 1 (49), </w:t>
            </w:r>
            <w:hyperlink r:id="rId328" w:history="1">
              <w:r>
                <w:rPr>
                  <w:color w:val="#410a8c"/>
                  <w:u w:val="single"/>
                </w:rPr>
                <w:t xml:space="preserve">Ausonius éditions</w:t>
              </w:r>
            </w:hyperlink>
            <w:r>
              <w:rPr/>
              <w:t xml:space="preserve">, pp.179-210, 2017, Mémoires, 978-2-35613-206-2</w:t>
            </w:r>
          </w:p>
          <w:p>
            <w:pPr/>
            <w:r>
              <w:rPr/>
              <w:t xml:space="preserve">Chapitre d'ouvrage</w:t>
            </w:r>
          </w:p>
          <w:p>
            <w:pPr/>
            <w:hyperlink r:id="rId339" w:history="1">
              <w:r>
                <w:rPr>
                  <w:color w:val="#410a8c"/>
                  <w:u w:val="single"/>
                </w:rPr>
                <w:t xml:space="preserve">hal-03029585v1</w:t>
              </w:r>
            </w:hyperlink>
          </w:p>
        </w:tc>
      </w:tr>
      <w:tr>
        <w:trPr/>
        <w:tc>
          <w:tcPr>
            <w:noWrap/>
          </w:tcPr>
          <w:p>
            <w:pPr>
              <w:spacing w:after="200"/>
            </w:pPr>
            <w:hyperlink r:id="rId341" w:history="1">
              <w:r>
                <w:rPr>
                  <w:color w:val="1e198e"/>
                  <w:b w:val="1"/>
                  <w:bCs w:val="1"/>
                  <w:u w:val="single"/>
                </w:rPr>
                <w:t xml:space="preserve">L’Île de France. Chapitre 10</w:t>
              </w:r>
            </w:hyperlink>
          </w:p>
          <w:p>
            <w:pPr/>
            <w:hyperlink r:id="rId281" w:history="1">
              <w:r>
                <w:rPr>
                  <w:color w:val="#410a8c"/>
                  <w:u w:val="single"/>
                </w:rPr>
                <w:t xml:space="preserve">Nicolas Bernigaud</w:t>
              </w:r>
            </w:hyperlink>
            <w:r>
              <w:rPr/>
              <w:t xml:space="preserve">,</w:t>
            </w:r>
            <w:hyperlink r:id="rId342" w:history="1">
              <w:r>
                <w:rPr>
                  <w:color w:val="#410a8c"/>
                  <w:u w:val="single"/>
                </w:rPr>
                <w:t xml:space="preserve">Alain Berga</w:t>
              </w:r>
            </w:hyperlink>
            <w:r>
              <w:rPr/>
              <w:t xml:space="preserve">,</w:t>
            </w:r>
            <w:hyperlink r:id="rId343" w:history="1">
              <w:r>
                <w:rPr>
                  <w:color w:val="#410a8c"/>
                  <w:u w:val="single"/>
                </w:rPr>
                <w:t xml:space="preserve">Johann Blanchard</w:t>
              </w:r>
            </w:hyperlink>
            <w:r>
              <w:rPr/>
              <w:t xml:space="preserve">,</w:t>
            </w:r>
            <w:hyperlink r:id="rId344" w:history="1">
              <w:r>
                <w:rPr>
                  <w:color w:val="#410a8c"/>
                  <w:u w:val="single"/>
                </w:rPr>
                <w:t xml:space="preserve">Olivier Blin</w:t>
              </w:r>
            </w:hyperlink>
            <w:r>
              <w:rPr/>
              <w:t xml:space="preserve">,</w:t>
            </w:r>
            <w:hyperlink r:id="rId147" w:history="1">
              <w:r>
                <w:rPr>
                  <w:color w:val="#410a8c"/>
                  <w:u w:val="single"/>
                </w:rPr>
                <w:t xml:space="preserve">Muriel Boulen</w:t>
              </w:r>
            </w:hyperlink>
            <w:r>
              <w:rPr/>
              <w:t xml:space="preserve">et al.</w:t>
            </w:r>
          </w:p>
          <w:p>
            <w:pPr/>
            <w:r>
              <w:rPr/>
              <w:t xml:space="preserve">Reddé M. </w:t>
            </w:r>
            <w:r>
              <w:rPr>
                <w:i w:val="1"/>
                <w:iCs w:val="1"/>
              </w:rPr>
              <w:t xml:space="preserve">Gallia Rustica. Les campagnes du nord-est de la Gaule, de la fin de l’Âge du fer à l’Antiquité tardive. T1 : études régionales</w:t>
            </w:r>
            <w:r>
              <w:rPr/>
              <w:t xml:space="preserve">, Ausonius, pp.389-494, 2017, Coll. Mémoires 49</w:t>
            </w:r>
          </w:p>
          <w:p>
            <w:pPr/>
            <w:r>
              <w:rPr/>
              <w:t xml:space="preserve">Chapitre d'ouvrage</w:t>
            </w:r>
          </w:p>
          <w:p>
            <w:pPr/>
            <w:hyperlink r:id="rId341" w:history="1">
              <w:r>
                <w:rPr>
                  <w:color w:val="#410a8c"/>
                  <w:u w:val="single"/>
                </w:rPr>
                <w:t xml:space="preserve">mnhn-02419955v1</w:t>
              </w:r>
            </w:hyperlink>
          </w:p>
        </w:tc>
      </w:tr>
      <w:tr>
        <w:trPr/>
        <w:tc>
          <w:tcPr>
            <w:noWrap/>
          </w:tcPr>
          <w:p>
            <w:pPr>
              <w:spacing w:after="200"/>
            </w:pPr>
            <w:hyperlink r:id="rId345" w:history="1">
              <w:r>
                <w:rPr>
                  <w:color w:val="1e198e"/>
                  <w:b w:val="1"/>
                  <w:bCs w:val="1"/>
                  <w:u w:val="single"/>
                </w:rPr>
                <w:t xml:space="preserve">Amender les sols cultivés avec des fumiers et déchets domestiques : une origine multimillénaire pour un enjeu majeur du développement durable</w:t>
              </w:r>
            </w:hyperlink>
          </w:p>
          <w:p>
            <w:pPr/>
            <w:hyperlink r:id="rId252" w:history="1">
              <w:r>
                <w:rPr>
                  <w:color w:val="#410a8c"/>
                  <w:u w:val="single"/>
                </w:rPr>
                <w:t xml:space="preserve">Monica Aguilera</w:t>
              </w:r>
            </w:hyperlink>
            <w:r>
              <w:rPr/>
              <w:t xml:space="preserve">,</w:t>
            </w:r>
            <w:hyperlink r:id="rId168" w:history="1">
              <w:r>
                <w:rPr>
                  <w:color w:val="#410a8c"/>
                  <w:u w:val="single"/>
                </w:rPr>
                <w:t xml:space="preserve">Marie Balasse</w:t>
              </w:r>
            </w:hyperlink>
            <w:r>
              <w:rPr/>
              <w:t xml:space="preserve">,</w:t>
            </w:r>
            <w:hyperlink r:id="rId43" w:history="1">
              <w:r>
                <w:rPr>
                  <w:color w:val="#410a8c"/>
                  <w:u w:val="single"/>
                </w:rPr>
                <w:t xml:space="preserve">Sébastien Lepetz</w:t>
              </w:r>
            </w:hyperlink>
            <w:r>
              <w:rPr/>
              <w:t xml:space="preserve">,</w:t>
            </w:r>
            <w:hyperlink r:id="rId167" w:history="1">
              <w:r>
                <w:rPr>
                  <w:color w:val="#410a8c"/>
                  <w:u w:val="single"/>
                </w:rPr>
                <w:t xml:space="preserve">Véronique Zech-Matterne</w:t>
              </w:r>
            </w:hyperlink>
          </w:p>
          <w:p>
            <w:pPr/>
            <w:r>
              <w:rPr/>
              <w:t xml:space="preserve">M. Balasse, Ph. Dillmann. </w:t>
            </w:r>
            <w:r>
              <w:rPr>
                <w:i w:val="1"/>
                <w:iCs w:val="1"/>
              </w:rPr>
              <w:t xml:space="preserve">Regards croisés: quand les sciences archéologiques rencontrent l'innovation</w:t>
            </w:r>
            <w:r>
              <w:rPr/>
              <w:t xml:space="preserve">, éd. des Archives Contemporaines, pp.51-71, 2017, Collection Sciences Archéologiques</w:t>
            </w:r>
          </w:p>
          <w:p>
            <w:pPr/>
            <w:r>
              <w:rPr/>
              <w:t xml:space="preserve">Chapitre d'ouvrage</w:t>
            </w:r>
          </w:p>
          <w:p>
            <w:pPr/>
            <w:hyperlink r:id="rId345" w:history="1">
              <w:r>
                <w:rPr>
                  <w:color w:val="#410a8c"/>
                  <w:u w:val="single"/>
                </w:rPr>
                <w:t xml:space="preserve">mnhn-02419704v1</w:t>
              </w:r>
            </w:hyperlink>
          </w:p>
        </w:tc>
      </w:tr>
      <w:tr>
        <w:trPr/>
        <w:tc>
          <w:tcPr>
            <w:noWrap/>
          </w:tcPr>
          <w:p>
            <w:pPr>
              <w:spacing w:after="200"/>
            </w:pPr>
            <w:hyperlink r:id="rId346" w:history="1">
              <w:r>
                <w:rPr>
                  <w:color w:val="1e198e"/>
                  <w:b w:val="1"/>
                  <w:bCs w:val="1"/>
                  <w:u w:val="single"/>
                </w:rPr>
                <w:t xml:space="preserve">L’Île-de-France</w:t>
              </w:r>
            </w:hyperlink>
          </w:p>
          <w:p>
            <w:pPr/>
            <w:hyperlink r:id="rId281" w:history="1">
              <w:r>
                <w:rPr>
                  <w:color w:val="#410a8c"/>
                  <w:u w:val="single"/>
                </w:rPr>
                <w:t xml:space="preserve">Nicolas Bernigaud</w:t>
              </w:r>
            </w:hyperlink>
            <w:r>
              <w:rPr/>
              <w:t xml:space="preserve">,</w:t>
            </w:r>
            <w:hyperlink r:id="rId342" w:history="1">
              <w:r>
                <w:rPr>
                  <w:color w:val="#410a8c"/>
                  <w:u w:val="single"/>
                </w:rPr>
                <w:t xml:space="preserve">Alain Berga</w:t>
              </w:r>
            </w:hyperlink>
            <w:r>
              <w:rPr/>
              <w:t xml:space="preserve">,</w:t>
            </w:r>
            <w:hyperlink r:id="rId343" w:history="1">
              <w:r>
                <w:rPr>
                  <w:color w:val="#410a8c"/>
                  <w:u w:val="single"/>
                </w:rPr>
                <w:t xml:space="preserve">Johann Blanchard</w:t>
              </w:r>
            </w:hyperlink>
            <w:r>
              <w:rPr/>
              <w:t xml:space="preserve">,</w:t>
            </w:r>
            <w:hyperlink r:id="rId344" w:history="1">
              <w:r>
                <w:rPr>
                  <w:color w:val="#410a8c"/>
                  <w:u w:val="single"/>
                </w:rPr>
                <w:t xml:space="preserve">Olivier Blin</w:t>
              </w:r>
            </w:hyperlink>
            <w:r>
              <w:rPr/>
              <w:t xml:space="preserve">,</w:t>
            </w:r>
            <w:hyperlink r:id="rId147" w:history="1">
              <w:r>
                <w:rPr>
                  <w:color w:val="#410a8c"/>
                  <w:u w:val="single"/>
                </w:rPr>
                <w:t xml:space="preserve">Muriel Boulen</w:t>
              </w:r>
            </w:hyperlink>
            <w:r>
              <w:rPr/>
              <w:t xml:space="preserve">et al.</w:t>
            </w:r>
          </w:p>
          <w:p>
            <w:pPr/>
            <w:r>
              <w:rPr/>
              <w:t xml:space="preserve">Michel Reddé. </w:t>
            </w:r>
            <w:r>
              <w:rPr>
                <w:i w:val="1"/>
                <w:iCs w:val="1"/>
              </w:rPr>
              <w:t xml:space="preserve">Gallia Rustica 1. Les campagnes du nord-est de la Gaule, de la fin de l’âge du Fer à l’Antiquité tardive</w:t>
            </w:r>
            <w:r>
              <w:rPr/>
              <w:t xml:space="preserve">, 1 (49), </w:t>
            </w:r>
            <w:hyperlink r:id="rId328" w:history="1">
              <w:r>
                <w:rPr>
                  <w:color w:val="#410a8c"/>
                  <w:u w:val="single"/>
                </w:rPr>
                <w:t xml:space="preserve">Ausonius éditions</w:t>
              </w:r>
            </w:hyperlink>
            <w:r>
              <w:rPr/>
              <w:t xml:space="preserve">, pp.179-210, 2017, Mémoires, 978-2-35613-206-2</w:t>
            </w:r>
          </w:p>
          <w:p>
            <w:pPr/>
            <w:r>
              <w:rPr/>
              <w:t xml:space="preserve">Chapitre d'ouvrage</w:t>
            </w:r>
          </w:p>
          <w:p>
            <w:pPr/>
            <w:hyperlink r:id="rId346" w:history="1">
              <w:r>
                <w:rPr>
                  <w:color w:val="#410a8c"/>
                  <w:u w:val="single"/>
                </w:rPr>
                <w:t xml:space="preserve">hal-03029591v1</w:t>
              </w:r>
            </w:hyperlink>
          </w:p>
        </w:tc>
      </w:tr>
      <w:tr>
        <w:trPr/>
        <w:tc>
          <w:tcPr>
            <w:noWrap/>
          </w:tcPr>
          <w:p>
            <w:pPr>
              <w:spacing w:after="200"/>
            </w:pPr>
            <w:hyperlink r:id="rId347" w:history="1">
              <w:r>
                <w:rPr>
                  <w:color w:val="1e198e"/>
                  <w:b w:val="1"/>
                  <w:bCs w:val="1"/>
                  <w:u w:val="single"/>
                </w:rPr>
                <w:t xml:space="preserve">La vallée de l’Oise</w:t>
              </w:r>
            </w:hyperlink>
          </w:p>
          <w:p>
            <w:pPr/>
            <w:hyperlink r:id="rId85" w:history="1">
              <w:r>
                <w:rPr>
                  <w:color w:val="#410a8c"/>
                  <w:u w:val="single"/>
                </w:rPr>
                <w:t xml:space="preserve">François Malrain</w:t>
              </w:r>
            </w:hyperlink>
            <w:r>
              <w:rPr/>
              <w:t xml:space="preserve">,</w:t>
            </w:r>
            <w:hyperlink r:id="rId348" w:history="1">
              <w:r>
                <w:rPr>
                  <w:color w:val="#410a8c"/>
                  <w:u w:val="single"/>
                </w:rPr>
                <w:t xml:space="preserve">Maréchal D.</w:t>
              </w:r>
            </w:hyperlink>
            <w:r>
              <w:rPr/>
              <w:t xml:space="preserve">,</w:t>
            </w:r>
            <w:hyperlink r:id="rId349" w:history="1">
              <w:r>
                <w:rPr>
                  <w:color w:val="#410a8c"/>
                  <w:u w:val="single"/>
                </w:rPr>
                <w:t xml:space="preserve">Marjorie Muylder (de)</w:t>
              </w:r>
            </w:hyperlink>
            <w:r>
              <w:rPr/>
              <w:t xml:space="preserve">,</w:t>
            </w:r>
            <w:hyperlink r:id="rId43" w:history="1">
              <w:r>
                <w:rPr>
                  <w:color w:val="#410a8c"/>
                  <w:u w:val="single"/>
                </w:rPr>
                <w:t xml:space="preserve">Sébastien Lepetz</w:t>
              </w:r>
            </w:hyperlink>
            <w:r>
              <w:rPr/>
              <w:t xml:space="preserve">,</w:t>
            </w:r>
            <w:hyperlink r:id="rId87" w:history="1">
              <w:r>
                <w:rPr>
                  <w:color w:val="#410a8c"/>
                  <w:u w:val="single"/>
                </w:rPr>
                <w:t xml:space="preserve">Patrice Méniel</w:t>
              </w:r>
            </w:hyperlink>
            <w:r>
              <w:rPr/>
              <w:t xml:space="preserve">et al.</w:t>
            </w:r>
          </w:p>
          <w:p>
            <w:pPr/>
            <w:r>
              <w:rPr/>
              <w:t xml:space="preserve">Michel Reddé. </w:t>
            </w:r>
            <w:r>
              <w:rPr>
                <w:i w:val="1"/>
                <w:iCs w:val="1"/>
              </w:rPr>
              <w:t xml:space="preserve">Gallia Rustica 1. Les campagnes du nord-est de la Gaule, de la fin de l’âge du Fer à l’Antiquité tardive</w:t>
            </w:r>
            <w:r>
              <w:rPr/>
              <w:t xml:space="preserve">, 49, Ausonius Editions, pp.303-352, 2017, Mémoires</w:t>
            </w:r>
          </w:p>
          <w:p>
            <w:pPr/>
            <w:r>
              <w:rPr/>
              <w:t xml:space="preserve">Chapitre d'ouvrage</w:t>
            </w:r>
          </w:p>
          <w:p>
            <w:pPr/>
            <w:hyperlink r:id="rId347" w:history="1">
              <w:r>
                <w:rPr>
                  <w:color w:val="#410a8c"/>
                  <w:u w:val="single"/>
                </w:rPr>
                <w:t xml:space="preserve">halshs-01655798v1</w:t>
              </w:r>
            </w:hyperlink>
          </w:p>
        </w:tc>
      </w:tr>
      <w:tr>
        <w:trPr/>
        <w:tc>
          <w:tcPr>
            <w:noWrap/>
          </w:tcPr>
          <w:p>
            <w:pPr>
              <w:spacing w:after="200"/>
            </w:pPr>
            <w:hyperlink r:id="rId350" w:history="1">
              <w:r>
                <w:rPr>
                  <w:color w:val="1e198e"/>
                  <w:b w:val="1"/>
                  <w:bCs w:val="1"/>
                  <w:u w:val="single"/>
                </w:rPr>
                <w:t xml:space="preserve">Exploitations agricoles et pratiques agro-pastorales dans les campagnes du nord-Est de la gaule (IIe s. av. J.-C.-Ve s. ap. J.-C.) : l’apport des données de l’archéologie préventive d’Île-de-France et de lorraine</w:t>
              </w:r>
            </w:hyperlink>
          </w:p>
          <w:p>
            <w:pPr/>
            <w:hyperlink r:id="rId281" w:history="1">
              <w:r>
                <w:rPr>
                  <w:color w:val="#410a8c"/>
                  <w:u w:val="single"/>
                </w:rPr>
                <w:t xml:space="preserve">Nicolas Bernigaud</w:t>
              </w:r>
            </w:hyperlink>
            <w:r>
              <w:rPr/>
              <w:t xml:space="preserve">,</w:t>
            </w:r>
            <w:hyperlink r:id="rId351" w:history="1">
              <w:r>
                <w:rPr>
                  <w:color w:val="#410a8c"/>
                  <w:u w:val="single"/>
                </w:rPr>
                <w:t xml:space="preserve">Pierre Ouzoulias</w:t>
              </w:r>
            </w:hyperlink>
            <w:r>
              <w:rPr/>
              <w:t xml:space="preserve">,</w:t>
            </w:r>
            <w:hyperlink r:id="rId43" w:history="1">
              <w:r>
                <w:rPr>
                  <w:color w:val="#410a8c"/>
                  <w:u w:val="single"/>
                </w:rPr>
                <w:t xml:space="preserve">Sébastien Lepetz</w:t>
              </w:r>
            </w:hyperlink>
            <w:r>
              <w:rPr/>
              <w:t xml:space="preserve">,</w:t>
            </w:r>
            <w:hyperlink r:id="rId352" w:history="1">
              <w:r>
                <w:rPr>
                  <w:color w:val="#410a8c"/>
                  <w:u w:val="single"/>
                </w:rPr>
                <w:t xml:space="preserve">Julian Wiethold</w:t>
              </w:r>
            </w:hyperlink>
            <w:r>
              <w:rPr/>
              <w:t xml:space="preserve">,</w:t>
            </w:r>
            <w:hyperlink r:id="rId323" w:history="1">
              <w:r>
                <w:rPr>
                  <w:color w:val="#410a8c"/>
                  <w:u w:val="single"/>
                </w:rPr>
                <w:t xml:space="preserve">Veronique Zech-Matterne</w:t>
              </w:r>
            </w:hyperlink>
            <w:r>
              <w:rPr/>
              <w:t xml:space="preserve">et al.</w:t>
            </w:r>
          </w:p>
          <w:p>
            <w:pPr/>
            <w:r>
              <w:rPr/>
              <w:t xml:space="preserve">Michel Reddé. </w:t>
            </w:r>
            <w:r>
              <w:rPr>
                <w:i w:val="1"/>
                <w:iCs w:val="1"/>
              </w:rPr>
              <w:t xml:space="preserve">Méthodes d'analyse des différents paysages ruraux dans le Nord-Est de la Gaule romaine. Études comparées (hiérarchisation des exploitations ; potentialités agronomiques des sols ; systèmes de production ; systèmes sociaux)</w:t>
            </w:r>
            <w:r>
              <w:rPr/>
              <w:t xml:space="preserve">, </w:t>
            </w:r>
            <w:hyperlink r:id="rId353" w:history="1">
              <w:r>
                <w:rPr>
                  <w:color w:val="#410a8c"/>
                  <w:u w:val="single"/>
                </w:rPr>
                <w:t xml:space="preserve">Rurland Project</w:t>
              </w:r>
            </w:hyperlink>
            <w:r>
              <w:rPr/>
              <w:t xml:space="preserve">, pp.63-137, 2016</w:t>
            </w:r>
          </w:p>
          <w:p>
            <w:pPr/>
            <w:r>
              <w:rPr/>
              <w:t xml:space="preserve">Chapitre d'ouvrage</w:t>
            </w:r>
          </w:p>
          <w:p>
            <w:pPr/>
            <w:hyperlink r:id="rId350" w:history="1">
              <w:r>
                <w:rPr>
                  <w:color w:val="#410a8c"/>
                  <w:u w:val="single"/>
                </w:rPr>
                <w:t xml:space="preserve">hal-04460391v1</w:t>
              </w:r>
            </w:hyperlink>
          </w:p>
        </w:tc>
      </w:tr>
      <w:tr>
        <w:trPr/>
        <w:tc>
          <w:tcPr>
            <w:noWrap/>
          </w:tcPr>
          <w:p>
            <w:pPr>
              <w:spacing w:after="200"/>
            </w:pPr>
            <w:hyperlink r:id="rId354" w:history="1">
              <w:r>
                <w:rPr>
                  <w:color w:val="1e198e"/>
                  <w:b w:val="1"/>
                  <w:bCs w:val="1"/>
                  <w:u w:val="single"/>
                </w:rPr>
                <w:t xml:space="preserve">L’élevage du porc : un savoir-faire gaulois ? Apport croisé des études isotopique et ostéométrique des os de cochon</w:t>
              </w:r>
            </w:hyperlink>
          </w:p>
          <w:p>
            <w:pPr/>
            <w:hyperlink r:id="rId152" w:history="1">
              <w:r>
                <w:rPr>
                  <w:color w:val="#410a8c"/>
                  <w:u w:val="single"/>
                </w:rPr>
                <w:t xml:space="preserve">Colin Duval</w:t>
              </w:r>
            </w:hyperlink>
            <w:r>
              <w:rPr/>
              <w:t xml:space="preserve">,</w:t>
            </w:r>
            <w:hyperlink r:id="rId355" w:history="1">
              <w:r>
                <w:rPr>
                  <w:color w:val="#410a8c"/>
                  <w:u w:val="single"/>
                </w:rPr>
                <w:t xml:space="preserve">Delphine Frémondeau</w:t>
              </w:r>
            </w:hyperlink>
            <w:r>
              <w:rPr/>
              <w:t xml:space="preserve">,</w:t>
            </w:r>
            <w:hyperlink r:id="rId43" w:history="1">
              <w:r>
                <w:rPr>
                  <w:color w:val="#410a8c"/>
                  <w:u w:val="single"/>
                </w:rPr>
                <w:t xml:space="preserve">Sébastien Lepetz</w:t>
              </w:r>
            </w:hyperlink>
            <w:r>
              <w:rPr/>
              <w:t xml:space="preserve">,</w:t>
            </w:r>
            <w:hyperlink r:id="rId154" w:history="1">
              <w:r>
                <w:rPr>
                  <w:color w:val="#410a8c"/>
                  <w:u w:val="single"/>
                </w:rPr>
                <w:t xml:space="preserve">Marie-Pierre Horard-Herbin</w:t>
              </w:r>
            </w:hyperlink>
          </w:p>
          <w:p>
            <w:pPr/>
            <w:r>
              <w:rPr/>
              <w:t xml:space="preserve">G. Blancquaert et F. Malrain (dir). </w:t>
            </w:r>
            <w:r>
              <w:rPr>
                <w:i w:val="1"/>
                <w:iCs w:val="1"/>
              </w:rPr>
              <w:t xml:space="preserve">Evolution des sociétés gauloises du Second âge du Fer, entre mutations internes et influences externes. Actes du 38e colloque international de l’AFEAF – Amiens 29 mai - 1er juin 2014</w:t>
            </w:r>
            <w:r>
              <w:rPr/>
              <w:t xml:space="preserve">, Revue Archéologique de Picardie (N° Spécial 30), pp.583-597, 2016</w:t>
            </w:r>
          </w:p>
          <w:p>
            <w:pPr/>
            <w:r>
              <w:rPr/>
              <w:t xml:space="preserve">Chapitre d'ouvrage</w:t>
            </w:r>
          </w:p>
          <w:p>
            <w:pPr/>
            <w:hyperlink r:id="rId354" w:history="1">
              <w:r>
                <w:rPr>
                  <w:color w:val="#410a8c"/>
                  <w:u w:val="single"/>
                </w:rPr>
                <w:t xml:space="preserve">hal-03082830v1</w:t>
              </w:r>
            </w:hyperlink>
          </w:p>
        </w:tc>
      </w:tr>
      <w:tr>
        <w:trPr/>
        <w:tc>
          <w:tcPr>
            <w:noWrap/>
          </w:tcPr>
          <w:p>
            <w:pPr>
              <w:spacing w:after="200"/>
            </w:pPr>
            <w:hyperlink r:id="rId356" w:history="1">
              <w:r>
                <w:rPr>
                  <w:color w:val="1e198e"/>
                  <w:b w:val="1"/>
                  <w:bCs w:val="1"/>
                  <w:u w:val="single"/>
                </w:rPr>
                <w:t xml:space="preserve">Les hommes et les animaux dans la nécropole antique de Louvres (95)</w:t>
              </w:r>
            </w:hyperlink>
          </w:p>
          <w:p>
            <w:pPr/>
            <w:hyperlink r:id="rId160" w:history="1">
              <w:r>
                <w:rPr>
                  <w:color w:val="#410a8c"/>
                  <w:u w:val="single"/>
                </w:rPr>
                <w:t xml:space="preserve">Anne-Sophie Vigot</w:t>
              </w:r>
            </w:hyperlink>
            <w:r>
              <w:rPr/>
              <w:t xml:space="preserve">,</w:t>
            </w:r>
            <w:hyperlink r:id="rId43" w:history="1">
              <w:r>
                <w:rPr>
                  <w:color w:val="#410a8c"/>
                  <w:u w:val="single"/>
                </w:rPr>
                <w:t xml:space="preserve">Sébastien Lepetz</w:t>
              </w:r>
            </w:hyperlink>
            <w:r>
              <w:rPr/>
              <w:t xml:space="preserve">,</w:t>
            </w:r>
            <w:hyperlink r:id="rId357" w:history="1">
              <w:r>
                <w:rPr>
                  <w:color w:val="#410a8c"/>
                  <w:u w:val="single"/>
                </w:rPr>
                <w:t xml:space="preserve">Perrine Gambier</w:t>
              </w:r>
            </w:hyperlink>
            <w:r>
              <w:rPr/>
              <w:t xml:space="preserve">,</w:t>
            </w:r>
            <w:hyperlink r:id="rId358" w:history="1">
              <w:r>
                <w:rPr>
                  <w:color w:val="#410a8c"/>
                  <w:u w:val="single"/>
                </w:rPr>
                <w:t xml:space="preserve">May Coussirat</w:t>
              </w:r>
            </w:hyperlink>
            <w:r>
              <w:rPr/>
              <w:t xml:space="preserve">,</w:t>
            </w:r>
            <w:hyperlink r:id="rId163" w:history="1">
              <w:r>
                <w:rPr>
                  <w:color w:val="#410a8c"/>
                  <w:u w:val="single"/>
                </w:rPr>
                <w:t xml:space="preserve">Lucie Christin</w:t>
              </w:r>
            </w:hyperlink>
          </w:p>
          <w:p>
            <w:pPr/>
            <w:r>
              <w:rPr/>
              <w:t xml:space="preserve">Ilona Bede; Magalie Detante. </w:t>
            </w:r>
            <w:r>
              <w:rPr>
                <w:i w:val="1"/>
                <w:iCs w:val="1"/>
              </w:rPr>
              <w:t xml:space="preserve">Actes du colloque rencontre autour de l'animal en contexte funéraire, des 30 et 31 mars 2012, GAAF</w:t>
            </w:r>
            <w:r>
              <w:rPr/>
              <w:t xml:space="preserve">, Corlet Édition, pp.145-151, 2014</w:t>
            </w:r>
          </w:p>
          <w:p>
            <w:pPr/>
            <w:r>
              <w:rPr/>
              <w:t xml:space="preserve">Chapitre d'ouvrage</w:t>
            </w:r>
          </w:p>
          <w:p>
            <w:pPr/>
            <w:hyperlink r:id="rId356" w:history="1">
              <w:r>
                <w:rPr>
                  <w:color w:val="#410a8c"/>
                  <w:u w:val="single"/>
                </w:rPr>
                <w:t xml:space="preserve">hal-02458880v1</w:t>
              </w:r>
            </w:hyperlink>
          </w:p>
        </w:tc>
      </w:tr>
      <w:tr>
        <w:trPr/>
        <w:tc>
          <w:tcPr>
            <w:noWrap/>
          </w:tcPr>
          <w:p>
            <w:pPr>
              <w:spacing w:after="200"/>
            </w:pPr>
            <w:hyperlink r:id="rId359" w:history="1">
              <w:r>
                <w:rPr>
                  <w:color w:val="1e198e"/>
                  <w:b w:val="1"/>
                  <w:bCs w:val="1"/>
                  <w:u w:val="single"/>
                </w:rPr>
                <w:t xml:space="preserve">Des accumulations de cadavres d’équidés aux portes des villes romaines. Pratiques hygiénistes, récupération de matière première et équarrissage.</w:t>
              </w:r>
            </w:hyperlink>
          </w:p>
          <w:p>
            <w:pPr/>
            <w:hyperlink r:id="rId230" w:history="1">
              <w:r>
                <w:rPr>
                  <w:color w:val="#410a8c"/>
                  <w:u w:val="single"/>
                </w:rPr>
                <w:t xml:space="preserve">S. Lepetz</w:t>
              </w:r>
            </w:hyperlink>
            <w:r>
              <w:rPr/>
              <w:t xml:space="preserve">,</w:t>
            </w:r>
            <w:hyperlink r:id="rId360" w:history="1">
              <w:r>
                <w:rPr>
                  <w:color w:val="#410a8c"/>
                  <w:u w:val="single"/>
                </w:rPr>
                <w:t xml:space="preserve">Stéphane Frère</w:t>
              </w:r>
            </w:hyperlink>
            <w:r>
              <w:rPr/>
              <w:t xml:space="preserve">,</w:t>
            </w:r>
            <w:hyperlink r:id="rId361" w:history="1">
              <w:r>
                <w:rPr>
                  <w:color w:val="#410a8c"/>
                  <w:u w:val="single"/>
                </w:rPr>
                <w:t xml:space="preserve">Julie Rivière</w:t>
              </w:r>
            </w:hyperlink>
          </w:p>
          <w:p>
            <w:pPr/>
            <w:r>
              <w:rPr/>
              <w:t xml:space="preserve">éditions Monique Mergoil. </w:t>
            </w:r>
            <w:r>
              <w:rPr>
                <w:i w:val="1"/>
                <w:iCs w:val="1"/>
              </w:rPr>
              <w:t xml:space="preserve">Auxiette (G.), MÉniel (P.) éd. – Les dépôts d’ossements d’animaux en France, de la fouille à l’interprétation : actes de la table ronde, Glux-en-Glenne, 15 au 17 octobre 2012.</w:t>
            </w:r>
            <w:r>
              <w:rPr/>
              <w:t xml:space="preserve">, 2013</w:t>
            </w:r>
          </w:p>
          <w:p>
            <w:pPr/>
            <w:r>
              <w:rPr/>
              <w:t xml:space="preserve">Chapitre d'ouvrage</w:t>
            </w:r>
          </w:p>
          <w:p>
            <w:pPr/>
            <w:hyperlink r:id="rId359" w:history="1">
              <w:r>
                <w:rPr>
                  <w:color w:val="#410a8c"/>
                  <w:u w:val="single"/>
                </w:rPr>
                <w:t xml:space="preserve">hal-03933458v1</w:t>
              </w:r>
            </w:hyperlink>
          </w:p>
        </w:tc>
      </w:tr>
      <w:tr>
        <w:trPr/>
        <w:tc>
          <w:tcPr>
            <w:noWrap/>
          </w:tcPr>
          <w:p>
            <w:pPr>
              <w:spacing w:after="200"/>
            </w:pPr>
            <w:hyperlink r:id="rId362" w:history="1">
              <w:r>
                <w:rPr>
                  <w:color w:val="1e198e"/>
                  <w:b w:val="1"/>
                  <w:bCs w:val="1"/>
                  <w:u w:val="single"/>
                </w:rPr>
                <w:t xml:space="preserve">Le secteur 250 : dynamique d’organisation d’une aire de crémation</w:t>
              </w:r>
            </w:hyperlink>
          </w:p>
          <w:p>
            <w:pPr/>
            <w:hyperlink r:id="rId128" w:history="1">
              <w:r>
                <w:rPr>
                  <w:color w:val="#410a8c"/>
                  <w:u w:val="single"/>
                </w:rPr>
                <w:t xml:space="preserve">Solenn de Larminat</w:t>
              </w:r>
            </w:hyperlink>
            <w:r>
              <w:rPr/>
              <w:t xml:space="preserve">,</w:t>
            </w:r>
            <w:hyperlink r:id="rId43" w:history="1">
              <w:r>
                <w:rPr>
                  <w:color w:val="#410a8c"/>
                  <w:u w:val="single"/>
                </w:rPr>
                <w:t xml:space="preserve">Sébastien Lepetz</w:t>
              </w:r>
            </w:hyperlink>
          </w:p>
          <w:p>
            <w:pPr/>
            <w:r>
              <w:rPr>
                <w:i w:val="1"/>
                <w:iCs w:val="1"/>
              </w:rPr>
              <w:t xml:space="preserve">Mourir à Pompéi : fouille d’un quartier funéraire de la nécropole romaine de Porta Nocera (2003-2007), vol. 1. Analyse des contextes archéologiques et synthèses générales</w:t>
            </w:r>
            <w:r>
              <w:rPr/>
              <w:t xml:space="preserve">, 468, </w:t>
            </w:r>
            <w:hyperlink r:id="rId363" w:history="1">
              <w:r>
                <w:rPr>
                  <w:color w:val="#410a8c"/>
                  <w:u w:val="single"/>
                </w:rPr>
                <w:t xml:space="preserve">École Française de Rome</w:t>
              </w:r>
            </w:hyperlink>
            <w:r>
              <w:rPr/>
              <w:t xml:space="preserve">, pp.763-808, 2013, Collection de l’École Française de Rome, 978-2-7283-0913-9</w:t>
            </w:r>
          </w:p>
          <w:p>
            <w:pPr/>
            <w:r>
              <w:rPr/>
              <w:t xml:space="preserve">Chapitre d'ouvrage</w:t>
            </w:r>
          </w:p>
          <w:p>
            <w:pPr/>
            <w:hyperlink r:id="rId362" w:history="1">
              <w:r>
                <w:rPr>
                  <w:color w:val="#410a8c"/>
                  <w:u w:val="single"/>
                </w:rPr>
                <w:t xml:space="preserve">halshs-03470656v1</w:t>
              </w:r>
            </w:hyperlink>
          </w:p>
        </w:tc>
      </w:tr>
      <w:tr>
        <w:trPr/>
        <w:tc>
          <w:tcPr>
            <w:noWrap/>
          </w:tcPr>
          <w:p>
            <w:pPr>
              <w:spacing w:after="200"/>
            </w:pPr>
            <w:hyperlink r:id="rId364" w:history="1">
              <w:r>
                <w:rPr>
                  <w:color w:val="1e198e"/>
                  <w:b w:val="1"/>
                  <w:bCs w:val="1"/>
                  <w:u w:val="single"/>
                </w:rPr>
                <w:t xml:space="preserve">La fosse F5</w:t>
              </w:r>
            </w:hyperlink>
          </w:p>
          <w:p>
            <w:pPr/>
            <w:hyperlink r:id="rId365" w:history="1">
              <w:r>
                <w:rPr>
                  <w:color w:val="#410a8c"/>
                  <w:u w:val="single"/>
                </w:rPr>
                <w:t xml:space="preserve">Henri Duday</w:t>
              </w:r>
            </w:hyperlink>
            <w:r>
              <w:rPr/>
              <w:t xml:space="preserve">,</w:t>
            </w:r>
            <w:hyperlink r:id="rId128" w:history="1">
              <w:r>
                <w:rPr>
                  <w:color w:val="#410a8c"/>
                  <w:u w:val="single"/>
                </w:rPr>
                <w:t xml:space="preserve">Solenn de Larminat</w:t>
              </w:r>
            </w:hyperlink>
            <w:r>
              <w:rPr/>
              <w:t xml:space="preserve">,</w:t>
            </w:r>
            <w:hyperlink r:id="rId43" w:history="1">
              <w:r>
                <w:rPr>
                  <w:color w:val="#410a8c"/>
                  <w:u w:val="single"/>
                </w:rPr>
                <w:t xml:space="preserve">Sébastien Lepetz</w:t>
              </w:r>
            </w:hyperlink>
            <w:r>
              <w:rPr/>
              <w:t xml:space="preserve">,</w:t>
            </w:r>
            <w:hyperlink r:id="rId199" w:history="1">
              <w:r>
                <w:rPr>
                  <w:color w:val="#410a8c"/>
                  <w:u w:val="single"/>
                </w:rPr>
                <w:t xml:space="preserve">William van Andringa</w:t>
              </w:r>
            </w:hyperlink>
          </w:p>
          <w:p>
            <w:pPr/>
            <w:r>
              <w:rPr>
                <w:i w:val="1"/>
                <w:iCs w:val="1"/>
              </w:rPr>
              <w:t xml:space="preserve">Mourir à Pompéi : fouille d’un quartier funéraire de la nécropole romaine de Porta Nocera (2003-2007), volume 1. Analyse des contextes archéologiques et synthèses générales</w:t>
            </w:r>
            <w:r>
              <w:rPr/>
              <w:t xml:space="preserve">, 468, </w:t>
            </w:r>
            <w:hyperlink r:id="rId363" w:history="1">
              <w:r>
                <w:rPr>
                  <w:color w:val="#410a8c"/>
                  <w:u w:val="single"/>
                </w:rPr>
                <w:t xml:space="preserve">EFR</w:t>
              </w:r>
            </w:hyperlink>
            <w:r>
              <w:rPr/>
              <w:t xml:space="preserve">, pp.809-817, 2013, Collection de l’École Française de Rome, 978-2-7283-0913-9</w:t>
            </w:r>
          </w:p>
          <w:p>
            <w:pPr/>
            <w:r>
              <w:rPr/>
              <w:t xml:space="preserve">Chapitre d'ouvrage</w:t>
            </w:r>
          </w:p>
          <w:p>
            <w:pPr/>
            <w:hyperlink r:id="rId364" w:history="1">
              <w:r>
                <w:rPr>
                  <w:color w:val="#410a8c"/>
                  <w:u w:val="single"/>
                </w:rPr>
                <w:t xml:space="preserve">halshs-03471042v1</w:t>
              </w:r>
            </w:hyperlink>
          </w:p>
        </w:tc>
      </w:tr>
      <w:tr>
        <w:trPr/>
        <w:tc>
          <w:tcPr>
            <w:noWrap/>
          </w:tcPr>
          <w:p>
            <w:pPr>
              <w:spacing w:after="200"/>
            </w:pPr>
            <w:hyperlink r:id="rId366" w:history="1">
              <w:r>
                <w:rPr>
                  <w:color w:val="1e198e"/>
                  <w:b w:val="1"/>
                  <w:bCs w:val="1"/>
                  <w:u w:val="single"/>
                </w:rPr>
                <w:t xml:space="preserve">Mourir à Pompei. Fouille d’un quartier funéraire de la nécropole de Porta Nocera (2003-2007)</w:t>
              </w:r>
            </w:hyperlink>
          </w:p>
          <w:p>
            <w:pPr/>
            <w:hyperlink r:id="rId367" w:history="1">
              <w:r>
                <w:rPr>
                  <w:color w:val="#410a8c"/>
                  <w:u w:val="single"/>
                </w:rPr>
                <w:t xml:space="preserve">W. van Andriga</w:t>
              </w:r>
            </w:hyperlink>
            <w:r>
              <w:rPr/>
              <w:t xml:space="preserve">,</w:t>
            </w:r>
            <w:hyperlink r:id="rId365" w:history="1">
              <w:r>
                <w:rPr>
                  <w:color w:val="#410a8c"/>
                  <w:u w:val="single"/>
                </w:rPr>
                <w:t xml:space="preserve">Henri Duday</w:t>
              </w:r>
            </w:hyperlink>
            <w:r>
              <w:rPr/>
              <w:t xml:space="preserve">,</w:t>
            </w:r>
            <w:hyperlink r:id="rId43" w:history="1">
              <w:r>
                <w:rPr>
                  <w:color w:val="#410a8c"/>
                  <w:u w:val="single"/>
                </w:rPr>
                <w:t xml:space="preserve">Sébastien Lepetz</w:t>
              </w:r>
            </w:hyperlink>
            <w:r>
              <w:rPr/>
              <w:t xml:space="preserve">,</w:t>
            </w:r>
            <w:hyperlink r:id="rId80" w:history="1">
              <w:r>
                <w:rPr>
                  <w:color w:val="#410a8c"/>
                  <w:u w:val="single"/>
                </w:rPr>
                <w:t xml:space="preserve">Dominique Joly</w:t>
              </w:r>
            </w:hyperlink>
            <w:r>
              <w:rPr/>
              <w:t xml:space="preserve">,</w:t>
            </w:r>
            <w:hyperlink r:id="rId368" w:history="1">
              <w:r>
                <w:rPr>
                  <w:color w:val="#410a8c"/>
                  <w:u w:val="single"/>
                </w:rPr>
                <w:t xml:space="preserve">Marie Tuffreau-Libre</w:t>
              </w:r>
            </w:hyperlink>
          </w:p>
          <w:p>
            <w:pPr/>
            <w:r>
              <w:rPr/>
              <w:t xml:space="preserve">William Van Andringa; Henry Duday; Sébastien Lepetz; .. [et al.]. </w:t>
            </w:r>
            <w:r>
              <w:rPr>
                <w:i w:val="1"/>
                <w:iCs w:val="1"/>
              </w:rPr>
              <w:t xml:space="preserve">Analyse des contextes archéologiques et synthèses générales (enclos 21 OS, enclos 23/25 OS, enclos 25a OS, secteurs 210 et 250)</w:t>
            </w:r>
            <w:r>
              <w:rPr/>
              <w:t xml:space="preserve">, 1, École française de Rom, pp.1080, 2012, 978-2-7283-0934-4</w:t>
            </w:r>
          </w:p>
          <w:p>
            <w:pPr/>
            <w:r>
              <w:rPr/>
              <w:t xml:space="preserve">Chapitre d'ouvrage</w:t>
            </w:r>
          </w:p>
          <w:p>
            <w:pPr/>
            <w:hyperlink r:id="rId366" w:history="1">
              <w:r>
                <w:rPr>
                  <w:color w:val="#410a8c"/>
                  <w:u w:val="single"/>
                </w:rPr>
                <w:t xml:space="preserve">halshs-01491240v1</w:t>
              </w:r>
            </w:hyperlink>
          </w:p>
        </w:tc>
      </w:tr>
      <w:tr>
        <w:trPr/>
        <w:tc>
          <w:tcPr>
            <w:noWrap/>
          </w:tcPr>
          <w:p>
            <w:pPr>
              <w:spacing w:after="200"/>
            </w:pPr>
            <w:hyperlink r:id="rId369" w:history="1">
              <w:r>
                <w:rPr>
                  <w:color w:val="1e198e"/>
                  <w:b w:val="1"/>
                  <w:bCs w:val="1"/>
                  <w:u w:val="single"/>
                </w:rPr>
                <w:t xml:space="preserve">Publius Vesonius Phileros vivos monumentum fecit : investigations in a sector of the Porta Nocera cemetery in Roman Pompei</w:t>
              </w:r>
            </w:hyperlink>
          </w:p>
          <w:p>
            <w:pPr/>
            <w:hyperlink r:id="rId43" w:history="1">
              <w:r>
                <w:rPr>
                  <w:color w:val="#410a8c"/>
                  <w:u w:val="single"/>
                </w:rPr>
                <w:t xml:space="preserve">Sébastien Lepetz</w:t>
              </w:r>
            </w:hyperlink>
            <w:r>
              <w:rPr/>
              <w:t xml:space="preserve">,</w:t>
            </w:r>
            <w:hyperlink r:id="rId370" w:history="1">
              <w:r>
                <w:rPr>
                  <w:color w:val="#410a8c"/>
                  <w:u w:val="single"/>
                </w:rPr>
                <w:t xml:space="preserve">Andringa Van</w:t>
              </w:r>
            </w:hyperlink>
          </w:p>
          <w:p>
            <w:pPr/>
            <w:r>
              <w:rPr/>
              <w:t xml:space="preserve">Maureen Carroll and Jane Rempel. </w:t>
            </w:r>
            <w:r>
              <w:rPr>
                <w:i w:val="1"/>
                <w:iCs w:val="1"/>
              </w:rPr>
              <w:t xml:space="preserve">Living through the dead : burial and commemoration in the classical world</w:t>
            </w:r>
            <w:r>
              <w:rPr/>
              <w:t xml:space="preserve">, Oxbow Books, 2011, 978-1-84217-376-3</w:t>
            </w:r>
          </w:p>
          <w:p>
            <w:pPr/>
            <w:r>
              <w:rPr/>
              <w:t xml:space="preserve">Chapitre d'ouvrage</w:t>
            </w:r>
          </w:p>
          <w:p>
            <w:pPr/>
            <w:hyperlink r:id="rId369" w:history="1">
              <w:r>
                <w:rPr>
                  <w:color w:val="#410a8c"/>
                  <w:u w:val="single"/>
                </w:rPr>
                <w:t xml:space="preserve">halshs-01491310v1</w:t>
              </w:r>
            </w:hyperlink>
          </w:p>
        </w:tc>
      </w:tr>
      <w:tr>
        <w:trPr/>
        <w:tc>
          <w:tcPr>
            <w:noWrap/>
          </w:tcPr>
          <w:p>
            <w:pPr>
              <w:spacing w:after="200"/>
            </w:pPr>
            <w:hyperlink r:id="rId371" w:history="1">
              <w:r>
                <w:rPr>
                  <w:color w:val="1e198e"/>
                  <w:b w:val="1"/>
                  <w:bCs w:val="1"/>
                  <w:u w:val="single"/>
                </w:rPr>
                <w:t xml:space="preserve">De la pesca a la caza: evolución económica del sitio Stuven 1, al sur del golfo de Penas</w:t>
              </w:r>
            </w:hyperlink>
          </w:p>
          <w:p>
            <w:pPr/>
            <w:hyperlink r:id="rId372" w:history="1">
              <w:r>
                <w:rPr>
                  <w:color w:val="#410a8c"/>
                  <w:u w:val="single"/>
                </w:rPr>
                <w:t xml:space="preserve">Dominique Legoupil</w:t>
              </w:r>
            </w:hyperlink>
            <w:r>
              <w:rPr/>
              <w:t xml:space="preserve">,</w:t>
            </w:r>
            <w:hyperlink r:id="rId373" w:history="1">
              <w:r>
                <w:rPr>
                  <w:color w:val="#410a8c"/>
                  <w:u w:val="single"/>
                </w:rPr>
                <w:t xml:space="preserve">Philippe Bearez</w:t>
              </w:r>
            </w:hyperlink>
            <w:r>
              <w:rPr/>
              <w:t xml:space="preserve">,</w:t>
            </w:r>
            <w:hyperlink r:id="rId43" w:history="1">
              <w:r>
                <w:rPr>
                  <w:color w:val="#410a8c"/>
                  <w:u w:val="single"/>
                </w:rPr>
                <w:t xml:space="preserve">Sébastien Lepetz</w:t>
              </w:r>
            </w:hyperlink>
            <w:r>
              <w:rPr/>
              <w:t xml:space="preserve">,</w:t>
            </w:r>
            <w:hyperlink r:id="rId374" w:history="1">
              <w:r>
                <w:rPr>
                  <w:color w:val="#410a8c"/>
                  <w:u w:val="single"/>
                </w:rPr>
                <w:t xml:space="preserve">Manuel San Román</w:t>
              </w:r>
            </w:hyperlink>
            <w:r>
              <w:rPr/>
              <w:t xml:space="preserve">,</w:t>
            </w:r>
            <w:hyperlink r:id="rId375" w:history="1">
              <w:r>
                <w:rPr>
                  <w:color w:val="#410a8c"/>
                  <w:u w:val="single"/>
                </w:rPr>
                <w:t xml:space="preserve">Kai Salas</w:t>
              </w:r>
            </w:hyperlink>
          </w:p>
          <w:p>
            <w:pPr/>
            <w:r>
              <w:rPr/>
              <w:t xml:space="preserve">Morello, Flavio and Martinic, M. and Prieto, A. and Bahamonde, G. </w:t>
            </w:r>
            <w:r>
              <w:rPr>
                <w:i w:val="1"/>
                <w:iCs w:val="1"/>
              </w:rPr>
              <w:t xml:space="preserve">Arqueología de Fuego-Patagonia. Levantando piedras, desenterrando huesos.. y develando arcanos ; [sextas Jornadas de Arqueología de la Patagonia, Punta Arenas, 24 al 28 de octubre de 2005]</w:t>
            </w:r>
            <w:r>
              <w:rPr/>
              <w:t xml:space="preserve">, Ediciones CEQUA, 2007</w:t>
            </w:r>
          </w:p>
          <w:p>
            <w:pPr/>
            <w:r>
              <w:rPr/>
              <w:t xml:space="preserve">Chapitre d'ouvrage</w:t>
            </w:r>
          </w:p>
          <w:p>
            <w:pPr/>
            <w:hyperlink r:id="rId371" w:history="1">
              <w:r>
                <w:rPr>
                  <w:color w:val="#410a8c"/>
                  <w:u w:val="single"/>
                </w:rPr>
                <w:t xml:space="preserve">hal-01890271v1</w:t>
              </w:r>
            </w:hyperlink>
          </w:p>
        </w:tc>
      </w:tr>
      <w:tr>
        <w:trPr/>
        <w:tc>
          <w:tcPr>
            <w:noWrap/>
          </w:tcPr>
          <w:p>
            <w:pPr>
              <w:spacing w:after="200"/>
            </w:pPr>
            <w:hyperlink r:id="rId376" w:history="1">
              <w:r>
                <w:rPr>
                  <w:color w:val="1e198e"/>
                  <w:b w:val="1"/>
                  <w:bCs w:val="1"/>
                  <w:u w:val="single"/>
                </w:rPr>
                <w:t xml:space="preserve">Control mechanism of biodiversity at the Holocene time scale: the contributions of archaezoology</w:t>
              </w:r>
            </w:hyperlink>
          </w:p>
          <w:p>
            <w:pPr/>
            <w:hyperlink r:id="rId377" w:history="1">
              <w:r>
                <w:rPr>
                  <w:color w:val="#410a8c"/>
                  <w:u w:val="single"/>
                </w:rPr>
                <w:t xml:space="preserve">J.-D. Vigne</w:t>
              </w:r>
            </w:hyperlink>
            <w:r>
              <w:rPr/>
              <w:t xml:space="preserve">,</w:t>
            </w:r>
            <w:hyperlink r:id="rId336" w:history="1">
              <w:r>
                <w:rPr>
                  <w:color w:val="#410a8c"/>
                  <w:u w:val="single"/>
                </w:rPr>
                <w:t xml:space="preserve">M. Balasse</w:t>
              </w:r>
            </w:hyperlink>
            <w:r>
              <w:rPr/>
              <w:t xml:space="preserve">,</w:t>
            </w:r>
            <w:hyperlink r:id="rId378" w:history="1">
              <w:r>
                <w:rPr>
                  <w:color w:val="#410a8c"/>
                  <w:u w:val="single"/>
                </w:rPr>
                <w:t xml:space="preserve">P. Bearez</w:t>
              </w:r>
            </w:hyperlink>
            <w:r>
              <w:rPr/>
              <w:t xml:space="preserve">,</w:t>
            </w:r>
            <w:hyperlink r:id="rId379" w:history="1">
              <w:r>
                <w:rPr>
                  <w:color w:val="#410a8c"/>
                  <w:u w:val="single"/>
                </w:rPr>
                <w:t xml:space="preserve">F. Bouchet</w:t>
              </w:r>
            </w:hyperlink>
            <w:r>
              <w:rPr/>
              <w:t xml:space="preserve">,</w:t>
            </w:r>
            <w:hyperlink r:id="rId380" w:history="1">
              <w:r>
                <w:rPr>
                  <w:color w:val="#410a8c"/>
                  <w:u w:val="single"/>
                </w:rPr>
                <w:t xml:space="preserve">A. Bournery</w:t>
              </w:r>
            </w:hyperlink>
            <w:r>
              <w:rPr/>
              <w:t xml:space="preserve">et al.</w:t>
            </w:r>
          </w:p>
          <w:p>
            <w:pPr/>
            <w:r>
              <w:rPr>
                <w:i w:val="1"/>
                <w:iCs w:val="1"/>
              </w:rPr>
              <w:t xml:space="preserve">Biodiversité et changement global. Réponses adaptatives au changement global : résultats et prospectives. IFB - GICC, Colloque de restitution 18 - 20 sept. 2006</w:t>
            </w:r>
            <w:r>
              <w:rPr/>
              <w:t xml:space="preserve">, IFB - GICC, ASIEM, pp.167-172, 2006</w:t>
            </w:r>
          </w:p>
          <w:p>
            <w:pPr/>
            <w:r>
              <w:rPr/>
              <w:t xml:space="preserve">Chapitre d'ouvrage</w:t>
            </w:r>
          </w:p>
          <w:p>
            <w:pPr/>
            <w:hyperlink r:id="rId376" w:history="1">
              <w:r>
                <w:rPr>
                  <w:color w:val="#410a8c"/>
                  <w:u w:val="single"/>
                </w:rPr>
                <w:t xml:space="preserve">hal-03529622v1</w:t>
              </w:r>
            </w:hyperlink>
          </w:p>
        </w:tc>
      </w:tr>
      <w:tr>
        <w:trPr/>
        <w:tc>
          <w:tcPr>
            <w:noWrap/>
          </w:tcPr>
          <w:p>
            <w:pPr>
              <w:spacing w:after="200"/>
            </w:pPr>
            <w:hyperlink r:id="rId381" w:history="1">
              <w:r>
                <w:rPr>
                  <w:color w:val="1e198e"/>
                  <w:b w:val="1"/>
                  <w:bCs w:val="1"/>
                  <w:u w:val="single"/>
                </w:rPr>
                <w:t xml:space="preserve">Chasseurs terrestres, chasseurs marins ? L'exploitation des ressources animales dans le locus 1 / Cazadores terrestres, cazadores marítimos ? Explotación de los recursos animales en el locus 1</w:t>
              </w:r>
            </w:hyperlink>
          </w:p>
          <w:p>
            <w:pPr/>
            <w:hyperlink r:id="rId382" w:history="1">
              <w:r>
                <w:rPr>
                  <w:color w:val="#410a8c"/>
                  <w:u w:val="single"/>
                </w:rPr>
                <w:t xml:space="preserve">Christine Lefèvre</w:t>
              </w:r>
            </w:hyperlink>
            <w:r>
              <w:rPr/>
              <w:t xml:space="preserve">,</w:t>
            </w:r>
            <w:hyperlink r:id="rId43" w:history="1">
              <w:r>
                <w:rPr>
                  <w:color w:val="#410a8c"/>
                  <w:u w:val="single"/>
                </w:rPr>
                <w:t xml:space="preserve">Sébastien Lepetz</w:t>
              </w:r>
            </w:hyperlink>
            <w:r>
              <w:rPr/>
              <w:t xml:space="preserve">,</w:t>
            </w:r>
            <w:hyperlink r:id="rId372" w:history="1">
              <w:r>
                <w:rPr>
                  <w:color w:val="#410a8c"/>
                  <w:u w:val="single"/>
                </w:rPr>
                <w:t xml:space="preserve">Dominique Legoupil</w:t>
              </w:r>
            </w:hyperlink>
          </w:p>
          <w:p>
            <w:pPr/>
            <w:r>
              <w:rPr/>
              <w:t xml:space="preserve">Dominique Legoupil. </w:t>
            </w:r>
            <w:r>
              <w:rPr>
                <w:i w:val="1"/>
                <w:iCs w:val="1"/>
              </w:rPr>
              <w:t xml:space="preserve">Cazadores-recolectores de Ponsonby (Patagonia austral) y su paleoambiente desde VI al III milenio A.C. / Les chasseurs-cueilleurs de Ponsonby (Patagonie australe) et leur environnement du VIème au IIIème mill. av. J.-C.</w:t>
            </w:r>
            <w:r>
              <w:rPr/>
              <w:t xml:space="preserve">, Tirada Especial (Documentos) volumen 31, pp.63-116, 2003, Magallania</w:t>
            </w:r>
          </w:p>
          <w:p>
            <w:pPr/>
            <w:r>
              <w:rPr/>
              <w:t xml:space="preserve">Chapitre d'ouvrage</w:t>
            </w:r>
          </w:p>
          <w:p>
            <w:pPr/>
            <w:hyperlink r:id="rId381" w:history="1">
              <w:r>
                <w:rPr>
                  <w:color w:val="#410a8c"/>
                  <w:u w:val="single"/>
                </w:rPr>
                <w:t xml:space="preserve">hal-02093220v1</w:t>
              </w:r>
            </w:hyperlink>
          </w:p>
        </w:tc>
      </w:tr>
      <w:tr>
        <w:trPr/>
        <w:tc>
          <w:tcPr>
            <w:noWrap/>
          </w:tcPr>
          <w:p>
            <w:pPr>
              <w:spacing w:after="200"/>
            </w:pPr>
            <w:hyperlink r:id="rId383" w:history="1">
              <w:r>
                <w:rPr>
                  <w:color w:val="1e198e"/>
                  <w:b w:val="1"/>
                  <w:bCs w:val="1"/>
                  <w:u w:val="single"/>
                </w:rPr>
                <w:t xml:space="preserve">L'organisation spatiale des campements / La organizacion espacial de los campamentos</w:t>
              </w:r>
            </w:hyperlink>
          </w:p>
          <w:p>
            <w:pPr/>
            <w:hyperlink r:id="rId372" w:history="1">
              <w:r>
                <w:rPr>
                  <w:color w:val="#410a8c"/>
                  <w:u w:val="single"/>
                </w:rPr>
                <w:t xml:space="preserve">Dominique Legoupil</w:t>
              </w:r>
            </w:hyperlink>
            <w:r>
              <w:rPr/>
              <w:t xml:space="preserve">,</w:t>
            </w:r>
            <w:hyperlink r:id="rId384" w:history="1">
              <w:r>
                <w:rPr>
                  <w:color w:val="#410a8c"/>
                  <w:u w:val="single"/>
                </w:rPr>
                <w:t xml:space="preserve">Marianne Christensen</w:t>
              </w:r>
            </w:hyperlink>
            <w:r>
              <w:rPr/>
              <w:t xml:space="preserve">,</w:t>
            </w:r>
            <w:hyperlink r:id="rId385" w:history="1">
              <w:r>
                <w:rPr>
                  <w:color w:val="#410a8c"/>
                  <w:u w:val="single"/>
                </w:rPr>
                <w:t xml:space="preserve">Laurent Costa</w:t>
              </w:r>
            </w:hyperlink>
            <w:r>
              <w:rPr/>
              <w:t xml:space="preserve">,</w:t>
            </w:r>
            <w:hyperlink r:id="rId382" w:history="1">
              <w:r>
                <w:rPr>
                  <w:color w:val="#410a8c"/>
                  <w:u w:val="single"/>
                </w:rPr>
                <w:t xml:space="preserve">Christine Lefèvre</w:t>
              </w:r>
            </w:hyperlink>
            <w:r>
              <w:rPr/>
              <w:t xml:space="preserve">,</w:t>
            </w:r>
            <w:hyperlink r:id="rId386" w:history="1">
              <w:r>
                <w:rPr>
                  <w:color w:val="#410a8c"/>
                  <w:u w:val="single"/>
                </w:rPr>
                <w:t xml:space="preserve">Yveline Legrand</w:t>
              </w:r>
            </w:hyperlink>
            <w:r>
              <w:rPr/>
              <w:t xml:space="preserve">et al.</w:t>
            </w:r>
          </w:p>
          <w:p>
            <w:pPr/>
            <w:r>
              <w:rPr/>
              <w:t xml:space="preserve">Dominique Legoupil. </w:t>
            </w:r>
            <w:r>
              <w:rPr>
                <w:i w:val="1"/>
                <w:iCs w:val="1"/>
              </w:rPr>
              <w:t xml:space="preserve">Cazadores-recolectores de Ponsonby (Patagonia austral) y su paleoambiente desde VI al III milenio A.C. / Les chasseurs-cueilleurs de Ponsonby (Patagonie australe) et leur environnement du VIème au IIIème mill. av. J.-C.</w:t>
            </w:r>
            <w:r>
              <w:rPr/>
              <w:t xml:space="preserve">, Tirada Especial (Documentos) volumen 31, pp.236-307, 2003, Magallania</w:t>
            </w:r>
          </w:p>
          <w:p>
            <w:pPr/>
            <w:r>
              <w:rPr/>
              <w:t xml:space="preserve">Chapitre d'ouvrage</w:t>
            </w:r>
          </w:p>
          <w:p>
            <w:pPr/>
            <w:hyperlink r:id="rId383" w:history="1">
              <w:r>
                <w:rPr>
                  <w:color w:val="#410a8c"/>
                  <w:u w:val="single"/>
                </w:rPr>
                <w:t xml:space="preserve">hal-02093215v1</w:t>
              </w:r>
            </w:hyperlink>
          </w:p>
        </w:tc>
      </w:tr>
      <w:tr>
        <w:trPr/>
        <w:tc>
          <w:tcPr>
            <w:noWrap/>
          </w:tcPr>
          <w:p>
            <w:pPr>
              <w:spacing w:after="200"/>
            </w:pPr>
            <w:hyperlink r:id="rId387" w:history="1">
              <w:r>
                <w:rPr>
                  <w:color w:val="1e198e"/>
                  <w:b w:val="1"/>
                  <w:bCs w:val="1"/>
                  <w:u w:val="single"/>
                </w:rPr>
                <w:t xml:space="preserve">Les guanacos de la tourbière : note sur un dépôt naturel / Los guanacos de la turbera : nota sobre un depósito natural</w:t>
              </w:r>
            </w:hyperlink>
          </w:p>
          <w:p>
            <w:pPr/>
            <w:hyperlink r:id="rId43" w:history="1">
              <w:r>
                <w:rPr>
                  <w:color w:val="#410a8c"/>
                  <w:u w:val="single"/>
                </w:rPr>
                <w:t xml:space="preserve">Sébastien Lepetz</w:t>
              </w:r>
            </w:hyperlink>
            <w:r>
              <w:rPr/>
              <w:t xml:space="preserve">,</w:t>
            </w:r>
            <w:hyperlink r:id="rId382" w:history="1">
              <w:r>
                <w:rPr>
                  <w:color w:val="#410a8c"/>
                  <w:u w:val="single"/>
                </w:rPr>
                <w:t xml:space="preserve">Christine Lefèvre</w:t>
              </w:r>
            </w:hyperlink>
            <w:r>
              <w:rPr/>
              <w:t xml:space="preserve">,</w:t>
            </w:r>
            <w:hyperlink r:id="rId388" w:history="1">
              <w:r>
                <w:rPr>
                  <w:color w:val="#410a8c"/>
                  <w:u w:val="single"/>
                </w:rPr>
                <w:t xml:space="preserve">Eric Pellé</w:t>
              </w:r>
            </w:hyperlink>
          </w:p>
          <w:p>
            <w:pPr/>
            <w:r>
              <w:rPr/>
              <w:t xml:space="preserve">Dominique Legoupil. </w:t>
            </w:r>
            <w:r>
              <w:rPr>
                <w:i w:val="1"/>
                <w:iCs w:val="1"/>
              </w:rPr>
              <w:t xml:space="preserve">Cazadores-recolectores de Ponsonby (Patagonia austral) y su paleoambiente desde VI al III milenio A.C. / Les chasseurs-cueilleurs de Ponsonby (Patagonie australe) et leur environnement du VIème au IIIème mill. av. J.-C.</w:t>
            </w:r>
            <w:r>
              <w:rPr/>
              <w:t xml:space="preserve">, Tirada Especial (Documentos) volumen 31, pp.415-418, 2003, Magallania</w:t>
            </w:r>
          </w:p>
          <w:p>
            <w:pPr/>
            <w:r>
              <w:rPr/>
              <w:t xml:space="preserve">Chapitre d'ouvrage</w:t>
            </w:r>
          </w:p>
          <w:p>
            <w:pPr/>
            <w:hyperlink r:id="rId387" w:history="1">
              <w:r>
                <w:rPr>
                  <w:color w:val="#410a8c"/>
                  <w:u w:val="single"/>
                </w:rPr>
                <w:t xml:space="preserve">hal-02093206v1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89" w:history="1">
              <w:r>
                <w:rPr>
                  <w:color w:val="1e198e"/>
                  <w:b w:val="1"/>
                  <w:bCs w:val="1"/>
                  <w:u w:val="single"/>
                </w:rPr>
                <w:t xml:space="preserve">Le cerf, le griffon et le tigre. Retour sur la campagne Saghil 2017 de la Mission archéologique française en Mongolie</w:t>
              </w:r>
            </w:hyperlink>
          </w:p>
          <w:p>
            <w:pPr/>
            <w:hyperlink r:id="rId78" w:history="1">
              <w:r>
                <w:rPr>
                  <w:color w:val="#410a8c"/>
                  <w:u w:val="single"/>
                </w:rPr>
                <w:t xml:space="preserve">Vincent Bernard</w:t>
              </w:r>
            </w:hyperlink>
            <w:r>
              <w:rPr/>
              <w:t xml:space="preserve">,</w:t>
            </w:r>
            <w:hyperlink r:id="rId43" w:history="1">
              <w:r>
                <w:rPr>
                  <w:color w:val="#410a8c"/>
                  <w:u w:val="single"/>
                </w:rPr>
                <w:t xml:space="preserve">Sébastien Lepetz</w:t>
              </w:r>
            </w:hyperlink>
            <w:r>
              <w:rPr/>
              <w:t xml:space="preserve">,</w:t>
            </w:r>
            <w:hyperlink r:id="rId390" w:history="1">
              <w:r>
                <w:rPr>
                  <w:color w:val="#410a8c"/>
                  <w:u w:val="single"/>
                </w:rPr>
                <w:t xml:space="preserve">D. Joly</w:t>
              </w:r>
            </w:hyperlink>
            <w:r>
              <w:rPr/>
              <w:t xml:space="preserve">,</w:t>
            </w:r>
            <w:hyperlink r:id="rId391" w:history="1">
              <w:r>
                <w:rPr>
                  <w:color w:val="#410a8c"/>
                  <w:u w:val="single"/>
                </w:rPr>
                <w:t xml:space="preserve">M. Cervel</w:t>
              </w:r>
            </w:hyperlink>
            <w:r>
              <w:rPr/>
              <w:t xml:space="preserve">,</w:t>
            </w:r>
            <w:hyperlink r:id="rId392" w:history="1">
              <w:r>
                <w:rPr>
                  <w:color w:val="#410a8c"/>
                  <w:u w:val="single"/>
                </w:rPr>
                <w:t xml:space="preserve">B. Noost</w:t>
              </w:r>
            </w:hyperlink>
            <w:r>
              <w:rPr/>
              <w:t xml:space="preserve">et al.</w:t>
            </w:r>
          </w:p>
          <w:p>
            <w:pPr/>
            <w:r>
              <w:rPr>
                <w:i w:val="1"/>
                <w:iCs w:val="1"/>
              </w:rPr>
              <w:t xml:space="preserve">Journée du "CReAAH", Archéologie, Archéosciences, Histoire, Rennes, 23 mars 2019. Résumés des communications</w:t>
            </w:r>
            <w:r>
              <w:rPr/>
              <w:t xml:space="preserve">, 2019, pp.9-10</w:t>
            </w:r>
          </w:p>
          <w:p>
            <w:pPr/>
            <w:r>
              <w:rPr/>
              <w:t xml:space="preserve">Autre publication scientifique</w:t>
            </w:r>
          </w:p>
          <w:p>
            <w:pPr/>
            <w:hyperlink r:id="rId389" w:history="1">
              <w:r>
                <w:rPr>
                  <w:color w:val="#410a8c"/>
                  <w:u w:val="single"/>
                </w:rPr>
                <w:t xml:space="preserve">hal-02148387v1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93" w:history="1">
              <w:r>
                <w:rPr>
                  <w:color w:val="1e198e"/>
                  <w:b w:val="1"/>
                  <w:bCs w:val="1"/>
                  <w:u w:val="single"/>
                </w:rPr>
                <w:t xml:space="preserve">L’alimentation : un objet d’étude privilégié des sociétés anciennes</w:t>
              </w:r>
            </w:hyperlink>
          </w:p>
          <w:p>
            <w:pPr/>
            <w:hyperlink r:id="rId394" w:history="1">
              <w:r>
                <w:rPr>
                  <w:color w:val="#410a8c"/>
                  <w:u w:val="single"/>
                </w:rPr>
                <w:t xml:space="preserve">Julien Vieugué</w:t>
              </w:r>
            </w:hyperlink>
            <w:r>
              <w:rPr/>
              <w:t xml:space="preserve">,</w:t>
            </w:r>
            <w:hyperlink r:id="rId395" w:history="1">
              <w:r>
                <w:rPr>
                  <w:color w:val="#410a8c"/>
                  <w:u w:val="single"/>
                </w:rPr>
                <w:t xml:space="preserve">Fanny Bocquentin</w:t>
              </w:r>
            </w:hyperlink>
            <w:r>
              <w:rPr/>
              <w:t xml:space="preserve">,</w:t>
            </w:r>
            <w:hyperlink r:id="rId396" w:history="1">
              <w:r>
                <w:rPr>
                  <w:color w:val="#410a8c"/>
                  <w:u w:val="single"/>
                </w:rPr>
                <w:t xml:space="preserve">Caroline Hamon</w:t>
              </w:r>
            </w:hyperlink>
            <w:r>
              <w:rPr/>
              <w:t xml:space="preserve">,</w:t>
            </w:r>
            <w:hyperlink r:id="rId397" w:history="1">
              <w:r>
                <w:rPr>
                  <w:color w:val="#410a8c"/>
                  <w:u w:val="single"/>
                </w:rPr>
                <w:t xml:space="preserve">Niccolo Mazzucco</w:t>
              </w:r>
            </w:hyperlink>
            <w:r>
              <w:rPr/>
              <w:t xml:space="preserve">,</w:t>
            </w:r>
            <w:hyperlink r:id="rId398" w:history="1">
              <w:r>
                <w:rPr>
                  <w:color w:val="#410a8c"/>
                  <w:u w:val="single"/>
                </w:rPr>
                <w:t xml:space="preserve">Marie-Pierre Ruas</w:t>
              </w:r>
            </w:hyperlink>
            <w:r>
              <w:rPr/>
              <w:t xml:space="preserve">et al.</w:t>
            </w:r>
          </w:p>
          <w:p>
            <w:pPr/>
            <w:r>
              <w:rPr/>
              <w:t xml:space="preserve">2019</w:t>
            </w:r>
          </w:p>
          <w:p>
            <w:pPr/>
            <w:r>
              <w:rPr/>
              <w:t xml:space="preserve">Pré-publication, Document de travail</w:t>
            </w:r>
          </w:p>
          <w:p>
            <w:pPr/>
            <w:hyperlink r:id="rId393" w:history="1">
              <w:r>
                <w:rPr>
                  <w:color w:val="#410a8c"/>
                  <w:u w:val="single"/>
                </w:rPr>
                <w:t xml:space="preserve">hal-02615845v1</w:t>
              </w:r>
            </w:hyperlink>
          </w:p>
        </w:tc>
      </w:tr>
      <w:tr>
        <w:trPr/>
        <w:tc>
          <w:tcPr>
            <w:noWrap/>
          </w:tcPr>
          <w:p>
            <w:pPr>
              <w:spacing w:after="200"/>
            </w:pPr>
            <w:hyperlink r:id="rId399" w:history="1">
              <w:r>
                <w:rPr>
                  <w:color w:val="1e198e"/>
                  <w:b w:val="1"/>
                  <w:bCs w:val="1"/>
                  <w:u w:val="single"/>
                </w:rPr>
                <w:t xml:space="preserve">Du terrain au laboratoire - Stratégies analytiques</w:t>
              </w:r>
            </w:hyperlink>
          </w:p>
          <w:p>
            <w:pPr/>
            <w:hyperlink r:id="rId394" w:history="1">
              <w:r>
                <w:rPr>
                  <w:color w:val="#410a8c"/>
                  <w:u w:val="single"/>
                </w:rPr>
                <w:t xml:space="preserve">Julien Vieugué</w:t>
              </w:r>
            </w:hyperlink>
            <w:r>
              <w:rPr/>
              <w:t xml:space="preserve">,</w:t>
            </w:r>
            <w:hyperlink r:id="rId395" w:history="1">
              <w:r>
                <w:rPr>
                  <w:color w:val="#410a8c"/>
                  <w:u w:val="single"/>
                </w:rPr>
                <w:t xml:space="preserve">Fanny Bocquentin</w:t>
              </w:r>
            </w:hyperlink>
            <w:r>
              <w:rPr/>
              <w:t xml:space="preserve">,</w:t>
            </w:r>
            <w:hyperlink r:id="rId396" w:history="1">
              <w:r>
                <w:rPr>
                  <w:color w:val="#410a8c"/>
                  <w:u w:val="single"/>
                </w:rPr>
                <w:t xml:space="preserve">Caroline Hamon</w:t>
              </w:r>
            </w:hyperlink>
            <w:r>
              <w:rPr/>
              <w:t xml:space="preserve">,</w:t>
            </w:r>
            <w:hyperlink r:id="rId397" w:history="1">
              <w:r>
                <w:rPr>
                  <w:color w:val="#410a8c"/>
                  <w:u w:val="single"/>
                </w:rPr>
                <w:t xml:space="preserve">Niccolo Mazzucco</w:t>
              </w:r>
            </w:hyperlink>
            <w:r>
              <w:rPr/>
              <w:t xml:space="preserve">,</w:t>
            </w:r>
            <w:hyperlink r:id="rId43" w:history="1">
              <w:r>
                <w:rPr>
                  <w:color w:val="#410a8c"/>
                  <w:u w:val="single"/>
                </w:rPr>
                <w:t xml:space="preserve">Sébastien Lepetz</w:t>
              </w:r>
            </w:hyperlink>
            <w:r>
              <w:rPr/>
              <w:t xml:space="preserve">et al.</w:t>
            </w:r>
          </w:p>
          <w:p>
            <w:pPr/>
            <w:r>
              <w:rPr/>
              <w:t xml:space="preserve">2019</w:t>
            </w:r>
          </w:p>
          <w:p>
            <w:pPr/>
            <w:r>
              <w:rPr/>
              <w:t xml:space="preserve">Pré-publication, Document de travail</w:t>
            </w:r>
          </w:p>
          <w:p>
            <w:pPr/>
            <w:hyperlink r:id="rId399" w:history="1">
              <w:r>
                <w:rPr>
                  <w:color w:val="#410a8c"/>
                  <w:u w:val="single"/>
                </w:rPr>
                <w:t xml:space="preserve">hal-02615849v1</w:t>
              </w:r>
            </w:hyperlink>
          </w:p>
        </w:tc>
      </w:tr>
      <w:tr>
        <w:trPr/>
        <w:tc>
          <w:tcPr>
            <w:noWrap/>
          </w:tcPr>
          <w:p>
            <w:pPr>
              <w:spacing w:after="200"/>
            </w:pPr>
            <w:hyperlink r:id="rId400" w:history="1">
              <w:r>
                <w:rPr>
                  <w:color w:val="1e198e"/>
                  <w:b w:val="1"/>
                  <w:bCs w:val="1"/>
                  <w:u w:val="single"/>
                </w:rPr>
                <w:t xml:space="preserve">Les biorestes (ossements humains et animaux, restes botaniques, etc.</w:t>
              </w:r>
            </w:hyperlink>
          </w:p>
          <w:p>
            <w:pPr/>
            <w:hyperlink r:id="rId394" w:history="1">
              <w:r>
                <w:rPr>
                  <w:color w:val="#410a8c"/>
                  <w:u w:val="single"/>
                </w:rPr>
                <w:t xml:space="preserve">Julien Vieugué</w:t>
              </w:r>
            </w:hyperlink>
            <w:r>
              <w:rPr/>
              <w:t xml:space="preserve">,</w:t>
            </w:r>
            <w:hyperlink r:id="rId395" w:history="1">
              <w:r>
                <w:rPr>
                  <w:color w:val="#410a8c"/>
                  <w:u w:val="single"/>
                </w:rPr>
                <w:t xml:space="preserve">Fanny Bocquentin</w:t>
              </w:r>
            </w:hyperlink>
            <w:r>
              <w:rPr/>
              <w:t xml:space="preserve">,</w:t>
            </w:r>
            <w:hyperlink r:id="rId396" w:history="1">
              <w:r>
                <w:rPr>
                  <w:color w:val="#410a8c"/>
                  <w:u w:val="single"/>
                </w:rPr>
                <w:t xml:space="preserve">Caroline Hamon</w:t>
              </w:r>
            </w:hyperlink>
            <w:r>
              <w:rPr/>
              <w:t xml:space="preserve">,</w:t>
            </w:r>
            <w:hyperlink r:id="rId397" w:history="1">
              <w:r>
                <w:rPr>
                  <w:color w:val="#410a8c"/>
                  <w:u w:val="single"/>
                </w:rPr>
                <w:t xml:space="preserve">Niccolo Mazzucco</w:t>
              </w:r>
            </w:hyperlink>
            <w:r>
              <w:rPr/>
              <w:t xml:space="preserve">,</w:t>
            </w:r>
            <w:hyperlink r:id="rId43" w:history="1">
              <w:r>
                <w:rPr>
                  <w:color w:val="#410a8c"/>
                  <w:u w:val="single"/>
                </w:rPr>
                <w:t xml:space="preserve">Sébastien Lepetz</w:t>
              </w:r>
            </w:hyperlink>
            <w:r>
              <w:rPr/>
              <w:t xml:space="preserve">et al.</w:t>
            </w:r>
          </w:p>
          <w:p>
            <w:pPr/>
            <w:r>
              <w:rPr/>
              <w:t xml:space="preserve">2019</w:t>
            </w:r>
          </w:p>
          <w:p>
            <w:pPr/>
            <w:r>
              <w:rPr/>
              <w:t xml:space="preserve">Pré-publication, Document de travail</w:t>
            </w:r>
          </w:p>
          <w:p>
            <w:pPr/>
            <w:hyperlink r:id="rId400" w:history="1">
              <w:r>
                <w:rPr>
                  <w:color w:val="#410a8c"/>
                  <w:u w:val="single"/>
                </w:rPr>
                <w:t xml:space="preserve">hal-02615851v1</w:t>
              </w:r>
            </w:hyperlink>
          </w:p>
        </w:tc>
      </w:tr>
    </w:tbl>
    <w:sectPr>
      <w:footerReference w:type="default" r:id="rId4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26370v1" TargetMode="External"/><Relationship Id="rId8" Type="http://schemas.openxmlformats.org/officeDocument/2006/relationships/hyperlink" Target="https://hal.science/search/index/?q=*&amp;authFullName_s=Mael Le Corre" TargetMode="External"/><Relationship Id="rId9" Type="http://schemas.openxmlformats.org/officeDocument/2006/relationships/hyperlink" Target="https://hal.science/search/index/?q=*&amp;authFullName_s=Eric Douville" TargetMode="External"/><Relationship Id="rId10" Type="http://schemas.openxmlformats.org/officeDocument/2006/relationships/hyperlink" Target="https://hal.science/search/index/?q=*&amp;authFullName_s=Arnaud Dapoigny" TargetMode="External"/><Relationship Id="rId11" Type="http://schemas.openxmlformats.org/officeDocument/2006/relationships/hyperlink" Target="https://hal.science/search/index/?q=*&amp;authFullName_s=Khanh-Vi Tran" TargetMode="External"/><Relationship Id="rId12" Type="http://schemas.openxmlformats.org/officeDocument/2006/relationships/hyperlink" Target="https://hal.science/search/index/?q=*&amp;authFullName_s=Tsagaan Turbat" TargetMode="External"/><Relationship Id="rId13" Type="http://schemas.openxmlformats.org/officeDocument/2006/relationships/hyperlink" Target="https://dx.doi.org/10.1371/journal.pone.0336327" TargetMode="External"/><Relationship Id="rId14" Type="http://schemas.openxmlformats.org/officeDocument/2006/relationships/hyperlink" Target="https://shs.hal.science/halshs-04843261v1" TargetMode="External"/><Relationship Id="rId15" Type="http://schemas.openxmlformats.org/officeDocument/2006/relationships/hyperlink" Target="https://hal.science/search/index/?q=*&amp;authFullName_s=Clara Az&#233;mard" TargetMode="External"/><Relationship Id="rId16" Type="http://schemas.openxmlformats.org/officeDocument/2006/relationships/hyperlink" Target="https://hal.science/search/index/?q=*&amp;authFullName_s=Sebastien Lepetz" TargetMode="External"/><Relationship Id="rId17" Type="http://schemas.openxmlformats.org/officeDocument/2006/relationships/hyperlink" Target="https://hal.science/search/index/?q=*&amp;authFullName_s=Corinne Debaine-Francfort" TargetMode="External"/><Relationship Id="rId18" Type="http://schemas.openxmlformats.org/officeDocument/2006/relationships/hyperlink" Target="https://hal.science/search/index/?q=*&amp;authFullName_s=Idriss Abduressul" TargetMode="External"/><Relationship Id="rId19" Type="http://schemas.openxmlformats.org/officeDocument/2006/relationships/hyperlink" Target="https://hal.science/search/index/?q=*&amp;authFullName_s=Denis Fiorillo" TargetMode="External"/><Relationship Id="rId20" Type="http://schemas.openxmlformats.org/officeDocument/2006/relationships/hyperlink" Target="https://dx.doi.org/10.1016/j.jasrep.2024.104920" TargetMode="External"/><Relationship Id="rId21" Type="http://schemas.openxmlformats.org/officeDocument/2006/relationships/hyperlink" Target="https://hal.science/hal-04729594v1" TargetMode="External"/><Relationship Id="rId22" Type="http://schemas.openxmlformats.org/officeDocument/2006/relationships/hyperlink" Target="https://hal.science/search/index/?q=*&amp;authFullName_s=Vanessa Elizagoyen" TargetMode="External"/><Relationship Id="rId23" Type="http://schemas.openxmlformats.org/officeDocument/2006/relationships/hyperlink" Target="https://hal.science/search/index/?q=*&amp;authFullName_s=Christophe Sireix" TargetMode="External"/><Relationship Id="rId24" Type="http://schemas.openxmlformats.org/officeDocument/2006/relationships/hyperlink" Target="https://hal.science/search/index/?q=*&amp;authFullName_s=Gis&#232;le Allenet de Ribemont" TargetMode="External"/><Relationship Id="rId25" Type="http://schemas.openxmlformats.org/officeDocument/2006/relationships/hyperlink" Target="https://hal.science/search/index/?q=*&amp;authFullName_s=Laurence Benquet" TargetMode="External"/><Relationship Id="rId26" Type="http://schemas.openxmlformats.org/officeDocument/2006/relationships/hyperlink" Target="https://hal.science/search/index/?q=*&amp;authFullName_s=Philippe Borgard" TargetMode="External"/><Relationship Id="rId27" Type="http://schemas.openxmlformats.org/officeDocument/2006/relationships/hyperlink" Target="https://dx.doi.org/10.4000/12g7t" TargetMode="External"/><Relationship Id="rId28" Type="http://schemas.openxmlformats.org/officeDocument/2006/relationships/hyperlink" Target="https://ut3-toulouseinp.hal.science/hal-04607980v1" TargetMode="External"/><Relationship Id="rId29" Type="http://schemas.openxmlformats.org/officeDocument/2006/relationships/hyperlink" Target="https://hal.science/search/index/?q=*&amp;authFullName_s=Pablo Librado" TargetMode="External"/><Relationship Id="rId30" Type="http://schemas.openxmlformats.org/officeDocument/2006/relationships/hyperlink" Target="https://hal.science/search/index/?q=*&amp;authFullName_s=Gaetan Tressi&#232;res" TargetMode="External"/><Relationship Id="rId31" Type="http://schemas.openxmlformats.org/officeDocument/2006/relationships/hyperlink" Target="https://hal.science/search/index/?q=*&amp;authFullName_s=Lorelei Chauvey" TargetMode="External"/><Relationship Id="rId32" Type="http://schemas.openxmlformats.org/officeDocument/2006/relationships/hyperlink" Target="https://hal.science/search/index/?q=*&amp;authFullName_s=Antoine Fages" TargetMode="External"/><Relationship Id="rId33" Type="http://schemas.openxmlformats.org/officeDocument/2006/relationships/hyperlink" Target="https://hal.science/search/index/?q=*&amp;authFullName_s=Naveed Khan" TargetMode="External"/><Relationship Id="rId34" Type="http://schemas.openxmlformats.org/officeDocument/2006/relationships/hyperlink" Target="https://dx.doi.org/10.1038/s41586-024-07597-5" TargetMode="External"/><Relationship Id="rId35" Type="http://schemas.openxmlformats.org/officeDocument/2006/relationships/hyperlink" Target="https://cea.hal.science/cea-04286440v1" TargetMode="External"/><Relationship Id="rId36" Type="http://schemas.openxmlformats.org/officeDocument/2006/relationships/hyperlink" Target="https://hal.science/search/index/?q=*&amp;authFullName_s=Xuexue Liu" TargetMode="External"/><Relationship Id="rId37" Type="http://schemas.openxmlformats.org/officeDocument/2006/relationships/hyperlink" Target="https://hal.science/search/index/?q=*&amp;authFullName_s=Andaine Seguin- Orlando" TargetMode="External"/><Relationship Id="rId38" Type="http://schemas.openxmlformats.org/officeDocument/2006/relationships/hyperlink" Target="https://hal.science/search/index/?q=*&amp;authFullName_s=Ga&#235;tan Tressi&#232;res" TargetMode="External"/><Relationship Id="rId39" Type="http://schemas.openxmlformats.org/officeDocument/2006/relationships/hyperlink" Target="https://hal.science/search/index/?q=*&amp;authFullName_s=Laure Tonasso-Calvie" TargetMode="External"/><Relationship Id="rId40" Type="http://schemas.openxmlformats.org/officeDocument/2006/relationships/hyperlink" Target="https://dx.doi.org/10.1016/j.isci.2023.106144" TargetMode="External"/><Relationship Id="rId41" Type="http://schemas.openxmlformats.org/officeDocument/2006/relationships/hyperlink" Target="https://hal.science/hal-04195755v1" TargetMode="External"/><Relationship Id="rId42" Type="http://schemas.openxmlformats.org/officeDocument/2006/relationships/hyperlink" Target="https://hal.science/search/index/?q=*&amp;authFullName_s=Arnaud Coutelas" TargetMode="External"/><Relationship Id="rId43" Type="http://schemas.openxmlformats.org/officeDocument/2006/relationships/hyperlink" Target="https://hal.science/search/index/?q=*&amp;authFullName_s=S&#233;bastien Lepetz" TargetMode="External"/><Relationship Id="rId44" Type="http://schemas.openxmlformats.org/officeDocument/2006/relationships/hyperlink" Target="https://hal.science/search/index/?q=*&amp;authFullName_s=Morgane Andrieu" TargetMode="External"/><Relationship Id="rId45" Type="http://schemas.openxmlformats.org/officeDocument/2006/relationships/hyperlink" Target="https://hal.science/search/index/?q=*&amp;authFullName_s=Pierre Dumas-Lattaque" TargetMode="External"/><Relationship Id="rId46" Type="http://schemas.openxmlformats.org/officeDocument/2006/relationships/hyperlink" Target="https://hal.science/search/index/?q=*&amp;authFullName_s=Camille Galouye" TargetMode="External"/><Relationship Id="rId47" Type="http://schemas.openxmlformats.org/officeDocument/2006/relationships/hyperlink" Target="https://dx.doi.org/10.4000/gallia.6905" TargetMode="External"/><Relationship Id="rId48" Type="http://schemas.openxmlformats.org/officeDocument/2006/relationships/hyperlink" Target="https://hal.science/hal-03864602v1" TargetMode="External"/><Relationship Id="rId49" Type="http://schemas.openxmlformats.org/officeDocument/2006/relationships/hyperlink" Target="https://hal.science/search/index/?q=*&amp;authFullName_s=Charlotte Marchina" TargetMode="External"/><Relationship Id="rId50" Type="http://schemas.openxmlformats.org/officeDocument/2006/relationships/hyperlink" Target="https://hal.science/search/index/?q=*&amp;authFullName_s=Antoine Zazzo" TargetMode="External"/><Relationship Id="rId51" Type="http://schemas.openxmlformats.org/officeDocument/2006/relationships/hyperlink" Target="https://hal.science/search/index/?q=*&amp;authFullName_s=Nicolas Lazzerini" TargetMode="External"/><Relationship Id="rId52" Type="http://schemas.openxmlformats.org/officeDocument/2006/relationships/hyperlink" Target="https://hal.science/search/index/?q=*&amp;authFullName_s=Aur&#233;lie Coulon" TargetMode="External"/><Relationship Id="rId53" Type="http://schemas.openxmlformats.org/officeDocument/2006/relationships/hyperlink" Target="https://dx.doi.org/10.3197/np.2022.260103" TargetMode="External"/><Relationship Id="rId54" Type="http://schemas.openxmlformats.org/officeDocument/2006/relationships/hyperlink" Target="https://hal.science/hal-04866397v1" TargetMode="External"/><Relationship Id="rId55" Type="http://schemas.openxmlformats.org/officeDocument/2006/relationships/hyperlink" Target="https://hal.science/search/index/?q=*&amp;authFullName_s=Nicolas Monteix" TargetMode="External"/><Relationship Id="rId56" Type="http://schemas.openxmlformats.org/officeDocument/2006/relationships/hyperlink" Target="https://hal.science/hal-05023241v1" TargetMode="External"/><Relationship Id="rId57" Type="http://schemas.openxmlformats.org/officeDocument/2006/relationships/hyperlink" Target="https://hal.science/search/index/?q=*&amp;authFullName_s=Pierre Clavel" TargetMode="External"/><Relationship Id="rId58" Type="http://schemas.openxmlformats.org/officeDocument/2006/relationships/hyperlink" Target="https://hal.science/search/index/?q=*&amp;authFullName_s=Jean Dumoncel" TargetMode="External"/><Relationship Id="rId59" Type="http://schemas.openxmlformats.org/officeDocument/2006/relationships/hyperlink" Target="https://hal.science/search/index/?q=*&amp;authFullName_s=Clio Der Sarkissian" TargetMode="External"/><Relationship Id="rId60" Type="http://schemas.openxmlformats.org/officeDocument/2006/relationships/hyperlink" Target="https://hal.science/search/index/?q=*&amp;authFullName_s=Andaine Seguin-Orlando" TargetMode="External"/><Relationship Id="rId61" Type="http://schemas.openxmlformats.org/officeDocument/2006/relationships/hyperlink" Target="https://hal.science/search/index/?q=*&amp;authFullName_s=Laure Calvi&#232;re-Tonasso" TargetMode="External"/><Relationship Id="rId62" Type="http://schemas.openxmlformats.org/officeDocument/2006/relationships/hyperlink" Target="https://dx.doi.org/10.4000/bmsap.8460" TargetMode="External"/><Relationship Id="rId63" Type="http://schemas.openxmlformats.org/officeDocument/2006/relationships/hyperlink" Target="https://hal.science/hal-03827857v1" TargetMode="External"/><Relationship Id="rId64" Type="http://schemas.openxmlformats.org/officeDocument/2006/relationships/hyperlink" Target="https://hal.science/search/index/?q=*&amp;authFullName_s=Evelyn Todd" TargetMode="External"/><Relationship Id="rId65" Type="http://schemas.openxmlformats.org/officeDocument/2006/relationships/hyperlink" Target="https://hal.science/search/index/?q=*&amp;authFullName_s=Laure Tonasso-Calvi&#232;re" TargetMode="External"/><Relationship Id="rId66" Type="http://schemas.openxmlformats.org/officeDocument/2006/relationships/hyperlink" Target="https://hal.science/search/index/?q=*&amp;authFullName_s=Lorele&#239; Chauvey" TargetMode="External"/><Relationship Id="rId67" Type="http://schemas.openxmlformats.org/officeDocument/2006/relationships/hyperlink" Target="https://hal.science/search/index/?q=*&amp;authFullName_s=St&#233;phanie Schiavinato" TargetMode="External"/><Relationship Id="rId68" Type="http://schemas.openxmlformats.org/officeDocument/2006/relationships/hyperlink" Target="https://dx.doi.org/10.1126/science.abo3503" TargetMode="External"/><Relationship Id="rId69" Type="http://schemas.openxmlformats.org/officeDocument/2006/relationships/hyperlink" Target="https://shs.hal.science/halshs-03755076v1" TargetMode="External"/><Relationship Id="rId70" Type="http://schemas.openxmlformats.org/officeDocument/2006/relationships/hyperlink" Target="https://hal.science/search/index/?q=*&amp;authFullName_s=Beno&#238;t Clavel" TargetMode="External"/><Relationship Id="rId71" Type="http://schemas.openxmlformats.org/officeDocument/2006/relationships/hyperlink" Target="https://dx.doi.org/10.1016/j.jasrep.2022.103341" TargetMode="External"/><Relationship Id="rId72" Type="http://schemas.openxmlformats.org/officeDocument/2006/relationships/hyperlink" Target="https://hal.science/hal-03827861v1" TargetMode="External"/><Relationship Id="rId73" Type="http://schemas.openxmlformats.org/officeDocument/2006/relationships/hyperlink" Target="https://hal.science/search/index/?q=*&amp;authFullName_s=Tomasz Suchan" TargetMode="External"/><Relationship Id="rId74" Type="http://schemas.openxmlformats.org/officeDocument/2006/relationships/hyperlink" Target="https://hal.science/search/index/?q=*&amp;authFullName_s=Marine Poullet" TargetMode="External"/><Relationship Id="rId75" Type="http://schemas.openxmlformats.org/officeDocument/2006/relationships/hyperlink" Target="https://dx.doi.org/10.1111/1755-0998.13619" TargetMode="External"/><Relationship Id="rId76" Type="http://schemas.openxmlformats.org/officeDocument/2006/relationships/hyperlink" Target="https://hal.science/hal-03516146v1" TargetMode="External"/><Relationship Id="rId77" Type="http://schemas.openxmlformats.org/officeDocument/2006/relationships/hyperlink" Target="https://hal.science/search/index/?q=*&amp;authFullName_s=Isaline Saunier" TargetMode="External"/><Relationship Id="rId78" Type="http://schemas.openxmlformats.org/officeDocument/2006/relationships/hyperlink" Target="https://hal.science/search/index/?q=*&amp;authFullName_s=Vincent Bernard" TargetMode="External"/><Relationship Id="rId79" Type="http://schemas.openxmlformats.org/officeDocument/2006/relationships/hyperlink" Target="https://hal.science/search/index/?q=*&amp;authFullName_s=Mathilde Cervel" TargetMode="External"/><Relationship Id="rId80" Type="http://schemas.openxmlformats.org/officeDocument/2006/relationships/hyperlink" Target="https://hal.science/search/index/?q=*&amp;authFullName_s=Dominique Joly" TargetMode="External"/><Relationship Id="rId81" Type="http://schemas.openxmlformats.org/officeDocument/2006/relationships/hyperlink" Target="https://hal.science/search/index/?q=*&amp;authFullName_s=Noost Bayarkhuu" TargetMode="External"/><Relationship Id="rId82" Type="http://schemas.openxmlformats.org/officeDocument/2006/relationships/hyperlink" Target="https://dx.doi.org/10.1016/j.ara.2021.100343" TargetMode="External"/><Relationship Id="rId83" Type="http://schemas.openxmlformats.org/officeDocument/2006/relationships/hyperlink" Target="https://inrap.hal.science/hal-03676755v1" TargetMode="External"/><Relationship Id="rId84" Type="http://schemas.openxmlformats.org/officeDocument/2006/relationships/hyperlink" Target="https://hal.science/search/index/?q=*&amp;authFullName_s=V&#233;ronique Pissot" TargetMode="External"/><Relationship Id="rId85" Type="http://schemas.openxmlformats.org/officeDocument/2006/relationships/hyperlink" Target="https://hal.science/search/index/?q=*&amp;authFullName_s=Fran&#231;ois Malrain" TargetMode="External"/><Relationship Id="rId86" Type="http://schemas.openxmlformats.org/officeDocument/2006/relationships/hyperlink" Target="https://hal.science/search/index/?q=*&amp;authFullName_s=Dominique Canny" TargetMode="External"/><Relationship Id="rId87" Type="http://schemas.openxmlformats.org/officeDocument/2006/relationships/hyperlink" Target="https://hal.science/search/index/?q=*&amp;authFullName_s=Patrice M&#233;niel" TargetMode="External"/><Relationship Id="rId88" Type="http://schemas.openxmlformats.org/officeDocument/2006/relationships/hyperlink" Target="https://hal.science/hal-03413040v1" TargetMode="External"/><Relationship Id="rId89" Type="http://schemas.openxmlformats.org/officeDocument/2006/relationships/hyperlink" Target="https://dx.doi.org/10.1016/j.jas.2021.105383" TargetMode="External"/><Relationship Id="rId90" Type="http://schemas.openxmlformats.org/officeDocument/2006/relationships/hyperlink" Target="https://hal.science/hal-03431948v1" TargetMode="External"/><Relationship Id="rId91" Type="http://schemas.openxmlformats.org/officeDocument/2006/relationships/hyperlink" Target="https://hal.science/search/index/?q=*&amp;authFullName_s=Duha Alio&#287;lu" TargetMode="External"/><Relationship Id="rId92" Type="http://schemas.openxmlformats.org/officeDocument/2006/relationships/hyperlink" Target="https://dx.doi.org/10.1016/j.jasrep.2021.103250" TargetMode="External"/><Relationship Id="rId93" Type="http://schemas.openxmlformats.org/officeDocument/2006/relationships/hyperlink" Target="https://hal.science/hal-03378011v1" TargetMode="External"/><Relationship Id="rId94" Type="http://schemas.openxmlformats.org/officeDocument/2006/relationships/hyperlink" Target="https://hal.science/search/index/?q=*&amp;authFullName_s=N. Lazzerini" TargetMode="External"/><Relationship Id="rId95" Type="http://schemas.openxmlformats.org/officeDocument/2006/relationships/hyperlink" Target="https://hal.science/search/index/?q=*&amp;authFullName_s=L. Simon" TargetMode="External"/><Relationship Id="rId96" Type="http://schemas.openxmlformats.org/officeDocument/2006/relationships/hyperlink" Target="https://hal.science/search/index/?q=*&amp;authFullName_s=C. Marchina" TargetMode="External"/><Relationship Id="rId97" Type="http://schemas.openxmlformats.org/officeDocument/2006/relationships/hyperlink" Target="https://hal.science/search/index/?q=*&amp;authFullName_s=D. Fiorillo" TargetMode="External"/><Relationship Id="rId98" Type="http://schemas.openxmlformats.org/officeDocument/2006/relationships/hyperlink" Target="https://dx.doi.org/10.1016/j.quaint.2021.04.008" TargetMode="External"/><Relationship Id="rId99" Type="http://schemas.openxmlformats.org/officeDocument/2006/relationships/hyperlink" Target="https://hal.science/hal-03425363v1" TargetMode="External"/><Relationship Id="rId100" Type="http://schemas.openxmlformats.org/officeDocument/2006/relationships/hyperlink" Target="https://hal.science/search/index/?q=*&amp;authFullName_s=Mariya A Kusliy" TargetMode="External"/><Relationship Id="rId101" Type="http://schemas.openxmlformats.org/officeDocument/2006/relationships/hyperlink" Target="https://dx.doi.org/10.1038/s41586-021-04018-9" TargetMode="External"/><Relationship Id="rId102" Type="http://schemas.openxmlformats.org/officeDocument/2006/relationships/hyperlink" Target="https://hal.sorbonne-universite.fr/hal-03124324v1" TargetMode="External"/><Relationship Id="rId103" Type="http://schemas.openxmlformats.org/officeDocument/2006/relationships/hyperlink" Target="https://hal.science/search/index/?q=*&amp;authFullName_s=V. Balter" TargetMode="External"/><Relationship Id="rId104" Type="http://schemas.openxmlformats.org/officeDocument/2006/relationships/hyperlink" Target="https://hal.science/search/index/?q=*&amp;authFullName_s=T. Tacail" TargetMode="External"/><Relationship Id="rId105" Type="http://schemas.openxmlformats.org/officeDocument/2006/relationships/hyperlink" Target="https://dx.doi.org/10.1038/s41598-021-81923-z" TargetMode="External"/><Relationship Id="rId106" Type="http://schemas.openxmlformats.org/officeDocument/2006/relationships/hyperlink" Target="https://hal.science/hal-02530638v1" TargetMode="External"/><Relationship Id="rId107" Type="http://schemas.openxmlformats.org/officeDocument/2006/relationships/hyperlink" Target="https://hal.science/search/index/?q=*&amp;authFullName_s=William Taylor" TargetMode="External"/><Relationship Id="rId108" Type="http://schemas.openxmlformats.org/officeDocument/2006/relationships/hyperlink" Target="https://hal.science/search/index/?q=*&amp;authFullName_s=Marcello Fantoni" TargetMode="External"/><Relationship Id="rId109" Type="http://schemas.openxmlformats.org/officeDocument/2006/relationships/hyperlink" Target="https://hal.science/search/index/?q=*&amp;authFullName_s=Jamsranjav Bayarsaikhan" TargetMode="External"/><Relationship Id="rId110" Type="http://schemas.openxmlformats.org/officeDocument/2006/relationships/hyperlink" Target="https://dx.doi.org/10.1016/j.jasrep.2020.102313" TargetMode="External"/><Relationship Id="rId111" Type="http://schemas.openxmlformats.org/officeDocument/2006/relationships/hyperlink" Target="https://mnhn.hal.science/mnhn-02934319v1" TargetMode="External"/><Relationship Id="rId112" Type="http://schemas.openxmlformats.org/officeDocument/2006/relationships/hyperlink" Target="https://dx.doi.org/10.1016/j.jas.2020.105163" TargetMode="External"/><Relationship Id="rId113" Type="http://schemas.openxmlformats.org/officeDocument/2006/relationships/hyperlink" Target="https://univ-rennes.hal.science/hal-02865051v1" TargetMode="External"/><Relationship Id="rId114" Type="http://schemas.openxmlformats.org/officeDocument/2006/relationships/hyperlink" Target="https://dx.doi.org/10.1016/j.jasrep.2020.102387" TargetMode="External"/><Relationship Id="rId115" Type="http://schemas.openxmlformats.org/officeDocument/2006/relationships/hyperlink" Target="https://mnhn.hal.science/mnhn-02934344v1" TargetMode="External"/><Relationship Id="rId116" Type="http://schemas.openxmlformats.org/officeDocument/2006/relationships/hyperlink" Target="https://hal.science/search/index/?q=*&amp;authFullName_s=Laurent Simon" TargetMode="External"/><Relationship Id="rId117" Type="http://schemas.openxmlformats.org/officeDocument/2006/relationships/hyperlink" Target="https://hal.science/search/index/?q=*&amp;authFullName_s=Bayarkhuu Noost" TargetMode="External"/><Relationship Id="rId118" Type="http://schemas.openxmlformats.org/officeDocument/2006/relationships/hyperlink" Target="https://dx.doi.org/10.1002/rcm.8496" TargetMode="External"/><Relationship Id="rId119" Type="http://schemas.openxmlformats.org/officeDocument/2006/relationships/hyperlink" Target="https://hal.science/hal-02166928v1" TargetMode="External"/><Relationship Id="rId120" Type="http://schemas.openxmlformats.org/officeDocument/2006/relationships/hyperlink" Target="https://hal.science/search/index/?q=*&amp;authFullName_s=Kristian Hangh&#248;j" TargetMode="External"/><Relationship Id="rId121" Type="http://schemas.openxmlformats.org/officeDocument/2006/relationships/hyperlink" Target="https://hal.science/search/index/?q=*&amp;authFullName_s=Charleen Gaunitz" TargetMode="External"/><Relationship Id="rId122" Type="http://schemas.openxmlformats.org/officeDocument/2006/relationships/hyperlink" Target="https://dx.doi.org/10.1016/j.cell.2019.03.049" TargetMode="External"/><Relationship Id="rId123" Type="http://schemas.openxmlformats.org/officeDocument/2006/relationships/hyperlink" Target="https://hal.science/hal-02348791v1" TargetMode="External"/><Relationship Id="rId124" Type="http://schemas.openxmlformats.org/officeDocument/2006/relationships/hyperlink" Target="https://hal.science/search/index/?q=*&amp;authFullName_s=J&#233;r&#244;me Magail" TargetMode="External"/><Relationship Id="rId125" Type="http://schemas.openxmlformats.org/officeDocument/2006/relationships/hyperlink" Target="https://hal.science/search/index/?q=*&amp;authFullName_s=Jamyian-Ombo Gantulga" TargetMode="External"/><Relationship Id="rId126" Type="http://schemas.openxmlformats.org/officeDocument/2006/relationships/hyperlink" Target="https://dx.doi.org/10.15184/aqy.2018.175" TargetMode="External"/><Relationship Id="rId127" Type="http://schemas.openxmlformats.org/officeDocument/2006/relationships/hyperlink" Target="https://hal.science/hal-02366977v1" TargetMode="External"/><Relationship Id="rId128" Type="http://schemas.openxmlformats.org/officeDocument/2006/relationships/hyperlink" Target="https://hal.science/search/index/?q=*&amp;authFullName_s=Solenn de Larminat" TargetMode="External"/><Relationship Id="rId129" Type="http://schemas.openxmlformats.org/officeDocument/2006/relationships/hyperlink" Target="https://dx.doi.org/10.5252/anthropozoologica2019v54a15" TargetMode="External"/><Relationship Id="rId130" Type="http://schemas.openxmlformats.org/officeDocument/2006/relationships/hyperlink" Target="https://hal.science/hal-02348818v1" TargetMode="External"/><Relationship Id="rId131" Type="http://schemas.openxmlformats.org/officeDocument/2006/relationships/hyperlink" Target="https://hal.science/search/index/?q=*&amp;authFullName_s=Clara Azemard Azemard" TargetMode="External"/><Relationship Id="rId132" Type="http://schemas.openxmlformats.org/officeDocument/2006/relationships/hyperlink" Target="https://hal.science/search/index/?q=*&amp;authFullName_s=Arul Marie" TargetMode="External"/><Relationship Id="rId133" Type="http://schemas.openxmlformats.org/officeDocument/2006/relationships/hyperlink" Target="https://dx.doi.org/10.1016/j.jas.2019.104996" TargetMode="External"/><Relationship Id="rId134" Type="http://schemas.openxmlformats.org/officeDocument/2006/relationships/hyperlink" Target="https://shs.hal.science/halshs-02284122v1" TargetMode="External"/><Relationship Id="rId135" Type="http://schemas.openxmlformats.org/officeDocument/2006/relationships/hyperlink" Target="https://hal.science/search/index/?q=*&amp;authFullName_s=Enora Le Qu&#233;r&#233;" TargetMode="External"/><Relationship Id="rId136" Type="http://schemas.openxmlformats.org/officeDocument/2006/relationships/hyperlink" Target="https://hal.science/search/index/?q=*&amp;authFullName_s=Fran&#231;ois Fouriaux" TargetMode="External"/><Relationship Id="rId137" Type="http://schemas.openxmlformats.org/officeDocument/2006/relationships/hyperlink" Target="https://hal.science/search/index/?q=*&amp;authFullName_s=Sanna Aho" TargetMode="External"/><Relationship Id="rId138" Type="http://schemas.openxmlformats.org/officeDocument/2006/relationships/hyperlink" Target="https://hal.science/search/index/?q=*&amp;authFullName_s=Brice Ephrem" TargetMode="External"/><Relationship Id="rId139" Type="http://schemas.openxmlformats.org/officeDocument/2006/relationships/hyperlink" Target="https://dx.doi.org/10.4000/cefr.3548" TargetMode="External"/><Relationship Id="rId140" Type="http://schemas.openxmlformats.org/officeDocument/2006/relationships/hyperlink" Target="https://hal.science/hal-01934078v1" TargetMode="External"/><Relationship Id="rId141" Type="http://schemas.openxmlformats.org/officeDocument/2006/relationships/hyperlink" Target="https://hal.science/search/index/?q=*&amp;authFullName_s=Alice Bourgois" TargetMode="External"/><Relationship Id="rId142" Type="http://schemas.openxmlformats.org/officeDocument/2006/relationships/hyperlink" Target="https://dx.doi.org/10.4000/gallia.2946" TargetMode="External"/><Relationship Id="rId143" Type="http://schemas.openxmlformats.org/officeDocument/2006/relationships/hyperlink" Target="https://hal.science/hal-02406833v1" TargetMode="External"/><Relationship Id="rId144" Type="http://schemas.openxmlformats.org/officeDocument/2006/relationships/hyperlink" Target="https://hal.science/search/index/?q=*&amp;authFullName_s=Anders Albrechtsen" TargetMode="External"/><Relationship Id="rId145" Type="http://schemas.openxmlformats.org/officeDocument/2006/relationships/hyperlink" Target="https://dx.doi.org/10.1126/science.aao3297" TargetMode="External"/><Relationship Id="rId146" Type="http://schemas.openxmlformats.org/officeDocument/2006/relationships/hyperlink" Target="https://hal.science/hal-02414040v1" TargetMode="External"/><Relationship Id="rId147" Type="http://schemas.openxmlformats.org/officeDocument/2006/relationships/hyperlink" Target="https://hal.science/search/index/?q=*&amp;authFullName_s=Muriel Boulen" TargetMode="External"/><Relationship Id="rId148" Type="http://schemas.openxmlformats.org/officeDocument/2006/relationships/hyperlink" Target="https://hal.science/search/index/?q=*&amp;authFullName_s=Sylvie Coubray" TargetMode="External"/><Relationship Id="rId149" Type="http://schemas.openxmlformats.org/officeDocument/2006/relationships/hyperlink" Target="https://hal.science/search/index/?q=*&amp;authFullName_s=Marie Derreumaux" TargetMode="External"/><Relationship Id="rId150" Type="http://schemas.openxmlformats.org/officeDocument/2006/relationships/hyperlink" Target="https://hal.science/search/index/?q=*&amp;authFullName_s=Blandine Lecomte-Schmitt" TargetMode="External"/><Relationship Id="rId151" Type="http://schemas.openxmlformats.org/officeDocument/2006/relationships/hyperlink" Target="https://hal.science/hal-03082810v1" TargetMode="External"/><Relationship Id="rId152" Type="http://schemas.openxmlformats.org/officeDocument/2006/relationships/hyperlink" Target="https://hal.science/search/index/?q=*&amp;authFullName_s=Colin Duval" TargetMode="External"/><Relationship Id="rId153" Type="http://schemas.openxmlformats.org/officeDocument/2006/relationships/hyperlink" Target="https://hal.science/search/index/?q=*&amp;authFullName_s=Thomas Cucchi" TargetMode="External"/><Relationship Id="rId154" Type="http://schemas.openxmlformats.org/officeDocument/2006/relationships/hyperlink" Target="https://hal.science/search/index/?q=*&amp;authFullName_s=Marie-Pierre Horard-Herbin" TargetMode="External"/><Relationship Id="rId155" Type="http://schemas.openxmlformats.org/officeDocument/2006/relationships/hyperlink" Target="https://dx.doi.org/10.1016/j.jas.2018.08.016" TargetMode="External"/><Relationship Id="rId156" Type="http://schemas.openxmlformats.org/officeDocument/2006/relationships/hyperlink" Target="https://hal.science/hal-02116046v1" TargetMode="External"/><Relationship Id="rId157" Type="http://schemas.openxmlformats.org/officeDocument/2006/relationships/hyperlink" Target="https://hal.science/search/index/?q=*&amp;authFullName_s=Claude Salicis" TargetMode="External"/><Relationship Id="rId158" Type="http://schemas.openxmlformats.org/officeDocument/2006/relationships/hyperlink" Target="https://dx.doi.org/10.5252/az2017n2a3" TargetMode="External"/><Relationship Id="rId159" Type="http://schemas.openxmlformats.org/officeDocument/2006/relationships/hyperlink" Target="https://hal.science/hal-02458911v1" TargetMode="External"/><Relationship Id="rId160" Type="http://schemas.openxmlformats.org/officeDocument/2006/relationships/hyperlink" Target="https://hal.science/search/index/?q=*&amp;authFullName_s=Anne-Sophie Vigot" TargetMode="External"/><Relationship Id="rId161" Type="http://schemas.openxmlformats.org/officeDocument/2006/relationships/hyperlink" Target="https://hal.science/search/index/?q=*&amp;authFullName_s=Lucille Alonso" TargetMode="External"/><Relationship Id="rId162" Type="http://schemas.openxmlformats.org/officeDocument/2006/relationships/hyperlink" Target="https://hal.science/search/index/?q=*&amp;authFullName_s=J&#233;r&#244;me Antoine Brenot" TargetMode="External"/><Relationship Id="rId163" Type="http://schemas.openxmlformats.org/officeDocument/2006/relationships/hyperlink" Target="https://hal.science/search/index/?q=*&amp;authFullName_s=Lucie Christin" TargetMode="External"/><Relationship Id="rId164" Type="http://schemas.openxmlformats.org/officeDocument/2006/relationships/hyperlink" Target="https://hal.science/search/index/?q=*&amp;authFullName_s=Bruno Foucray" TargetMode="External"/><Relationship Id="rId165" Type="http://schemas.openxmlformats.org/officeDocument/2006/relationships/hyperlink" Target="https://hal.science/hal-02107212v1" TargetMode="External"/><Relationship Id="rId166" Type="http://schemas.openxmlformats.org/officeDocument/2006/relationships/hyperlink" Target="https://hal.science/search/index/?q=*&amp;authFullName_s=M&#242;nica Aguilera" TargetMode="External"/><Relationship Id="rId167" Type="http://schemas.openxmlformats.org/officeDocument/2006/relationships/hyperlink" Target="https://hal.science/search/index/?q=*&amp;authFullName_s=V&#233;ronique Zech-Matterne" TargetMode="External"/><Relationship Id="rId168" Type="http://schemas.openxmlformats.org/officeDocument/2006/relationships/hyperlink" Target="https://hal.science/search/index/?q=*&amp;authFullName_s=Marie Balasse" TargetMode="External"/><Relationship Id="rId169" Type="http://schemas.openxmlformats.org/officeDocument/2006/relationships/hyperlink" Target="https://dx.doi.org/10.1080/14614103.2017.1291563" TargetMode="External"/><Relationship Id="rId170" Type="http://schemas.openxmlformats.org/officeDocument/2006/relationships/hyperlink" Target="https://hal.science/hal-02615520v1" TargetMode="External"/><Relationship Id="rId171" Type="http://schemas.openxmlformats.org/officeDocument/2006/relationships/hyperlink" Target="https://hal.science/search/index/?q=*&amp;authFullName_s=Pauline Hanot" TargetMode="External"/><Relationship Id="rId172" Type="http://schemas.openxmlformats.org/officeDocument/2006/relationships/hyperlink" Target="https://hal.science/search/index/?q=*&amp;authFullName_s=Claude Guintard" TargetMode="External"/><Relationship Id="rId173" Type="http://schemas.openxmlformats.org/officeDocument/2006/relationships/hyperlink" Target="https://hal.science/search/index/?q=*&amp;authFullName_s=Raphael Cornette" TargetMode="External"/><Relationship Id="rId174" Type="http://schemas.openxmlformats.org/officeDocument/2006/relationships/hyperlink" Target="https://dx.doi.org/10.1016/j.jas.2016.12.002" TargetMode="External"/><Relationship Id="rId175" Type="http://schemas.openxmlformats.org/officeDocument/2006/relationships/hyperlink" Target="https://hal.science/hal-02924736v1" TargetMode="External"/><Relationship Id="rId176" Type="http://schemas.openxmlformats.org/officeDocument/2006/relationships/hyperlink" Target="https://hal.science/search/index/?q=*&amp;authFullName_s=Christian Vallet" TargetMode="External"/><Relationship Id="rId177" Type="http://schemas.openxmlformats.org/officeDocument/2006/relationships/hyperlink" Target="https://hal.science/search/index/?q=*&amp;authFullName_s=Jean-Philippe Corbellini" TargetMode="External"/><Relationship Id="rId178" Type="http://schemas.openxmlformats.org/officeDocument/2006/relationships/hyperlink" Target="https://dx.doi.org/10.4000/nda.3706" TargetMode="External"/><Relationship Id="rId179" Type="http://schemas.openxmlformats.org/officeDocument/2006/relationships/hyperlink" Target="https://hal.science/hal-01685612v1" TargetMode="External"/><Relationship Id="rId180" Type="http://schemas.openxmlformats.org/officeDocument/2006/relationships/hyperlink" Target="https://hal.science/search/index/?q=*&amp;authFullName_s=Cristina Gamba" TargetMode="External"/><Relationship Id="rId181" Type="http://schemas.openxmlformats.org/officeDocument/2006/relationships/hyperlink" Target="https://hal.science/search/index/?q=*&amp;authFullName_s=Melanie Pruvost" TargetMode="External"/><Relationship Id="rId182" Type="http://schemas.openxmlformats.org/officeDocument/2006/relationships/hyperlink" Target="https://dx.doi.org/10.1126/science.aam5298" TargetMode="External"/><Relationship Id="rId183" Type="http://schemas.openxmlformats.org/officeDocument/2006/relationships/hyperlink" Target="https://univ-rennes.hal.science/hal-01952662v1" TargetMode="External"/><Relationship Id="rId184" Type="http://schemas.openxmlformats.org/officeDocument/2006/relationships/hyperlink" Target="https://hal.science/search/index/?q=*&amp;authFullName_s=Cl&#233;ment Fiant" TargetMode="External"/><Relationship Id="rId185" Type="http://schemas.openxmlformats.org/officeDocument/2006/relationships/hyperlink" Target="https://hal.science/search/index/?q=*&amp;authFullName_s=Emmanuel Ghesqui&#232;re" TargetMode="External"/><Relationship Id="rId186" Type="http://schemas.openxmlformats.org/officeDocument/2006/relationships/hyperlink" Target="https://dx.doi.org/10.4000/rao.3394" TargetMode="External"/><Relationship Id="rId187" Type="http://schemas.openxmlformats.org/officeDocument/2006/relationships/hyperlink" Target="https://hal.science/hal-01160874v1" TargetMode="External"/><Relationship Id="rId188" Type="http://schemas.openxmlformats.org/officeDocument/2006/relationships/hyperlink" Target="https://hal.science/search/index/?q=*&amp;authFullName_s=Benjamin Dufour" TargetMode="External"/><Relationship Id="rId189" Type="http://schemas.openxmlformats.org/officeDocument/2006/relationships/hyperlink" Target="https://hal.science/search/index/?q=*&amp;authFullName_s=Jean-Pierre Hugot" TargetMode="External"/><Relationship Id="rId190" Type="http://schemas.openxmlformats.org/officeDocument/2006/relationships/hyperlink" Target="https://hal.science/search/index/?q=*&amp;authFullName_s=Matthieu Le Bailly" TargetMode="External"/><Relationship Id="rId191" Type="http://schemas.openxmlformats.org/officeDocument/2006/relationships/hyperlink" Target="https://dx.doi.org/10.1016/j.meegid.2015.04.014" TargetMode="External"/><Relationship Id="rId192" Type="http://schemas.openxmlformats.org/officeDocument/2006/relationships/hyperlink" Target="https://api.istex.fr/ark:/67375/6H6-57T7ZB1T-W/fulltext.pdf?sid=hal" TargetMode="External"/><Relationship Id="rId193" Type="http://schemas.openxmlformats.org/officeDocument/2006/relationships/hyperlink" Target="https://hal.science/hal-02489423v1" TargetMode="External"/><Relationship Id="rId194" Type="http://schemas.openxmlformats.org/officeDocument/2006/relationships/hyperlink" Target="https://dx.doi.org/10.1016/j.jas.2015.03.004" TargetMode="External"/><Relationship Id="rId195" Type="http://schemas.openxmlformats.org/officeDocument/2006/relationships/hyperlink" Target="https://api.istex.fr/ark:/67375/6H6-PR03QW7J-C/fulltext.pdf?sid=hal" TargetMode="External"/><Relationship Id="rId196" Type="http://schemas.openxmlformats.org/officeDocument/2006/relationships/hyperlink" Target="https://hal.science/hal-01549665v1" TargetMode="External"/><Relationship Id="rId197" Type="http://schemas.openxmlformats.org/officeDocument/2006/relationships/hyperlink" Target="https://hal.science/search/index/?q=*&amp;authFullName_s=Pierre Chevet" TargetMode="External"/><Relationship Id="rId198" Type="http://schemas.openxmlformats.org/officeDocument/2006/relationships/hyperlink" Target="https://hal.science/search/index/?q=*&amp;authFullName_s=St&#233;phanie Raux" TargetMode="External"/><Relationship Id="rId199" Type="http://schemas.openxmlformats.org/officeDocument/2006/relationships/hyperlink" Target="https://hal.science/search/index/?q=*&amp;authFullName_s=William van Andringa" TargetMode="External"/><Relationship Id="rId200" Type="http://schemas.openxmlformats.org/officeDocument/2006/relationships/hyperlink" Target="https://hal.science/search/index/?q=*&amp;authFullName_s=Christophe Loiseau" TargetMode="External"/><Relationship Id="rId201" Type="http://schemas.openxmlformats.org/officeDocument/2006/relationships/hyperlink" Target="https://hal.science/search/index/?q=*&amp;authFullName_s=Paul-Andr&#233; Besombes" TargetMode="External"/><Relationship Id="rId202" Type="http://schemas.openxmlformats.org/officeDocument/2006/relationships/hyperlink" Target="https://dx.doi.org/10.4000/11q1a" TargetMode="External"/><Relationship Id="rId203" Type="http://schemas.openxmlformats.org/officeDocument/2006/relationships/hyperlink" Target="https://shs.hal.science/halshs-01015502v1" TargetMode="External"/><Relationship Id="rId204" Type="http://schemas.openxmlformats.org/officeDocument/2006/relationships/hyperlink" Target="https://shs.hal.science/halshs-01015522v1" TargetMode="External"/><Relationship Id="rId205" Type="http://schemas.openxmlformats.org/officeDocument/2006/relationships/hyperlink" Target="https://shs.hal.science/halshs-01135945v1" TargetMode="External"/><Relationship Id="rId206" Type="http://schemas.openxmlformats.org/officeDocument/2006/relationships/hyperlink" Target="https://hal.science/search/index/?q=*&amp;authFullName_s=Bastien Gissinger" TargetMode="External"/><Relationship Id="rId207" Type="http://schemas.openxmlformats.org/officeDocument/2006/relationships/hyperlink" Target="https://hal.science/search/index/?q=*&amp;authFullName_s=Nad&#232;ge Robin" TargetMode="External"/><Relationship Id="rId208" Type="http://schemas.openxmlformats.org/officeDocument/2006/relationships/hyperlink" Target="https://hal.science/search/index/?q=*&amp;authFullName_s=Am&#233;lie Corsiez" TargetMode="External"/><Relationship Id="rId209" Type="http://schemas.openxmlformats.org/officeDocument/2006/relationships/hyperlink" Target="https://hal.science/search/index/?q=*&amp;authFullName_s=Beno&#238;t Filipiak" TargetMode="External"/><Relationship Id="rId210" Type="http://schemas.openxmlformats.org/officeDocument/2006/relationships/hyperlink" Target="https://hal.science/search/index/?q=*&amp;authFullName_s=Jenny Kaurin" TargetMode="External"/><Relationship Id="rId211" Type="http://schemas.openxmlformats.org/officeDocument/2006/relationships/hyperlink" Target="https://hal.science/hal-02351845v1" TargetMode="External"/><Relationship Id="rId212" Type="http://schemas.openxmlformats.org/officeDocument/2006/relationships/hyperlink" Target="https://hal.science/search/index/?q=*&amp;authFullName_s=Jean-Fran&#231;ois Sali&#232;ge" TargetMode="External"/><Relationship Id="rId213" Type="http://schemas.openxmlformats.org/officeDocument/2006/relationships/hyperlink" Target="https://hal.science/search/index/?q=*&amp;authFullName_s=Matthieu Lebon" TargetMode="External"/><Relationship Id="rId214" Type="http://schemas.openxmlformats.org/officeDocument/2006/relationships/hyperlink" Target="https://hal.science/search/index/?q=*&amp;authFullName_s=Christophe Moreau" TargetMode="External"/><Relationship Id="rId215" Type="http://schemas.openxmlformats.org/officeDocument/2006/relationships/hyperlink" Target="https://dx.doi.org/10.1017/S0033822200047500" TargetMode="External"/><Relationship Id="rId216" Type="http://schemas.openxmlformats.org/officeDocument/2006/relationships/hyperlink" Target="https://hal.science/hal-01931104v1" TargetMode="External"/><Relationship Id="rId217" Type="http://schemas.openxmlformats.org/officeDocument/2006/relationships/hyperlink" Target="https://hal.science/search/index/?q=*&amp;authFullName_s=Richard Gordon" TargetMode="External"/><Relationship Id="rId218" Type="http://schemas.openxmlformats.org/officeDocument/2006/relationships/hyperlink" Target="https://hal.science/search/index/?q=*&amp;authFullName_s=Jonathan Simon" TargetMode="External"/><Relationship Id="rId219" Type="http://schemas.openxmlformats.org/officeDocument/2006/relationships/hyperlink" Target="https://hal.science/search/index/?q=*&amp;authFullName_s=St&#233;phane Willerval" TargetMode="External"/><Relationship Id="rId220" Type="http://schemas.openxmlformats.org/officeDocument/2006/relationships/hyperlink" Target="https://dx.doi.org/10.4000/11rg5" TargetMode="External"/><Relationship Id="rId221" Type="http://schemas.openxmlformats.org/officeDocument/2006/relationships/hyperlink" Target="https://hal.science/hal-00451152v1" TargetMode="External"/><Relationship Id="rId222" Type="http://schemas.openxmlformats.org/officeDocument/2006/relationships/hyperlink" Target="https://hal.science/search/index/?q=*&amp;authFullName_s=Zainullah Samashev" TargetMode="External"/><Relationship Id="rId223" Type="http://schemas.openxmlformats.org/officeDocument/2006/relationships/hyperlink" Target="https://hal.science/search/index/?q=*&amp;authFullName_s=Henri-Paul Francfort" TargetMode="External"/><Relationship Id="rId224" Type="http://schemas.openxmlformats.org/officeDocument/2006/relationships/hyperlink" Target="https://hal.science/search/index/?q=*&amp;authFullName_s=Fran&#231;oise Bouchet" TargetMode="External"/><Relationship Id="rId225" Type="http://schemas.openxmlformats.org/officeDocument/2006/relationships/hyperlink" Target="https://hal.science/hal-02112823v1" TargetMode="External"/><Relationship Id="rId226" Type="http://schemas.openxmlformats.org/officeDocument/2006/relationships/hyperlink" Target="https://hal.science/search/index/?q=*&amp;authFullName_s=S Keyser-Tracqui" TargetMode="External"/><Relationship Id="rId227" Type="http://schemas.openxmlformats.org/officeDocument/2006/relationships/hyperlink" Target="https://hal.science/search/index/?q=*&amp;authFullName_s=B Blandin-Frappin" TargetMode="External"/><Relationship Id="rId228" Type="http://schemas.openxmlformats.org/officeDocument/2006/relationships/hyperlink" Target="https://hal.science/search/index/?q=*&amp;authFullName_s=H-P Francfort" TargetMode="External"/><Relationship Id="rId229" Type="http://schemas.openxmlformats.org/officeDocument/2006/relationships/hyperlink" Target="https://hal.science/search/index/?q=*&amp;authFullName_s=Francois-Xavier Ricaut" TargetMode="External"/><Relationship Id="rId230" Type="http://schemas.openxmlformats.org/officeDocument/2006/relationships/hyperlink" Target="https://hal.science/search/index/?q=*&amp;authFullName_s=S. Lepetz" TargetMode="External"/><Relationship Id="rId231" Type="http://schemas.openxmlformats.org/officeDocument/2006/relationships/hyperlink" Target="https://dx.doi.org/10.1111/j.1365-2052.2005.01316.x" TargetMode="External"/><Relationship Id="rId232" Type="http://schemas.openxmlformats.org/officeDocument/2006/relationships/hyperlink" Target="https://api.istex.fr/ark:/67375/WNG-TN6L46SK-P/fulltext.pdf?sid=hal" TargetMode="External"/><Relationship Id="rId233" Type="http://schemas.openxmlformats.org/officeDocument/2006/relationships/hyperlink" Target="https://inrap.hal.science/hal-04381476v1" TargetMode="External"/><Relationship Id="rId234" Type="http://schemas.openxmlformats.org/officeDocument/2006/relationships/hyperlink" Target="https://hal.science/search/index/?q=*&amp;authFullName_s=Rapha&#235;l Clotuche" TargetMode="External"/><Relationship Id="rId235" Type="http://schemas.openxmlformats.org/officeDocument/2006/relationships/hyperlink" Target="https://hal.science/search/index/?q=*&amp;authFullName_s=Patrice Millerat" TargetMode="External"/><Relationship Id="rId236" Type="http://schemas.openxmlformats.org/officeDocument/2006/relationships/hyperlink" Target="https://hal.science/search/index/?q=*&amp;authFullName_s=Isabelle Le Goff" TargetMode="External"/><Relationship Id="rId237" Type="http://schemas.openxmlformats.org/officeDocument/2006/relationships/hyperlink" Target="https://dx.doi.org/10.3917/rdn.358.0113" TargetMode="External"/><Relationship Id="rId238" Type="http://schemas.openxmlformats.org/officeDocument/2006/relationships/hyperlink" Target="https://lilloa.hal.science/hal-01660545v1" TargetMode="External"/><Relationship Id="rId239" Type="http://schemas.openxmlformats.org/officeDocument/2006/relationships/hyperlink" Target="https://hal.science/search/index/?q=*&amp;authFullName_s=Tarek Oueslati" TargetMode="External"/><Relationship Id="rId240" Type="http://schemas.openxmlformats.org/officeDocument/2006/relationships/hyperlink" Target="https://dx.doi.org/10.3406/racf.2003.2933" TargetMode="External"/><Relationship Id="rId241" Type="http://schemas.openxmlformats.org/officeDocument/2006/relationships/hyperlink" Target="https://hal.science/hal-03293196v1" TargetMode="External"/><Relationship Id="rId242" Type="http://schemas.openxmlformats.org/officeDocument/2006/relationships/hyperlink" Target="https://hal.science/search/index/?q=*&amp;authFullName_s=Marie-Christine Marinval-Vigne" TargetMode="External"/><Relationship Id="rId243" Type="http://schemas.openxmlformats.org/officeDocument/2006/relationships/hyperlink" Target="https://hal.science/search/index/?q=*&amp;authFullName_s=Jean-Herv&#233; Yvinec" TargetMode="External"/><Relationship Id="rId244" Type="http://schemas.openxmlformats.org/officeDocument/2006/relationships/hyperlink" Target="https://inrap.hal.science/hal-03202094v1" TargetMode="External"/><Relationship Id="rId245" Type="http://schemas.openxmlformats.org/officeDocument/2006/relationships/hyperlink" Target="https://hal.science/search/index/?q=*&amp;authFullName_s=Brigitte V&#233;quaud" TargetMode="External"/><Relationship Id="rId246" Type="http://schemas.openxmlformats.org/officeDocument/2006/relationships/hyperlink" Target="https://hal.science/search/index/?q=*&amp;authFullName_s=Annie Bolle" TargetMode="External"/><Relationship Id="rId247" Type="http://schemas.openxmlformats.org/officeDocument/2006/relationships/hyperlink" Target="https://hal.science/search/index/?q=*&amp;authFullName_s=D. Codina I Reina" TargetMode="External"/><Relationship Id="rId248" Type="http://schemas.openxmlformats.org/officeDocument/2006/relationships/hyperlink" Target="https://dx.doi.org/10.3406/aquit.1995.1204" TargetMode="External"/><Relationship Id="rId249" Type="http://schemas.openxmlformats.org/officeDocument/2006/relationships/hyperlink" Target="https://shs.hal.science/halshs-00459612v1" TargetMode="External"/><Relationship Id="rId250" Type="http://schemas.openxmlformats.org/officeDocument/2006/relationships/hyperlink" Target="https://hal.science/search/index/?q=*&amp;authFullName_s=Jean- Herv&#233; Yvinec" TargetMode="External"/><Relationship Id="rId251" Type="http://schemas.openxmlformats.org/officeDocument/2006/relationships/hyperlink" Target="https://hal.science/hal-02365120v1" TargetMode="External"/><Relationship Id="rId252" Type="http://schemas.openxmlformats.org/officeDocument/2006/relationships/hyperlink" Target="https://hal.science/search/index/?q=*&amp;authFullName_s=Monica Aguilera" TargetMode="External"/><Relationship Id="rId253" Type="http://schemas.openxmlformats.org/officeDocument/2006/relationships/hyperlink" Target="https://hal.science/search/index/?q=*&amp;authFullName_s=Andreas. G. Heiss" TargetMode="External"/><Relationship Id="rId254" Type="http://schemas.openxmlformats.org/officeDocument/2006/relationships/hyperlink" Target="https://hal.science/hal-01775209v1" TargetMode="External"/><Relationship Id="rId255" Type="http://schemas.openxmlformats.org/officeDocument/2006/relationships/hyperlink" Target="https://hal.science/search/index/?q=*&amp;authFullName_s=Estelle Herrscher" TargetMode="External"/><Relationship Id="rId256" Type="http://schemas.openxmlformats.org/officeDocument/2006/relationships/hyperlink" Target="https://hal.science/search/index/?q=*&amp;authFullName_s=Sylvie Pluton-Kliesch" TargetMode="External"/><Relationship Id="rId257" Type="http://schemas.openxmlformats.org/officeDocument/2006/relationships/hyperlink" Target="https://hal.science/search/index/?q=*&amp;authFullName_s=C&#233;line Bemilli" TargetMode="External"/><Relationship Id="rId258" Type="http://schemas.openxmlformats.org/officeDocument/2006/relationships/hyperlink" Target="https://hal.science/hal-03513993v1" TargetMode="External"/><Relationship Id="rId259" Type="http://schemas.openxmlformats.org/officeDocument/2006/relationships/hyperlink" Target="https://hal.science/hal-01775271v1" TargetMode="External"/><Relationship Id="rId260" Type="http://schemas.openxmlformats.org/officeDocument/2006/relationships/hyperlink" Target="https://shs.hal.science/halshs-00945040v1" TargetMode="External"/><Relationship Id="rId261" Type="http://schemas.openxmlformats.org/officeDocument/2006/relationships/hyperlink" Target="https://hal.science/search/index/?q=*&amp;authFullName_s=C&#233;line Bemili" TargetMode="External"/><Relationship Id="rId262" Type="http://schemas.openxmlformats.org/officeDocument/2006/relationships/hyperlink" Target="https://shs.hal.science/halshs-00459067v1" TargetMode="External"/><Relationship Id="rId263" Type="http://schemas.openxmlformats.org/officeDocument/2006/relationships/hyperlink" Target="https://hal.science/hal-03068650v1" TargetMode="External"/><Relationship Id="rId264" Type="http://schemas.openxmlformats.org/officeDocument/2006/relationships/hyperlink" Target="https://hal.science/search/index/?q=*&amp;authFullName_s=Thierry van Compernolle" TargetMode="External"/><Relationship Id="rId265" Type="http://schemas.openxmlformats.org/officeDocument/2006/relationships/hyperlink" Target="https://hal.science/search/index/?q=*&amp;authFullName_s=D. Coppola" TargetMode="External"/><Relationship Id="rId266" Type="http://schemas.openxmlformats.org/officeDocument/2006/relationships/hyperlink" Target="https://hal.science/search/index/?q=*&amp;authFullName_s=M. Denoyelle" TargetMode="External"/><Relationship Id="rId267" Type="http://schemas.openxmlformats.org/officeDocument/2006/relationships/hyperlink" Target="https://hal.science/search/index/?q=*&amp;authFullName_s=M. Dewa I. Fusco" TargetMode="External"/><Relationship Id="rId268" Type="http://schemas.openxmlformats.org/officeDocument/2006/relationships/hyperlink" Target="https://inrap.hal.science/hal-02413395v1" TargetMode="External"/><Relationship Id="rId269" Type="http://schemas.openxmlformats.org/officeDocument/2006/relationships/hyperlink" Target="https://hal.science/search/index/?q=*&amp;authFullName_s=Dominique Pouille" TargetMode="External"/><Relationship Id="rId270" Type="http://schemas.openxmlformats.org/officeDocument/2006/relationships/hyperlink" Target="https://hal.science/search/index/?q=*&amp;authFullName_s=Fran&#231;oise Labaune-Jean" TargetMode="External"/><Relationship Id="rId271" Type="http://schemas.openxmlformats.org/officeDocument/2006/relationships/hyperlink" Target="https://hal.science/hal-04854295v1" TargetMode="External"/><Relationship Id="rId272" Type="http://schemas.openxmlformats.org/officeDocument/2006/relationships/hyperlink" Target="https://hal.science/search/index/?q=*&amp;authFullName_s=R&#233;gis Bontrond" TargetMode="External"/><Relationship Id="rId273" Type="http://schemas.openxmlformats.org/officeDocument/2006/relationships/hyperlink" Target="https://hal.science/search/index/?q=*&amp;authFullName_s=Jean-Claude Leblay" TargetMode="External"/><Relationship Id="rId274" Type="http://schemas.openxmlformats.org/officeDocument/2006/relationships/hyperlink" Target="https://hal.science/search/index/?q=*&amp;authFullName_s=Francis Parthuisot" TargetMode="External"/><Relationship Id="rId275" Type="http://schemas.openxmlformats.org/officeDocument/2006/relationships/hyperlink" Target="https://hal.science/search/index/?q=*&amp;authFullName_s=Fabien Pilon" TargetMode="External"/><Relationship Id="rId276" Type="http://schemas.openxmlformats.org/officeDocument/2006/relationships/hyperlink" Target="https://shs.hal.science/halshs-00459318v1" TargetMode="External"/><Relationship Id="rId277" Type="http://schemas.openxmlformats.org/officeDocument/2006/relationships/hyperlink" Target="https://hal.science/hal-03859291v1" TargetMode="External"/><Relationship Id="rId278" Type="http://schemas.openxmlformats.org/officeDocument/2006/relationships/hyperlink" Target="https://hal.science/hal-03225681v1" TargetMode="External"/><Relationship Id="rId279" Type="http://schemas.openxmlformats.org/officeDocument/2006/relationships/hyperlink" Target="https://hal.science/search/index/?q=*&amp;authFullName_s=Michel Redd&#233;" TargetMode="External"/><Relationship Id="rId280" Type="http://schemas.openxmlformats.org/officeDocument/2006/relationships/hyperlink" Target="https://hal.science/search/index/?q=*&amp;authFullName_s=Christophe Petit" TargetMode="External"/><Relationship Id="rId281" Type="http://schemas.openxmlformats.org/officeDocument/2006/relationships/hyperlink" Target="https://hal.science/search/index/?q=*&amp;authFullName_s=Nicolas Bernigaud" TargetMode="External"/><Relationship Id="rId282" Type="http://schemas.openxmlformats.org/officeDocument/2006/relationships/hyperlink" Target="https://hal.science/search/index/?q=*&amp;authFullName_s=Stephan Fichtl" TargetMode="External"/><Relationship Id="rId283" Type="http://schemas.openxmlformats.org/officeDocument/2006/relationships/hyperlink" Target="https://hal.science/search/index/?q=*&amp;authFullName_s=Antonin N&#252;sslein" TargetMode="External"/><Relationship Id="rId284" Type="http://schemas.openxmlformats.org/officeDocument/2006/relationships/hyperlink" Target="https://mnhn.hal.science/mnhn-02166209v1" TargetMode="External"/><Relationship Id="rId285" Type="http://schemas.openxmlformats.org/officeDocument/2006/relationships/hyperlink" Target="https://hal.science/hal-02978255v1" TargetMode="External"/><Relationship Id="rId286" Type="http://schemas.openxmlformats.org/officeDocument/2006/relationships/hyperlink" Target="https://hal.science/search/index/?q=*&amp;authFullName_s=D. Legoupil" TargetMode="External"/><Relationship Id="rId287" Type="http://schemas.openxmlformats.org/officeDocument/2006/relationships/hyperlink" Target="https://hal.science/search/index/?q=*&amp;authFullName_s=V. Bernard" TargetMode="External"/><Relationship Id="rId288" Type="http://schemas.openxmlformats.org/officeDocument/2006/relationships/hyperlink" Target="https://hal.science/search/index/?q=*&amp;authFullName_s=P. Bertran" TargetMode="External"/><Relationship Id="rId289" Type="http://schemas.openxmlformats.org/officeDocument/2006/relationships/hyperlink" Target="https://hal.science/search/index/?q=*&amp;authFullName_s=L. Costa" TargetMode="External"/><Relationship Id="rId290" Type="http://schemas.openxmlformats.org/officeDocument/2006/relationships/hyperlink" Target="https://hal.science/search/index/?q=*&amp;authFullName_s=M. Christensen" TargetMode="External"/><Relationship Id="rId291" Type="http://schemas.openxmlformats.org/officeDocument/2006/relationships/hyperlink" Target="https://shs.hal.science/halshs-00091187v1" TargetMode="External"/><Relationship Id="rId292" Type="http://schemas.openxmlformats.org/officeDocument/2006/relationships/hyperlink" Target="https://hal.science/search/index/?q=*&amp;authFullName_s=Rose-Marie Arbogast" TargetMode="External"/><Relationship Id="rId293" Type="http://schemas.openxmlformats.org/officeDocument/2006/relationships/hyperlink" Target="https://hal.science/hal-04933698v1" TargetMode="External"/><Relationship Id="rId294" Type="http://schemas.openxmlformats.org/officeDocument/2006/relationships/hyperlink" Target="https://hal.science/hal-04660341v1" TargetMode="External"/><Relationship Id="rId295" Type="http://schemas.openxmlformats.org/officeDocument/2006/relationships/hyperlink" Target="https://hal.science/hal-03851356v1" TargetMode="External"/><Relationship Id="rId296" Type="http://schemas.openxmlformats.org/officeDocument/2006/relationships/hyperlink" Target="https://dx.doi.org/10.2307/j.ctv2k057hr.18" TargetMode="External"/><Relationship Id="rId297" Type="http://schemas.openxmlformats.org/officeDocument/2006/relationships/hyperlink" Target="https://hal.science/hal-04660431v1" TargetMode="External"/><Relationship Id="rId298" Type="http://schemas.openxmlformats.org/officeDocument/2006/relationships/hyperlink" Target="https://hal.science/search/index/?q=*&amp;authFullName_s=Bernard V." TargetMode="External"/><Relationship Id="rId299" Type="http://schemas.openxmlformats.org/officeDocument/2006/relationships/hyperlink" Target="https://hal.science/hal-03277999v1" TargetMode="External"/><Relationship Id="rId300" Type="http://schemas.openxmlformats.org/officeDocument/2006/relationships/hyperlink" Target="https://dx.doi.org/10.34780/aahb917dsd" TargetMode="External"/><Relationship Id="rId301" Type="http://schemas.openxmlformats.org/officeDocument/2006/relationships/hyperlink" Target="https://hal.science/hal-03468774v1" TargetMode="External"/><Relationship Id="rId302" Type="http://schemas.openxmlformats.org/officeDocument/2006/relationships/hyperlink" Target="https://dx.doi.org/10.4000/books.pup.62787" TargetMode="External"/><Relationship Id="rId303" Type="http://schemas.openxmlformats.org/officeDocument/2006/relationships/hyperlink" Target="https://hal.science/hal-03343462v1" TargetMode="External"/><Relationship Id="rId304" Type="http://schemas.openxmlformats.org/officeDocument/2006/relationships/hyperlink" Target="https://hal.science/search/index/?q=*&amp;authFullName_s=Quentin Blond" TargetMode="External"/><Relationship Id="rId305" Type="http://schemas.openxmlformats.org/officeDocument/2006/relationships/hyperlink" Target="https://hal.science/hal-02924616v1" TargetMode="External"/><Relationship Id="rId306" Type="http://schemas.openxmlformats.org/officeDocument/2006/relationships/hyperlink" Target="https://hal.science/hal-02552134v1" TargetMode="External"/><Relationship Id="rId307" Type="http://schemas.openxmlformats.org/officeDocument/2006/relationships/hyperlink" Target="https://hal.science/search/index/?q=*&amp;authFullName_s=G&#233;rard Fercoq Du Leslay" TargetMode="External"/><Relationship Id="rId308" Type="http://schemas.openxmlformats.org/officeDocument/2006/relationships/hyperlink" Target="https://hal.science/search/index/?q=*&amp;authFullName_s=Marie-Laurence Haack" TargetMode="External"/><Relationship Id="rId309" Type="http://schemas.openxmlformats.org/officeDocument/2006/relationships/hyperlink" Target="https://hal.science/hal-02924643v1" TargetMode="External"/><Relationship Id="rId310" Type="http://schemas.openxmlformats.org/officeDocument/2006/relationships/hyperlink" Target="https://hal.science/search/index/?q=*&amp;authFullName_s=Catherine Dupont" TargetMode="External"/><Relationship Id="rId311" Type="http://schemas.openxmlformats.org/officeDocument/2006/relationships/hyperlink" Target="https://hal.science/hal-03094439v1" TargetMode="External"/><Relationship Id="rId312" Type="http://schemas.openxmlformats.org/officeDocument/2006/relationships/hyperlink" Target="https://hal.science/search/index/?q=*&amp;authFullName_s=Karyne Debue" TargetMode="External"/><Relationship Id="rId313" Type="http://schemas.openxmlformats.org/officeDocument/2006/relationships/hyperlink" Target="https://hal.science/search/index/?q=*&amp;authFullName_s=Dunburee Batsukh" TargetMode="External"/><Relationship Id="rId314" Type="http://schemas.openxmlformats.org/officeDocument/2006/relationships/hyperlink" Target="https://hal.science/hal-02427651v1" TargetMode="External"/><Relationship Id="rId315" Type="http://schemas.openxmlformats.org/officeDocument/2006/relationships/hyperlink" Target="https://hal.science/hal-02410468v1" TargetMode="External"/><Relationship Id="rId316" Type="http://schemas.openxmlformats.org/officeDocument/2006/relationships/hyperlink" Target="https://hal.science/hal-02427616v1" TargetMode="External"/><Relationship Id="rId317" Type="http://schemas.openxmlformats.org/officeDocument/2006/relationships/hyperlink" Target="https://hal.science/hal-02427625v1" TargetMode="External"/><Relationship Id="rId318" Type="http://schemas.openxmlformats.org/officeDocument/2006/relationships/hyperlink" Target="https://hal.science/search/index/?q=*&amp;authFullName_s=&#201;tienne Mantel" TargetMode="External"/><Relationship Id="rId319" Type="http://schemas.openxmlformats.org/officeDocument/2006/relationships/hyperlink" Target="https://dx.doi.org/10.4000/books.cths.5098" TargetMode="External"/><Relationship Id="rId320" Type="http://schemas.openxmlformats.org/officeDocument/2006/relationships/hyperlink" Target="https://mnhn.hal.science/mnhn-02419856v1" TargetMode="External"/><Relationship Id="rId321" Type="http://schemas.openxmlformats.org/officeDocument/2006/relationships/hyperlink" Target="https://mnhn.hal.science/mnhn-02419531v1" TargetMode="External"/><Relationship Id="rId322" Type="http://schemas.openxmlformats.org/officeDocument/2006/relationships/hyperlink" Target="https://hal.science/hal-04463595v1" TargetMode="External"/><Relationship Id="rId323" Type="http://schemas.openxmlformats.org/officeDocument/2006/relationships/hyperlink" Target="https://hal.science/search/index/?q=*&amp;authFullName_s=Veronique Zech-Matterne" TargetMode="External"/><Relationship Id="rId324" Type="http://schemas.openxmlformats.org/officeDocument/2006/relationships/hyperlink" Target="https://hal.science/hal-03078711v1" TargetMode="External"/><Relationship Id="rId325" Type="http://schemas.openxmlformats.org/officeDocument/2006/relationships/hyperlink" Target="https://hal.science/hal-03029584v1" TargetMode="External"/><Relationship Id="rId326" Type="http://schemas.openxmlformats.org/officeDocument/2006/relationships/hyperlink" Target="https://hal.science/search/index/?q=*&amp;authFullName_s=Lydie Blondiau" TargetMode="External"/><Relationship Id="rId327" Type="http://schemas.openxmlformats.org/officeDocument/2006/relationships/hyperlink" Target="https://hal.science/search/index/?q=*&amp;authFullName_s=St&#233;phane Gaudefroy" TargetMode="External"/><Relationship Id="rId328" Type="http://schemas.openxmlformats.org/officeDocument/2006/relationships/hyperlink" Target="http://ausoniuseditions.u-bordeaux-montaigne.fr" TargetMode="External"/><Relationship Id="rId329" Type="http://schemas.openxmlformats.org/officeDocument/2006/relationships/hyperlink" Target="https://mnhn.hal.science/mnhn-02419967v1" TargetMode="External"/><Relationship Id="rId330" Type="http://schemas.openxmlformats.org/officeDocument/2006/relationships/hyperlink" Target="https://mnhn.hal.science/mnhn-02419922v1" TargetMode="External"/><Relationship Id="rId331" Type="http://schemas.openxmlformats.org/officeDocument/2006/relationships/hyperlink" Target="https://hal.science/search/index/?q=*&amp;authFullName_s=Denis Mar&#233;chal" TargetMode="External"/><Relationship Id="rId332" Type="http://schemas.openxmlformats.org/officeDocument/2006/relationships/hyperlink" Target="https://hal.science/search/index/?q=*&amp;authFullName_s=Marjolaine De-Muylder" TargetMode="External"/><Relationship Id="rId333" Type="http://schemas.openxmlformats.org/officeDocument/2006/relationships/hyperlink" Target="https://hal.science/hal-03950961v1" TargetMode="External"/><Relationship Id="rId334" Type="http://schemas.openxmlformats.org/officeDocument/2006/relationships/hyperlink" Target="https://hal.science/search/index/?q=*&amp;authFullName_s=R. Bendrey" TargetMode="External"/><Relationship Id="rId335" Type="http://schemas.openxmlformats.org/officeDocument/2006/relationships/hyperlink" Target="https://hal.science/search/index/?q=*&amp;authFullName_s=A. Zazzo" TargetMode="External"/><Relationship Id="rId336" Type="http://schemas.openxmlformats.org/officeDocument/2006/relationships/hyperlink" Target="https://hal.science/search/index/?q=*&amp;authFullName_s=M. Balasse" TargetMode="External"/><Relationship Id="rId337" Type="http://schemas.openxmlformats.org/officeDocument/2006/relationships/hyperlink" Target="https://hal.science/search/index/?q=*&amp;authFullName_s=T. Turbat" TargetMode="External"/><Relationship Id="rId338" Type="http://schemas.openxmlformats.org/officeDocument/2006/relationships/hyperlink" Target="https://hal.science/hal-02644528v1" TargetMode="External"/><Relationship Id="rId339" Type="http://schemas.openxmlformats.org/officeDocument/2006/relationships/hyperlink" Target="https://hal.science/hal-03029585v1" TargetMode="External"/><Relationship Id="rId340" Type="http://schemas.openxmlformats.org/officeDocument/2006/relationships/hyperlink" Target="https://hal.science/search/index/?q=*&amp;authFullName_s=Marjolaine de Muylder" TargetMode="External"/><Relationship Id="rId341" Type="http://schemas.openxmlformats.org/officeDocument/2006/relationships/hyperlink" Target="https://mnhn.hal.science/mnhn-02419955v1" TargetMode="External"/><Relationship Id="rId342" Type="http://schemas.openxmlformats.org/officeDocument/2006/relationships/hyperlink" Target="https://hal.science/search/index/?q=*&amp;authFullName_s=Alain Berga" TargetMode="External"/><Relationship Id="rId343" Type="http://schemas.openxmlformats.org/officeDocument/2006/relationships/hyperlink" Target="https://hal.science/search/index/?q=*&amp;authFullName_s=Johann Blanchard" TargetMode="External"/><Relationship Id="rId344" Type="http://schemas.openxmlformats.org/officeDocument/2006/relationships/hyperlink" Target="https://hal.science/search/index/?q=*&amp;authFullName_s=Olivier Blin" TargetMode="External"/><Relationship Id="rId345" Type="http://schemas.openxmlformats.org/officeDocument/2006/relationships/hyperlink" Target="https://mnhn.hal.science/mnhn-02419704v1" TargetMode="External"/><Relationship Id="rId346" Type="http://schemas.openxmlformats.org/officeDocument/2006/relationships/hyperlink" Target="https://hal.science/hal-03029591v1" TargetMode="External"/><Relationship Id="rId347" Type="http://schemas.openxmlformats.org/officeDocument/2006/relationships/hyperlink" Target="https://shs.hal.science/halshs-01655798v1" TargetMode="External"/><Relationship Id="rId348" Type="http://schemas.openxmlformats.org/officeDocument/2006/relationships/hyperlink" Target="https://hal.science/search/index/?q=*&amp;authFullName_s=Mar&#233;chal D." TargetMode="External"/><Relationship Id="rId349" Type="http://schemas.openxmlformats.org/officeDocument/2006/relationships/hyperlink" Target="https://hal.science/search/index/?q=*&amp;authFullName_s=Marjorie Muylder (de)" TargetMode="External"/><Relationship Id="rId350" Type="http://schemas.openxmlformats.org/officeDocument/2006/relationships/hyperlink" Target="https://hal.science/hal-04460391v1" TargetMode="External"/><Relationship Id="rId351" Type="http://schemas.openxmlformats.org/officeDocument/2006/relationships/hyperlink" Target="https://hal.science/search/index/?q=*&amp;authFullName_s=Pierre Ouzoulias" TargetMode="External"/><Relationship Id="rId352" Type="http://schemas.openxmlformats.org/officeDocument/2006/relationships/hyperlink" Target="https://hal.science/search/index/?q=*&amp;authFullName_s=Julian Wiethold" TargetMode="External"/><Relationship Id="rId353" Type="http://schemas.openxmlformats.org/officeDocument/2006/relationships/hyperlink" Target="https://rurland.hypotheses.org/324" TargetMode="External"/><Relationship Id="rId354" Type="http://schemas.openxmlformats.org/officeDocument/2006/relationships/hyperlink" Target="https://hal.science/hal-03082830v1" TargetMode="External"/><Relationship Id="rId355" Type="http://schemas.openxmlformats.org/officeDocument/2006/relationships/hyperlink" Target="https://hal.science/search/index/?q=*&amp;authFullName_s=Delphine Fr&#233;mondeau" TargetMode="External"/><Relationship Id="rId356" Type="http://schemas.openxmlformats.org/officeDocument/2006/relationships/hyperlink" Target="https://hal.science/hal-02458880v1" TargetMode="External"/><Relationship Id="rId357" Type="http://schemas.openxmlformats.org/officeDocument/2006/relationships/hyperlink" Target="https://hal.science/search/index/?q=*&amp;authFullName_s=Perrine Gambier" TargetMode="External"/><Relationship Id="rId358" Type="http://schemas.openxmlformats.org/officeDocument/2006/relationships/hyperlink" Target="https://hal.science/search/index/?q=*&amp;authFullName_s=May Coussirat" TargetMode="External"/><Relationship Id="rId359" Type="http://schemas.openxmlformats.org/officeDocument/2006/relationships/hyperlink" Target="https://hal.science/hal-03933458v1" TargetMode="External"/><Relationship Id="rId360" Type="http://schemas.openxmlformats.org/officeDocument/2006/relationships/hyperlink" Target="https://hal.science/search/index/?q=*&amp;authFullName_s=St&#233;phane Fr&#232;re" TargetMode="External"/><Relationship Id="rId361" Type="http://schemas.openxmlformats.org/officeDocument/2006/relationships/hyperlink" Target="https://hal.science/search/index/?q=*&amp;authFullName_s=Julie Rivi&#232;re" TargetMode="External"/><Relationship Id="rId362" Type="http://schemas.openxmlformats.org/officeDocument/2006/relationships/hyperlink" Target="https://shs.hal.science/halshs-03470656v1" TargetMode="External"/><Relationship Id="rId363" Type="http://schemas.openxmlformats.org/officeDocument/2006/relationships/hyperlink" Target="http://www.publications.efrome.it/opencms/opencms/mourir_%C3%A0_pomp%C3%A8i_:_fouille_d%E2%80%99un_quartier_fun%C3%A8raire_de_la_n%C3%A8cropole_romaine_de_porta_nocera_2003-2007__e5ce4a8f-6471-11e2-8941-000c291eeace.html" TargetMode="External"/><Relationship Id="rId364" Type="http://schemas.openxmlformats.org/officeDocument/2006/relationships/hyperlink" Target="https://shs.hal.science/halshs-03471042v1" TargetMode="External"/><Relationship Id="rId365" Type="http://schemas.openxmlformats.org/officeDocument/2006/relationships/hyperlink" Target="https://hal.science/search/index/?q=*&amp;authFullName_s=Henri Duday" TargetMode="External"/><Relationship Id="rId366" Type="http://schemas.openxmlformats.org/officeDocument/2006/relationships/hyperlink" Target="https://shs.hal.science/halshs-01491240v1" TargetMode="External"/><Relationship Id="rId367" Type="http://schemas.openxmlformats.org/officeDocument/2006/relationships/hyperlink" Target="https://hal.science/search/index/?q=*&amp;authFullName_s=W. van Andriga" TargetMode="External"/><Relationship Id="rId368" Type="http://schemas.openxmlformats.org/officeDocument/2006/relationships/hyperlink" Target="https://hal.science/search/index/?q=*&amp;authFullName_s=Marie Tuffreau-Libre" TargetMode="External"/><Relationship Id="rId369" Type="http://schemas.openxmlformats.org/officeDocument/2006/relationships/hyperlink" Target="https://shs.hal.science/halshs-01491310v1" TargetMode="External"/><Relationship Id="rId370" Type="http://schemas.openxmlformats.org/officeDocument/2006/relationships/hyperlink" Target="https://hal.science/search/index/?q=*&amp;authFullName_s=Andringa Van" TargetMode="External"/><Relationship Id="rId371" Type="http://schemas.openxmlformats.org/officeDocument/2006/relationships/hyperlink" Target="https://hal.science/hal-01890271v1" TargetMode="External"/><Relationship Id="rId372" Type="http://schemas.openxmlformats.org/officeDocument/2006/relationships/hyperlink" Target="https://hal.science/search/index/?q=*&amp;authFullName_s=Dominique Legoupil" TargetMode="External"/><Relationship Id="rId373" Type="http://schemas.openxmlformats.org/officeDocument/2006/relationships/hyperlink" Target="https://hal.science/search/index/?q=*&amp;authFullName_s=Philippe Bearez" TargetMode="External"/><Relationship Id="rId374" Type="http://schemas.openxmlformats.org/officeDocument/2006/relationships/hyperlink" Target="https://hal.science/search/index/?q=*&amp;authFullName_s=Manuel San Rom&#225;n" TargetMode="External"/><Relationship Id="rId375" Type="http://schemas.openxmlformats.org/officeDocument/2006/relationships/hyperlink" Target="https://hal.science/search/index/?q=*&amp;authFullName_s=Kai Salas" TargetMode="External"/><Relationship Id="rId376" Type="http://schemas.openxmlformats.org/officeDocument/2006/relationships/hyperlink" Target="https://hal.science/hal-03529622v1" TargetMode="External"/><Relationship Id="rId377" Type="http://schemas.openxmlformats.org/officeDocument/2006/relationships/hyperlink" Target="https://hal.science/search/index/?q=*&amp;authFullName_s=J.-D. Vigne" TargetMode="External"/><Relationship Id="rId378" Type="http://schemas.openxmlformats.org/officeDocument/2006/relationships/hyperlink" Target="https://hal.science/search/index/?q=*&amp;authFullName_s=P. Bearez" TargetMode="External"/><Relationship Id="rId379" Type="http://schemas.openxmlformats.org/officeDocument/2006/relationships/hyperlink" Target="https://hal.science/search/index/?q=*&amp;authFullName_s=F. Bouchet" TargetMode="External"/><Relationship Id="rId380" Type="http://schemas.openxmlformats.org/officeDocument/2006/relationships/hyperlink" Target="https://hal.science/search/index/?q=*&amp;authFullName_s=A. Bournery" TargetMode="External"/><Relationship Id="rId381" Type="http://schemas.openxmlformats.org/officeDocument/2006/relationships/hyperlink" Target="https://hal.science/hal-02093220v1" TargetMode="External"/><Relationship Id="rId382" Type="http://schemas.openxmlformats.org/officeDocument/2006/relationships/hyperlink" Target="https://hal.science/search/index/?q=*&amp;authFullName_s=Christine Lef&#232;vre" TargetMode="External"/><Relationship Id="rId383" Type="http://schemas.openxmlformats.org/officeDocument/2006/relationships/hyperlink" Target="https://hal.science/hal-02093215v1" TargetMode="External"/><Relationship Id="rId384" Type="http://schemas.openxmlformats.org/officeDocument/2006/relationships/hyperlink" Target="https://hal.science/search/index/?q=*&amp;authFullName_s=Marianne Christensen" TargetMode="External"/><Relationship Id="rId385" Type="http://schemas.openxmlformats.org/officeDocument/2006/relationships/hyperlink" Target="https://hal.science/search/index/?q=*&amp;authFullName_s=Laurent Costa" TargetMode="External"/><Relationship Id="rId386" Type="http://schemas.openxmlformats.org/officeDocument/2006/relationships/hyperlink" Target="https://hal.science/search/index/?q=*&amp;authFullName_s=Yveline Legrand" TargetMode="External"/><Relationship Id="rId387" Type="http://schemas.openxmlformats.org/officeDocument/2006/relationships/hyperlink" Target="https://hal.science/hal-02093206v1" TargetMode="External"/><Relationship Id="rId388" Type="http://schemas.openxmlformats.org/officeDocument/2006/relationships/hyperlink" Target="https://hal.science/search/index/?q=*&amp;authFullName_s=Eric Pell&#233;" TargetMode="External"/><Relationship Id="rId389" Type="http://schemas.openxmlformats.org/officeDocument/2006/relationships/hyperlink" Target="https://univ-rennes.hal.science/hal-02148387v1" TargetMode="External"/><Relationship Id="rId390" Type="http://schemas.openxmlformats.org/officeDocument/2006/relationships/hyperlink" Target="https://hal.science/search/index/?q=*&amp;authFullName_s=D. Joly" TargetMode="External"/><Relationship Id="rId391" Type="http://schemas.openxmlformats.org/officeDocument/2006/relationships/hyperlink" Target="https://hal.science/search/index/?q=*&amp;authFullName_s=M. Cervel" TargetMode="External"/><Relationship Id="rId392" Type="http://schemas.openxmlformats.org/officeDocument/2006/relationships/hyperlink" Target="https://hal.science/search/index/?q=*&amp;authFullName_s=B. Noost" TargetMode="External"/><Relationship Id="rId393" Type="http://schemas.openxmlformats.org/officeDocument/2006/relationships/hyperlink" Target="https://hal.science/hal-02615845v1" TargetMode="External"/><Relationship Id="rId394" Type="http://schemas.openxmlformats.org/officeDocument/2006/relationships/hyperlink" Target="https://hal.science/search/index/?q=*&amp;authFullName_s=Julien Vieugu&#233;" TargetMode="External"/><Relationship Id="rId395" Type="http://schemas.openxmlformats.org/officeDocument/2006/relationships/hyperlink" Target="https://hal.science/search/index/?q=*&amp;authFullName_s=Fanny Bocquentin" TargetMode="External"/><Relationship Id="rId396" Type="http://schemas.openxmlformats.org/officeDocument/2006/relationships/hyperlink" Target="https://hal.science/search/index/?q=*&amp;authFullName_s=Caroline Hamon" TargetMode="External"/><Relationship Id="rId397" Type="http://schemas.openxmlformats.org/officeDocument/2006/relationships/hyperlink" Target="https://hal.science/search/index/?q=*&amp;authFullName_s=Niccolo Mazzucco" TargetMode="External"/><Relationship Id="rId398" Type="http://schemas.openxmlformats.org/officeDocument/2006/relationships/hyperlink" Target="https://hal.science/search/index/?q=*&amp;authFullName_s=Marie-Pierre Ruas" TargetMode="External"/><Relationship Id="rId399" Type="http://schemas.openxmlformats.org/officeDocument/2006/relationships/hyperlink" Target="https://hal.science/hal-02615849v1" TargetMode="External"/><Relationship Id="rId400" Type="http://schemas.openxmlformats.org/officeDocument/2006/relationships/hyperlink" Target="https://hal.science/hal-02615851v1" TargetMode="External"/><Relationship Id="rId4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Lepetz</dc:title>
  <dc:description>CV</dc:description>
  <dc:subject/>
  <cp:keywords/>
  <cp:category/>
  <cp:lastModifiedBy/>
  <dcterms:created xsi:type="dcterms:W3CDTF">2026-05-25T06:20:18+02:00</dcterms:created>
  <dcterms:modified xsi:type="dcterms:W3CDTF">2026-05-25T06:20:18+02:00</dcterms:modified>
</cp:coreProperties>
</file>

<file path=docProps/custom.xml><?xml version="1.0" encoding="utf-8"?>
<Properties xmlns="http://schemas.openxmlformats.org/officeDocument/2006/custom-properties" xmlns:vt="http://schemas.openxmlformats.org/officeDocument/2006/docPropsVTypes"/>
</file>